
<file path=[Content_Types].xml><?xml version="1.0" encoding="utf-8"?>
<Types xmlns="http://schemas.openxmlformats.org/package/2006/content-types">
  <Default Extension="xml" ContentType="application/xml"/>
  <Default Extension="png" ContentType="image/pn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005E4" w14:textId="11A8E797" w:rsidR="00904E1A" w:rsidRPr="00412D00" w:rsidRDefault="00972FFB" w:rsidP="00412D00">
      <w:pPr>
        <w:pStyle w:val="Heading1"/>
        <w:spacing w:after="0" w:line="276" w:lineRule="auto"/>
        <w:rPr>
          <w:rFonts w:ascii="Arial Bold" w:hAnsi="Arial Bold" w:cs="Arial"/>
          <w:caps/>
          <w:sz w:val="28"/>
          <w:szCs w:val="28"/>
        </w:rPr>
      </w:pPr>
      <w:r w:rsidRPr="00412D00">
        <w:rPr>
          <w:rFonts w:ascii="Arial Bold" w:hAnsi="Arial Bold" w:cs="Arial"/>
          <w:caps/>
          <w:sz w:val="28"/>
          <w:szCs w:val="28"/>
        </w:rPr>
        <w:t>Critical mathematics edu</w:t>
      </w:r>
      <w:r w:rsidR="00E45FE6" w:rsidRPr="00412D00">
        <w:rPr>
          <w:rFonts w:ascii="Arial Bold" w:hAnsi="Arial Bold" w:cs="Arial"/>
          <w:caps/>
          <w:sz w:val="28"/>
          <w:szCs w:val="28"/>
        </w:rPr>
        <w:t>cation and post-normal science:</w:t>
      </w:r>
      <w:r w:rsidR="00412D00">
        <w:rPr>
          <w:rFonts w:ascii="Arial Bold" w:hAnsi="Arial Bold" w:cs="Arial"/>
          <w:caps/>
          <w:sz w:val="28"/>
          <w:szCs w:val="28"/>
        </w:rPr>
        <w:t xml:space="preserve"> </w:t>
      </w:r>
      <w:r w:rsidRPr="00412D00">
        <w:rPr>
          <w:rFonts w:ascii="Arial Bold" w:hAnsi="Arial Bold" w:cs="Arial"/>
          <w:caps/>
          <w:sz w:val="28"/>
          <w:szCs w:val="28"/>
        </w:rPr>
        <w:t>a literature overview</w:t>
      </w:r>
    </w:p>
    <w:p w14:paraId="202ED7C4" w14:textId="65C0EC48" w:rsidR="003740B8" w:rsidRPr="00412D00" w:rsidRDefault="00972FFB" w:rsidP="00B24606">
      <w:pPr>
        <w:spacing w:before="240" w:line="276" w:lineRule="auto"/>
        <w:jc w:val="center"/>
        <w:rPr>
          <w:rFonts w:ascii="Arial" w:hAnsi="Arial" w:cs="Arial"/>
          <w:b/>
          <w:sz w:val="28"/>
          <w:szCs w:val="28"/>
        </w:rPr>
      </w:pPr>
      <w:r w:rsidRPr="00412D00">
        <w:rPr>
          <w:rFonts w:ascii="Arial" w:hAnsi="Arial" w:cs="Arial"/>
          <w:b/>
          <w:sz w:val="28"/>
          <w:szCs w:val="28"/>
        </w:rPr>
        <w:t xml:space="preserve">Lisa </w:t>
      </w:r>
      <w:proofErr w:type="spellStart"/>
      <w:r w:rsidRPr="00412D00">
        <w:rPr>
          <w:rFonts w:ascii="Arial" w:hAnsi="Arial" w:cs="Arial"/>
          <w:b/>
          <w:sz w:val="28"/>
          <w:szCs w:val="28"/>
        </w:rPr>
        <w:t>Steffensen</w:t>
      </w:r>
      <w:proofErr w:type="spellEnd"/>
      <w:r w:rsidR="003740B8" w:rsidRPr="00412D00">
        <w:rPr>
          <w:rFonts w:ascii="Arial" w:hAnsi="Arial" w:cs="Arial"/>
          <w:b/>
          <w:sz w:val="28"/>
          <w:szCs w:val="28"/>
        </w:rPr>
        <w:t xml:space="preserve"> </w:t>
      </w:r>
    </w:p>
    <w:p w14:paraId="0093C738" w14:textId="77777777" w:rsidR="007472A8" w:rsidRPr="002B1222" w:rsidRDefault="00972FFB" w:rsidP="00B24606">
      <w:pPr>
        <w:spacing w:line="276" w:lineRule="auto"/>
        <w:jc w:val="center"/>
        <w:rPr>
          <w:rFonts w:ascii="Arial" w:hAnsi="Arial" w:cs="Arial"/>
        </w:rPr>
      </w:pPr>
      <w:r w:rsidRPr="002B1222">
        <w:rPr>
          <w:rFonts w:ascii="Arial" w:hAnsi="Arial" w:cs="Arial"/>
        </w:rPr>
        <w:t>Western Norway University of Applied Sciences</w:t>
      </w:r>
      <w:r w:rsidR="007472A8" w:rsidRPr="002B1222">
        <w:rPr>
          <w:rFonts w:ascii="Arial" w:hAnsi="Arial" w:cs="Arial"/>
        </w:rPr>
        <w:t>, Norway</w:t>
      </w:r>
    </w:p>
    <w:p w14:paraId="44BA4C23" w14:textId="0E3417AB" w:rsidR="007472A8" w:rsidRPr="0061300E" w:rsidRDefault="00972FFB" w:rsidP="0061300E">
      <w:pPr>
        <w:spacing w:line="276" w:lineRule="auto"/>
        <w:jc w:val="center"/>
      </w:pPr>
      <w:r w:rsidRPr="002B1222">
        <w:rPr>
          <w:rFonts w:ascii="Arial" w:hAnsi="Arial" w:cs="Arial"/>
        </w:rPr>
        <w:t xml:space="preserve"> </w:t>
      </w:r>
      <w:hyperlink r:id="rId8" w:history="1">
        <w:r w:rsidRPr="002B1222">
          <w:rPr>
            <w:rStyle w:val="Hyperlink"/>
            <w:rFonts w:ascii="Arial" w:hAnsi="Arial" w:cs="Arial"/>
          </w:rPr>
          <w:t>lste@hvl.no</w:t>
        </w:r>
      </w:hyperlink>
      <w:r>
        <w:t xml:space="preserve"> </w:t>
      </w:r>
    </w:p>
    <w:p w14:paraId="343C2B24" w14:textId="034FC246" w:rsidR="00162207" w:rsidRPr="007472A8" w:rsidRDefault="00162207" w:rsidP="0061300E">
      <w:pPr>
        <w:spacing w:before="360" w:after="240" w:line="276" w:lineRule="auto"/>
        <w:jc w:val="center"/>
        <w:rPr>
          <w:rFonts w:ascii="Arial" w:hAnsi="Arial" w:cs="Arial"/>
          <w:b/>
        </w:rPr>
      </w:pPr>
      <w:r w:rsidRPr="007472A8">
        <w:rPr>
          <w:rFonts w:ascii="Arial" w:hAnsi="Arial" w:cs="Arial"/>
          <w:b/>
        </w:rPr>
        <w:t>Abstract</w:t>
      </w:r>
    </w:p>
    <w:p w14:paraId="04AFB2DF" w14:textId="640F137F" w:rsidR="00E21005" w:rsidRPr="007472A8" w:rsidRDefault="00E21005" w:rsidP="00412D00">
      <w:pPr>
        <w:spacing w:line="276" w:lineRule="auto"/>
        <w:ind w:left="284" w:right="237"/>
      </w:pPr>
      <w:r w:rsidRPr="007472A8">
        <w:t>This paper presents findings from a literature overview where the focus is to identify and critically reflect on concepts and perspectives highlighted as important in the literature of two fields, critical mathematics education and post-normal science. In addition, the combination of the two perspectives develops thinking about the concept of critical citizenship. The paper is written from a theoretical perspective of critical mathematics education. Critical mathematics education concerns social and political aspects of the learning of mathematics, how mathematics is used in society, and how the development of critical citizenship is carried out both inside and outside the classroom. Post-normal science concerns how complex science-related issues in society can be managed by involving critical citizens. Some researchers suggest that to develop pupils’ critical mathematics perspective, real-world problems such as climate change, can act as a gateway for them to be(come) a critical citizen in an extended peer community.</w:t>
      </w:r>
    </w:p>
    <w:p w14:paraId="01579035" w14:textId="77777777" w:rsidR="0024068D" w:rsidRDefault="0024068D" w:rsidP="0024068D">
      <w:pPr>
        <w:spacing w:after="0" w:line="276" w:lineRule="auto"/>
        <w:rPr>
          <w:i/>
        </w:rPr>
      </w:pPr>
    </w:p>
    <w:p w14:paraId="2A0432C2" w14:textId="77777777" w:rsidR="009065DD" w:rsidRPr="0024068D" w:rsidRDefault="009065DD" w:rsidP="0024068D">
      <w:pPr>
        <w:pStyle w:val="Heading2"/>
        <w:spacing w:line="276" w:lineRule="auto"/>
        <w:rPr>
          <w:rFonts w:ascii="Arial" w:hAnsi="Arial" w:cs="Arial"/>
          <w:sz w:val="24"/>
          <w:szCs w:val="24"/>
        </w:rPr>
      </w:pPr>
      <w:r w:rsidRPr="0024068D">
        <w:rPr>
          <w:rFonts w:ascii="Arial" w:hAnsi="Arial" w:cs="Arial"/>
          <w:sz w:val="24"/>
          <w:szCs w:val="24"/>
        </w:rPr>
        <w:t>Introduction</w:t>
      </w:r>
    </w:p>
    <w:p w14:paraId="11DEBA5E" w14:textId="6D4B6E2A" w:rsidR="00785B5F" w:rsidRDefault="008544AB" w:rsidP="0024068D">
      <w:pPr>
        <w:spacing w:before="240" w:line="276" w:lineRule="auto"/>
      </w:pPr>
      <w:r>
        <w:rPr>
          <w:noProof/>
          <w:lang w:val="en-GB" w:eastAsia="nb-NO"/>
        </w:rPr>
        <w:t>Citizens deals with mathe</w:t>
      </w:r>
      <w:r w:rsidR="0065166D">
        <w:rPr>
          <w:noProof/>
          <w:lang w:val="en-GB" w:eastAsia="nb-NO"/>
        </w:rPr>
        <w:t>ma</w:t>
      </w:r>
      <w:r>
        <w:rPr>
          <w:noProof/>
          <w:lang w:val="en-GB" w:eastAsia="nb-NO"/>
        </w:rPr>
        <w:t>tics in multiple ways in our society. From an educational perspective it is important to be aware</w:t>
      </w:r>
      <w:r w:rsidR="000234B9">
        <w:rPr>
          <w:noProof/>
          <w:lang w:val="en-GB" w:eastAsia="nb-NO"/>
        </w:rPr>
        <w:t xml:space="preserve"> of,</w:t>
      </w:r>
      <w:r>
        <w:rPr>
          <w:noProof/>
          <w:lang w:val="en-GB" w:eastAsia="nb-NO"/>
        </w:rPr>
        <w:t xml:space="preserve"> and to learn how to deal with</w:t>
      </w:r>
      <w:r w:rsidR="000234B9">
        <w:rPr>
          <w:noProof/>
          <w:lang w:val="en-GB" w:eastAsia="nb-NO"/>
        </w:rPr>
        <w:t>,</w:t>
      </w:r>
      <w:r>
        <w:rPr>
          <w:noProof/>
          <w:lang w:val="en-GB" w:eastAsia="nb-NO"/>
        </w:rPr>
        <w:t xml:space="preserve"> these different </w:t>
      </w:r>
      <w:r w:rsidRPr="008544AB">
        <w:rPr>
          <w:noProof/>
          <w:lang w:val="en-GB" w:eastAsia="nb-NO"/>
        </w:rPr>
        <w:t>intersections of mathe</w:t>
      </w:r>
      <w:r w:rsidR="00AA485B">
        <w:rPr>
          <w:noProof/>
          <w:lang w:val="en-GB" w:eastAsia="nb-NO"/>
        </w:rPr>
        <w:t xml:space="preserve">matics and citizens in society. </w:t>
      </w:r>
      <w:r w:rsidR="00AA485B">
        <w:rPr>
          <w:noProof/>
          <w:lang w:val="en-GB" w:eastAsia="nb-NO"/>
        </w:rPr>
        <w:fldChar w:fldCharType="begin"/>
      </w:r>
      <w:r w:rsidR="00AA485B">
        <w:rPr>
          <w:noProof/>
          <w:lang w:val="en-GB" w:eastAsia="nb-NO"/>
        </w:rPr>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AA485B">
        <w:rPr>
          <w:noProof/>
          <w:lang w:val="en-GB" w:eastAsia="nb-NO"/>
        </w:rPr>
        <w:fldChar w:fldCharType="separate"/>
      </w:r>
      <w:r w:rsidR="00AA485B">
        <w:rPr>
          <w:noProof/>
          <w:lang w:val="en-GB" w:eastAsia="nb-NO"/>
        </w:rPr>
        <w:t>Hauge and Barwell (2017)</w:t>
      </w:r>
      <w:r w:rsidR="00AA485B">
        <w:rPr>
          <w:noProof/>
          <w:lang w:val="en-GB" w:eastAsia="nb-NO"/>
        </w:rPr>
        <w:fldChar w:fldCharType="end"/>
      </w:r>
      <w:r w:rsidRPr="008544AB">
        <w:rPr>
          <w:noProof/>
          <w:lang w:val="en-GB" w:eastAsia="nb-NO"/>
        </w:rPr>
        <w:t xml:space="preserve"> </w:t>
      </w:r>
      <w:r w:rsidR="00AA485B">
        <w:rPr>
          <w:noProof/>
          <w:lang w:val="en-GB" w:eastAsia="nb-NO"/>
        </w:rPr>
        <w:t xml:space="preserve">argue that </w:t>
      </w:r>
      <w:r w:rsidRPr="008544AB">
        <w:rPr>
          <w:noProof/>
          <w:lang w:val="en-GB" w:eastAsia="nb-NO"/>
        </w:rPr>
        <w:t xml:space="preserve">pupils </w:t>
      </w:r>
      <w:r w:rsidR="00464DB2" w:rsidRPr="008544AB">
        <w:t>can develop critical mathematics perspectives working with complex real-world problems.</w:t>
      </w:r>
      <w:r w:rsidR="00464DB2">
        <w:t xml:space="preserve"> </w:t>
      </w:r>
      <w:r w:rsidRPr="008544AB">
        <w:t xml:space="preserve">Such perspectives </w:t>
      </w:r>
      <w:r w:rsidR="00162207">
        <w:t>include</w:t>
      </w:r>
      <w:r w:rsidRPr="008544AB">
        <w:t xml:space="preserve"> students’ knowledge and understanding of mathematics as means for self-empowerment to (re-)organize interpretations of social institutions and traditions, and for taking justified stands in social and political reform </w:t>
      </w:r>
      <w:r w:rsidR="00961597">
        <w:fldChar w:fldCharType="begin"/>
      </w:r>
      <w:r w:rsidR="009021A5">
        <w:instrText xml:space="preserve"> ADDIN EN.CITE &lt;EndNote&gt;&lt;Cite&gt;&lt;Author&gt;Skovsmose&lt;/Author&gt;&lt;Year&gt;1994&lt;/Year&gt;&lt;RecNum&gt;182&lt;/RecNum&gt;&lt;DisplayText&gt;(Skovsmose, 1994)&lt;/DisplayText&gt;&lt;record&gt;&lt;rec-number&gt;182&lt;/rec-number&gt;&lt;foreign-keys&gt;&lt;key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961597">
        <w:fldChar w:fldCharType="separate"/>
      </w:r>
      <w:r w:rsidR="00961597">
        <w:rPr>
          <w:noProof/>
        </w:rPr>
        <w:t>(Skovsmose, 1994)</w:t>
      </w:r>
      <w:r w:rsidR="00961597">
        <w:fldChar w:fldCharType="end"/>
      </w:r>
      <w:r>
        <w:t>.</w:t>
      </w:r>
      <w:r w:rsidR="00A1703F">
        <w:t xml:space="preserve"> </w:t>
      </w:r>
      <w:r w:rsidR="000234B9">
        <w:t xml:space="preserve">In order </w:t>
      </w:r>
      <w:r w:rsidR="00AA485B">
        <w:t>to further explore these views</w:t>
      </w:r>
      <w:r w:rsidR="00A1703F">
        <w:t xml:space="preserve">, this </w:t>
      </w:r>
      <w:r w:rsidR="000108A4" w:rsidRPr="00423E81">
        <w:t>paper presents findings from a literature overview</w:t>
      </w:r>
      <w:r w:rsidR="000108A4">
        <w:t xml:space="preserve">, where </w:t>
      </w:r>
      <w:r w:rsidR="00AA485B">
        <w:t xml:space="preserve">the </w:t>
      </w:r>
      <w:r w:rsidR="00464DB2">
        <w:t xml:space="preserve">focus is to </w:t>
      </w:r>
      <w:r w:rsidR="000108A4" w:rsidRPr="004F1CB0">
        <w:rPr>
          <w:i/>
        </w:rPr>
        <w:t>identify</w:t>
      </w:r>
      <w:r w:rsidR="000108A4">
        <w:t xml:space="preserve"> and </w:t>
      </w:r>
      <w:r w:rsidR="00553076">
        <w:rPr>
          <w:i/>
        </w:rPr>
        <w:t>critically reflect on</w:t>
      </w:r>
      <w:r w:rsidR="000108A4" w:rsidRPr="004F1CB0">
        <w:rPr>
          <w:i/>
        </w:rPr>
        <w:t xml:space="preserve"> </w:t>
      </w:r>
      <w:r w:rsidR="000108A4">
        <w:t xml:space="preserve">concepts and perspectives highlighted as important </w:t>
      </w:r>
      <w:r w:rsidR="000108A4" w:rsidRPr="00FB51A1">
        <w:t>in the literature</w:t>
      </w:r>
      <w:r w:rsidR="00C13EEE" w:rsidRPr="00FB51A1">
        <w:t xml:space="preserve"> from two fields, </w:t>
      </w:r>
      <w:r w:rsidR="008B3FC1">
        <w:t>c</w:t>
      </w:r>
      <w:r w:rsidR="00C13EEE" w:rsidRPr="00FB51A1">
        <w:t xml:space="preserve">ritical </w:t>
      </w:r>
      <w:r w:rsidR="008B3FC1">
        <w:t>m</w:t>
      </w:r>
      <w:r w:rsidR="00C13EEE" w:rsidRPr="00FB51A1">
        <w:t xml:space="preserve">athematics </w:t>
      </w:r>
      <w:r w:rsidR="008B3FC1">
        <w:t>e</w:t>
      </w:r>
      <w:r w:rsidR="00C13EEE" w:rsidRPr="00FB51A1">
        <w:t xml:space="preserve">ducation (CME) and </w:t>
      </w:r>
      <w:r w:rsidR="008B3FC1">
        <w:t>p</w:t>
      </w:r>
      <w:r w:rsidR="00C13EEE" w:rsidRPr="00FB51A1">
        <w:t>ost-</w:t>
      </w:r>
      <w:r w:rsidR="008B3FC1">
        <w:t>n</w:t>
      </w:r>
      <w:r w:rsidR="00C13EEE" w:rsidRPr="00FB51A1">
        <w:t xml:space="preserve">ormal </w:t>
      </w:r>
      <w:r w:rsidR="008B3FC1">
        <w:t>s</w:t>
      </w:r>
      <w:r w:rsidR="00C13EEE" w:rsidRPr="00FB51A1">
        <w:t>cience (PNS)</w:t>
      </w:r>
      <w:r w:rsidR="000108A4" w:rsidRPr="00FB51A1">
        <w:t xml:space="preserve">. </w:t>
      </w:r>
      <w:r w:rsidR="00C13EEE" w:rsidRPr="00FB51A1">
        <w:t xml:space="preserve">CME concerns social and political aspects of the learning of mathematics, how mathematics is used in society, and how the development of critical citizenship is carried out both inside and outside the classroom </w:t>
      </w:r>
      <w:r w:rsidR="00C13EEE" w:rsidRPr="00FB51A1">
        <w:fldChar w:fldCharType="begin"/>
      </w:r>
      <w:r w:rsidR="008D536C">
        <w:instrText xml:space="preserve"> ADDIN EN.CITE &lt;EndNote&gt;&lt;Cite&gt;&lt;Author&gt;Skovsmose&lt;/Author&gt;&lt;Year&gt;2016&lt;/Year&gt;&lt;RecNum&gt;278&lt;/RecNum&gt;&lt;DisplayText&gt;(Skovsmose, 2016)&lt;/DisplayText&gt;&lt;record&gt;&lt;rec-number&gt;278&lt;/rec-number&gt;&lt;foreign-keys&gt;&lt;key app="EN" db-id="9feda0pajpevwbe09rp5t9wdaa9e0z2safvp" timestamp="1488791168"&gt;278&lt;/key&gt;&lt;/foreign-keys&gt;&lt;ref-type name="Book Section"&gt;5&lt;/ref-type&gt;&lt;contributors&gt;&lt;authors&gt;&lt;author&gt;Skovsmose, Ole&lt;/author&gt;&lt;/authors&gt;&lt;secondary-authors&gt;&lt;author&gt;Ernest, P., Skovsmose, O., van Bendegem, J. P., Bicudo, M., Miarka, R., Kvasz, L., &amp;amp; Moeller, R. &lt;/author&gt;&lt;/secondary-authors&gt;&lt;/contributors&gt;&lt;titles&gt;&lt;title&gt;Critical Mathematics Education: Concerns, Notions and Future&lt;/title&gt;&lt;secondary-title&gt;The Philosophy of Mathematics Education&lt;/secondary-title&gt;&lt;/titles&gt;&lt;pages&gt;1-26&lt;/pages&gt;&lt;dates&gt;&lt;year&gt;2016&lt;/year&gt;&lt;/dates&gt;&lt;pub-location&gt; &lt;/pub-location&gt;&lt;publisher&gt;Springer&lt;/publisher&gt;&lt;urls&gt;&lt;/urls&gt;&lt;/record&gt;&lt;/Cite&gt;&lt;/EndNote&gt;</w:instrText>
      </w:r>
      <w:r w:rsidR="00C13EEE" w:rsidRPr="00FB51A1">
        <w:fldChar w:fldCharType="separate"/>
      </w:r>
      <w:r w:rsidR="00C13EEE" w:rsidRPr="00FB51A1">
        <w:rPr>
          <w:noProof/>
        </w:rPr>
        <w:t>(Skovsmose</w:t>
      </w:r>
      <w:r w:rsidR="006044DC">
        <w:rPr>
          <w:noProof/>
        </w:rPr>
        <w:t xml:space="preserve"> 2</w:t>
      </w:r>
      <w:r w:rsidR="00C13EEE" w:rsidRPr="00FB51A1">
        <w:rPr>
          <w:noProof/>
        </w:rPr>
        <w:t>016)</w:t>
      </w:r>
      <w:r w:rsidR="00C13EEE" w:rsidRPr="00FB51A1">
        <w:fldChar w:fldCharType="end"/>
      </w:r>
      <w:r w:rsidR="00C13EEE" w:rsidRPr="00FB51A1">
        <w:t>. PNS concern</w:t>
      </w:r>
      <w:r w:rsidR="00D3424F">
        <w:t>s</w:t>
      </w:r>
      <w:r w:rsidR="00C13EEE" w:rsidRPr="00FB51A1">
        <w:t xml:space="preserve"> how complex science related pro</w:t>
      </w:r>
      <w:r w:rsidR="00461304">
        <w:t xml:space="preserve">blems are dealt </w:t>
      </w:r>
      <w:r w:rsidR="00AA485B">
        <w:t>with in</w:t>
      </w:r>
      <w:r w:rsidR="00461304">
        <w:t xml:space="preserve"> society.</w:t>
      </w:r>
    </w:p>
    <w:p w14:paraId="11812A8B" w14:textId="1D3E862C" w:rsidR="006857B1" w:rsidRDefault="006857B1" w:rsidP="006857B1">
      <w:pPr>
        <w:spacing w:line="276" w:lineRule="auto"/>
      </w:pPr>
      <w:r w:rsidRPr="003273BB">
        <w:t>The extent of mathematics used in climate change</w:t>
      </w:r>
      <w:r>
        <w:t xml:space="preserve"> and </w:t>
      </w:r>
      <w:r w:rsidRPr="003273BB">
        <w:t>other socio-political issues, impl</w:t>
      </w:r>
      <w:r w:rsidR="008B3FC1">
        <w:t>ies</w:t>
      </w:r>
      <w:r w:rsidRPr="003273BB">
        <w:t xml:space="preserve"> that mathematics education needs to be involved</w:t>
      </w:r>
      <w:r w:rsidR="007F35DE">
        <w:t xml:space="preserve"> </w:t>
      </w:r>
      <w:r w:rsidR="007F35DE">
        <w:fldChar w:fldCharType="begin"/>
      </w:r>
      <w:r w:rsidR="007F35DE">
        <w:instrText xml:space="preserve"> ADDIN EN.CITE &lt;EndNote&gt;&lt;Cite&gt;&lt;Author&gt;Barwell&lt;/Author&gt;&lt;Year&gt;2013&lt;/Year&gt;&lt;RecNum&gt;198&lt;/RecNum&gt;&lt;DisplayText&gt;(Barwell, 2013)&lt;/DisplayText&gt;&lt;record&gt;&lt;rec-number&gt;198&lt;/rec-number&gt;&lt;foreign-keys&gt;&lt;key app="EN" db-id="9feda0pajpevwbe09rp5t9wdaa9e0z2safvp" timestamp="1488790956"&gt;198&lt;/key&gt;&lt;key app="ENWeb" db-id=""&gt;0&lt;/key&gt;&lt;/foreign-keys&gt;&lt;ref-type name="Journal Article"&gt;17&lt;/ref-type&gt;&lt;contributors&gt;&lt;authors&gt;&lt;author&gt;Barwell, Richard&lt;/author&gt;&lt;/authors&gt;&lt;/contributors&gt;&lt;titles&gt;&lt;title&gt;The mathematical formatting of climate change: critical mathematics education and post-normal science&lt;/title&gt;&lt;secondary-title&gt;Research in Mathematics Education&lt;/secondary-title&gt;&lt;/titles&gt;&lt;periodical&gt;&lt;full-title&gt;Research in Mathematics Education&lt;/full-title&gt;&lt;/periodical&gt;&lt;pages&gt;1-16&lt;/pages&gt;&lt;volume&gt;15&lt;/volume&gt;&lt;number&gt;1&lt;/number&gt;&lt;dates&gt;&lt;year&gt;2013&lt;/year&gt;&lt;/dates&gt;&lt;isbn&gt;1479-4802&lt;/isbn&gt;&lt;urls&gt;&lt;related-urls&gt;&lt;url&gt;http://www.tandfonline.com/doi/abs/10.1080/14794802.2012.756633&lt;/url&gt;&lt;/related-urls&gt;&lt;/urls&gt;&lt;/record&gt;&lt;/Cite&gt;&lt;/EndNote&gt;</w:instrText>
      </w:r>
      <w:r w:rsidR="007F35DE">
        <w:fldChar w:fldCharType="separate"/>
      </w:r>
      <w:r w:rsidR="007F35DE">
        <w:rPr>
          <w:noProof/>
        </w:rPr>
        <w:t>(Barwell</w:t>
      </w:r>
      <w:r w:rsidR="006044DC">
        <w:rPr>
          <w:noProof/>
        </w:rPr>
        <w:t xml:space="preserve"> 2</w:t>
      </w:r>
      <w:r w:rsidR="007F35DE">
        <w:rPr>
          <w:noProof/>
        </w:rPr>
        <w:t>013)</w:t>
      </w:r>
      <w:r w:rsidR="007F35DE">
        <w:fldChar w:fldCharType="end"/>
      </w:r>
      <w:r w:rsidRPr="003273BB">
        <w:t xml:space="preserve">. Climate change is a complex issue, and involves uncertainty, conflicts, risks, and values. It is sometimes referred </w:t>
      </w:r>
      <w:r w:rsidRPr="003273BB">
        <w:lastRenderedPageBreak/>
        <w:t xml:space="preserve">to as a wicked problem, characterized by no definitive problem-formulation, no trial and error for solutions, no given alternative solutions, and solutions </w:t>
      </w:r>
      <w:r>
        <w:t>not possible to define as</w:t>
      </w:r>
      <w:r w:rsidRPr="003273BB">
        <w:t xml:space="preserve"> right or wrong </w:t>
      </w:r>
      <w:r w:rsidRPr="003273BB">
        <w:fldChar w:fldCharType="begin"/>
      </w:r>
      <w:r w:rsidR="009412D6">
        <w:instrText xml:space="preserve"> ADDIN EN.CITE &lt;EndNote&gt;&lt;Cite&gt;&lt;Author&gt;Conklin&lt;/Author&gt;&lt;Year&gt;2006&lt;/Year&gt;&lt;RecNum&gt;680&lt;/RecNum&gt;&lt;DisplayText&gt;(Conklin, 2006; Rittel &amp;amp; Webber, 1973)&lt;/DisplayText&gt;&lt;record&gt;&lt;rec-number&gt;680&lt;/rec-number&gt;&lt;foreign-keys&gt;&lt;key app="EN" db-id="9feda0pajpevwbe09rp5t9wdaa9e0z2safvp" timestamp="1489408969"&gt;680&lt;/key&gt;&lt;/foreign-keys&gt;&lt;ref-type name="Book"&gt;6&lt;/ref-type&gt;&lt;contributors&gt;&lt;authors&gt;&lt;author&gt;Jeffrey Conklin&lt;/author&gt;&lt;/authors&gt;&lt;/contributors&gt;&lt;titles&gt;&lt;title&gt;Dialogue mapping: Building shared understanding of wicked problems&lt;/title&gt;&lt;/titles&gt;&lt;dates&gt;&lt;year&gt;2006&lt;/year&gt;&lt;/dates&gt;&lt;pub-location&gt;Chichester, England&lt;/pub-location&gt;&lt;publisher&gt;Wiley Publishing.&lt;/publisher&gt;&lt;urls&gt;&lt;/urls&gt;&lt;/record&gt;&lt;/Cite&gt;&lt;Cite&gt;&lt;Author&gt;Rittel&lt;/Author&gt;&lt;Year&gt;1973&lt;/Year&gt;&lt;RecNum&gt;679&lt;/RecNum&gt;&lt;record&gt;&lt;rec-number&gt;679&lt;/rec-number&gt;&lt;foreign-keys&gt;&lt;key app="EN" db-id="9feda0pajpevwbe09rp5t9wdaa9e0z2safvp" timestamp="1489408908"&gt;679&lt;/key&gt;&lt;/foreign-keys&gt;&lt;ref-type name="Journal Article"&gt;17&lt;/ref-type&gt;&lt;contributors&gt;&lt;authors&gt;&lt;author&gt;Rittel, Horst W. J.&lt;/author&gt;&lt;author&gt;Webber, Melvin M.&lt;/author&gt;&lt;/authors&gt;&lt;/contributors&gt;&lt;titles&gt;&lt;title&gt;Dilemmas in a general theory of planning&lt;/title&gt;&lt;secondary-title&gt;Policy Sciences&lt;/secondary-title&gt;&lt;/titles&gt;&lt;periodical&gt;&lt;full-title&gt;Policy Sciences&lt;/full-title&gt;&lt;/periodical&gt;&lt;pages&gt;155-169&lt;/pages&gt;&lt;volume&gt;4&lt;/volume&gt;&lt;number&gt;2&lt;/number&gt;&lt;dates&gt;&lt;year&gt;1973&lt;/year&gt;&lt;/dates&gt;&lt;label&gt;Rittel1973&lt;/label&gt;&lt;work-type&gt;journal article&lt;/work-type&gt;&lt;urls&gt;&lt;related-urls&gt;&lt;url&gt;http://dx.doi.org/10.1007/BF01405730&lt;/url&gt;&lt;/related-urls&gt;&lt;/urls&gt;&lt;/record&gt;&lt;/Cite&gt;&lt;/EndNote&gt;</w:instrText>
      </w:r>
      <w:r w:rsidRPr="003273BB">
        <w:fldChar w:fldCharType="separate"/>
      </w:r>
      <w:r w:rsidRPr="003273BB">
        <w:rPr>
          <w:noProof/>
        </w:rPr>
        <w:t>(Conklin</w:t>
      </w:r>
      <w:r w:rsidR="006044DC">
        <w:rPr>
          <w:noProof/>
        </w:rPr>
        <w:t xml:space="preserve"> 2</w:t>
      </w:r>
      <w:r w:rsidRPr="003273BB">
        <w:rPr>
          <w:noProof/>
        </w:rPr>
        <w:t>006; Rittel &amp; Webber, 1973)</w:t>
      </w:r>
      <w:r w:rsidRPr="003273BB">
        <w:fldChar w:fldCharType="end"/>
      </w:r>
      <w:r w:rsidRPr="003273BB">
        <w:t xml:space="preserve">. One might refer to climate change as </w:t>
      </w:r>
      <w:r w:rsidR="00162207">
        <w:t xml:space="preserve">a </w:t>
      </w:r>
      <w:r w:rsidRPr="003273BB">
        <w:t xml:space="preserve">super wicked problem, </w:t>
      </w:r>
      <w:r>
        <w:t>because there are</w:t>
      </w:r>
      <w:r w:rsidRPr="003273BB">
        <w:t xml:space="preserve"> addition</w:t>
      </w:r>
      <w:r>
        <w:t>al</w:t>
      </w:r>
      <w:r w:rsidRPr="003273BB">
        <w:t xml:space="preserve"> aspects </w:t>
      </w:r>
      <w:r>
        <w:t>like</w:t>
      </w:r>
      <w:r w:rsidRPr="003273BB">
        <w:t xml:space="preserve"> </w:t>
      </w:r>
      <w:r>
        <w:t xml:space="preserve">the </w:t>
      </w:r>
      <w:r w:rsidRPr="003273BB">
        <w:t xml:space="preserve">time </w:t>
      </w:r>
      <w:r>
        <w:t>issue</w:t>
      </w:r>
      <w:r w:rsidRPr="003273BB">
        <w:t xml:space="preserve">, no central authority, those causing it are those who seek to solve it, and </w:t>
      </w:r>
      <w:r>
        <w:t>even if</w:t>
      </w:r>
      <w:r w:rsidRPr="003273BB">
        <w:t xml:space="preserve"> aware of the impacts from inaction, one choose</w:t>
      </w:r>
      <w:r w:rsidR="000234B9">
        <w:t>s</w:t>
      </w:r>
      <w:r w:rsidRPr="003273BB">
        <w:t xml:space="preserve"> at the very best</w:t>
      </w:r>
      <w:r>
        <w:t>,</w:t>
      </w:r>
      <w:r w:rsidRPr="003273BB">
        <w:t xml:space="preserve"> limited actions </w:t>
      </w:r>
      <w:r w:rsidRPr="003273BB">
        <w:fldChar w:fldCharType="begin"/>
      </w:r>
      <w:r w:rsidR="009412D6">
        <w:instrText xml:space="preserve"> ADDIN EN.CITE &lt;EndNote&gt;&lt;Cite&gt;&lt;Author&gt;Levin&lt;/Author&gt;&lt;Year&gt;2012&lt;/Year&gt;&lt;RecNum&gt;681&lt;/RecNum&gt;&lt;DisplayText&gt;(Levin, Cashore, Bernstein, &amp;amp; Auld, 2012)&lt;/DisplayText&gt;&lt;record&gt;&lt;rec-number&gt;681&lt;/rec-number&gt;&lt;foreign-keys&gt;&lt;key app="EN" db-id="9feda0pajpevwbe09rp5t9wdaa9e0z2safvp" timestamp="1489410396"&gt;681&lt;/key&gt;&lt;/foreign-keys&gt;&lt;ref-type name="Journal Article"&gt;17&lt;/ref-type&gt;&lt;contributors&gt;&lt;authors&gt;&lt;author&gt;Levin, Kelly&lt;/author&gt;&lt;author&gt;Cashore, Benjamin&lt;/author&gt;&lt;author&gt;Bernstein, Steven&lt;/author&gt;&lt;author&gt;Auld, Graeme&lt;/author&gt;&lt;/authors&gt;&lt;/contributors&gt;&lt;titles&gt;&lt;title&gt;Overcoming the tragedy of super wicked problems: constraining our future selves to ameliorate global climate change&lt;/title&gt;&lt;secondary-title&gt;Policy Sciences&lt;/secondary-title&gt;&lt;/titles&gt;&lt;periodical&gt;&lt;full-title&gt;Policy Sciences&lt;/full-title&gt;&lt;/periodical&gt;&lt;pages&gt;123-152&lt;/pages&gt;&lt;volume&gt;45&lt;/volume&gt;&lt;number&gt;2&lt;/number&gt;&lt;dates&gt;&lt;year&gt;2012&lt;/year&gt;&lt;/dates&gt;&lt;label&gt;Levin2012&lt;/label&gt;&lt;work-type&gt;journal article&lt;/work-type&gt;&lt;urls&gt;&lt;related-urls&gt;&lt;url&gt;http://dx.doi.org/10.1007/s11077-012-9151-0&lt;/url&gt;&lt;/related-urls&gt;&lt;/urls&gt;&lt;/record&gt;&lt;/Cite&gt;&lt;/EndNote&gt;</w:instrText>
      </w:r>
      <w:r w:rsidRPr="003273BB">
        <w:fldChar w:fldCharType="separate"/>
      </w:r>
      <w:r w:rsidRPr="003273BB">
        <w:rPr>
          <w:noProof/>
        </w:rPr>
        <w:t>(Levin, Cashore, Bernstein, &amp; Auld</w:t>
      </w:r>
      <w:r w:rsidR="006044DC">
        <w:rPr>
          <w:noProof/>
        </w:rPr>
        <w:t xml:space="preserve"> 2</w:t>
      </w:r>
      <w:r w:rsidRPr="003273BB">
        <w:rPr>
          <w:noProof/>
        </w:rPr>
        <w:t>012)</w:t>
      </w:r>
      <w:r w:rsidRPr="003273BB">
        <w:fldChar w:fldCharType="end"/>
      </w:r>
      <w:r w:rsidRPr="003273BB">
        <w:t xml:space="preserve">. </w:t>
      </w:r>
      <w:r w:rsidR="007F35DE">
        <w:t xml:space="preserve">Questions to be asked could then be: </w:t>
      </w:r>
      <w:r w:rsidR="00162207">
        <w:t>i</w:t>
      </w:r>
      <w:r w:rsidR="00162207" w:rsidRPr="003273BB">
        <w:t xml:space="preserve">f </w:t>
      </w:r>
      <w:r w:rsidRPr="003273BB">
        <w:t xml:space="preserve">pupils </w:t>
      </w:r>
      <w:r w:rsidR="000234B9">
        <w:t>are to</w:t>
      </w:r>
      <w:r w:rsidR="000234B9" w:rsidRPr="003273BB">
        <w:t xml:space="preserve"> </w:t>
      </w:r>
      <w:r w:rsidRPr="003273BB">
        <w:t xml:space="preserve">develop </w:t>
      </w:r>
      <w:r w:rsidR="000234B9">
        <w:t xml:space="preserve">a </w:t>
      </w:r>
      <w:r w:rsidRPr="003273BB">
        <w:t xml:space="preserve">critical mathematics perspective, can </w:t>
      </w:r>
      <w:r>
        <w:t>working</w:t>
      </w:r>
      <w:r w:rsidRPr="003273BB">
        <w:t xml:space="preserve"> with wicked problems in the mathematics classroom be relevant? Also, </w:t>
      </w:r>
      <w:r w:rsidR="000234B9">
        <w:t>is</w:t>
      </w:r>
      <w:r w:rsidR="000234B9" w:rsidRPr="003273BB">
        <w:t xml:space="preserve"> </w:t>
      </w:r>
      <w:r w:rsidRPr="003273BB">
        <w:t xml:space="preserve">there something to learn from how these problems can be dealt with in real-life? CME and PNS can be a starting point for reflections </w:t>
      </w:r>
      <w:r w:rsidR="000234B9">
        <w:t>at</w:t>
      </w:r>
      <w:r w:rsidR="000234B9" w:rsidRPr="003273BB">
        <w:t xml:space="preserve"> </w:t>
      </w:r>
      <w:r w:rsidRPr="003273BB">
        <w:t xml:space="preserve">both a philosophical and </w:t>
      </w:r>
      <w:r>
        <w:t xml:space="preserve">an </w:t>
      </w:r>
      <w:r w:rsidRPr="003273BB">
        <w:t>educational level. I will reflect on both levels and use the philosophical perspective to bring new perspective</w:t>
      </w:r>
      <w:r w:rsidR="000234B9">
        <w:t>s</w:t>
      </w:r>
      <w:r w:rsidRPr="003273BB">
        <w:t xml:space="preserve"> into mathematics education.</w:t>
      </w:r>
    </w:p>
    <w:p w14:paraId="69A61528" w14:textId="6D19ADB2" w:rsidR="00461304" w:rsidRDefault="00461304" w:rsidP="00461304">
      <w:pPr>
        <w:spacing w:line="276" w:lineRule="auto"/>
      </w:pPr>
      <w:proofErr w:type="spellStart"/>
      <w:r w:rsidRPr="003273BB">
        <w:t>Funtowicz</w:t>
      </w:r>
      <w:proofErr w:type="spellEnd"/>
      <w:r w:rsidRPr="003273BB">
        <w:t xml:space="preserve"> and </w:t>
      </w:r>
      <w:proofErr w:type="spellStart"/>
      <w:r w:rsidRPr="003273BB">
        <w:t>Ravetz</w:t>
      </w:r>
      <w:proofErr w:type="spellEnd"/>
      <w:r w:rsidRPr="003273BB">
        <w:t xml:space="preserve"> </w:t>
      </w:r>
      <w:r w:rsidRPr="003273BB">
        <w:fldChar w:fldCharType="begin"/>
      </w:r>
      <w:r w:rsidR="00DA1BE3">
        <w:instrText xml:space="preserve"> ADDIN EN.CITE &lt;EndNote&gt;&lt;Cite ExcludeAuth="1"&gt;&lt;Author&gt;Funtowicz&lt;/Author&gt;&lt;Year&gt;2003&lt;/Year&gt;&lt;RecNum&gt;219&lt;/RecNum&gt;&lt;DisplayText&gt;(2003)&lt;/DisplayText&gt;&lt;record&gt;&lt;rec-number&gt;219&lt;/rec-number&gt;&lt;foreign-keys&gt;&lt;key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Pr="003273BB">
        <w:fldChar w:fldCharType="separate"/>
      </w:r>
      <w:r w:rsidRPr="003273BB">
        <w:rPr>
          <w:noProof/>
        </w:rPr>
        <w:t>(2003)</w:t>
      </w:r>
      <w:r w:rsidRPr="003273BB">
        <w:fldChar w:fldCharType="end"/>
      </w:r>
      <w:r w:rsidRPr="003273BB">
        <w:t xml:space="preserve"> argue that complex science-related issues need new conception</w:t>
      </w:r>
      <w:r w:rsidR="000234B9">
        <w:t>s</w:t>
      </w:r>
      <w:r w:rsidRPr="003273BB">
        <w:t xml:space="preserve"> of management. In the past, problems have been dealt with by including an expert-regime. The uncertainty and complexity of climate change makes it difficult for citizens, politicians, scientists, or other stakeholders to handle.</w:t>
      </w:r>
      <w:r>
        <w:t xml:space="preserve"> They </w:t>
      </w:r>
      <w:r w:rsidRPr="003273BB">
        <w:t xml:space="preserve">refer to issues where </w:t>
      </w:r>
      <w:bookmarkStart w:id="0" w:name="_Hlk478215993"/>
      <w:r w:rsidRPr="003273BB">
        <w:t xml:space="preserve">“facts are uncertain, values in dispute, stakes high and decisions urgent” </w:t>
      </w:r>
      <w:bookmarkEnd w:id="0"/>
      <w:r w:rsidRPr="003273BB">
        <w:t>as PNS</w:t>
      </w:r>
      <w:r>
        <w:t xml:space="preserve"> </w:t>
      </w:r>
      <w:r w:rsidRPr="003273BB">
        <w:fldChar w:fldCharType="begin"/>
      </w:r>
      <w:r w:rsidR="00DA1BE3">
        <w:instrText xml:space="preserve"> ADDIN EN.CITE &lt;EndNote&gt;&lt;Cite ExcludeAuth="1" ExcludeYear="1"&gt;&lt;Author&gt;Funtowicz&lt;/Author&gt;&lt;Year&gt;2003&lt;/Year&gt;&lt;RecNum&gt;219&lt;/RecNum&gt;&lt;Pages&gt;1&lt;/Pages&gt;&lt;DisplayText&gt;(p. 1)&lt;/DisplayText&gt;&lt;record&gt;&lt;rec-number&gt;219&lt;/rec-number&gt;&lt;foreign-keys&gt;&lt;key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Pr="003273BB">
        <w:fldChar w:fldCharType="separate"/>
      </w:r>
      <w:r>
        <w:rPr>
          <w:noProof/>
        </w:rPr>
        <w:t>(p. 1)</w:t>
      </w:r>
      <w:r w:rsidRPr="003273BB">
        <w:fldChar w:fldCharType="end"/>
      </w:r>
      <w:r>
        <w:t xml:space="preserve">, and </w:t>
      </w:r>
      <w:r w:rsidRPr="003273BB">
        <w:t xml:space="preserve">argue that PNS must involve a wide range of participants, not only experts, but also those who have to deal with the consequences. They refer to this as </w:t>
      </w:r>
      <w:r w:rsidRPr="003273BB">
        <w:rPr>
          <w:i/>
          <w:iCs/>
        </w:rPr>
        <w:t>extended peer community</w:t>
      </w:r>
      <w:r w:rsidRPr="003273BB">
        <w:t xml:space="preserve">. </w:t>
      </w:r>
      <w:r w:rsidR="006857B1" w:rsidRPr="003273BB">
        <w:t>The extended peer community can contribute with extended facts, integrating both social and technological aspects, and critical</w:t>
      </w:r>
      <w:r w:rsidR="006857B1">
        <w:t>ly</w:t>
      </w:r>
      <w:r w:rsidR="006857B1" w:rsidRPr="003273BB">
        <w:t xml:space="preserve"> evaluate materials provided by experts. The involvement of local non-expert citizens is important for decision</w:t>
      </w:r>
      <w:r w:rsidR="006857B1">
        <w:t>-</w:t>
      </w:r>
      <w:r w:rsidR="006857B1" w:rsidRPr="003273BB">
        <w:t xml:space="preserve">making, and can contribute </w:t>
      </w:r>
      <w:r w:rsidR="006857B1">
        <w:t xml:space="preserve">with </w:t>
      </w:r>
      <w:r w:rsidR="006857B1" w:rsidRPr="003273BB">
        <w:t xml:space="preserve">local knowledge and an ability to think outside the box. </w:t>
      </w:r>
      <w:r w:rsidR="006857B1" w:rsidRPr="003273BB">
        <w:fldChar w:fldCharType="begin"/>
      </w:r>
      <w:r w:rsidR="009412D6">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6857B1" w:rsidRPr="003273BB">
        <w:fldChar w:fldCharType="separate"/>
      </w:r>
      <w:r w:rsidR="006857B1">
        <w:rPr>
          <w:noProof/>
        </w:rPr>
        <w:t>Hauge and Barwell (2017)</w:t>
      </w:r>
      <w:r w:rsidR="006857B1" w:rsidRPr="003273BB">
        <w:fldChar w:fldCharType="end"/>
      </w:r>
      <w:r w:rsidR="006857B1">
        <w:t xml:space="preserve"> argue that i</w:t>
      </w:r>
      <w:r w:rsidR="006857B1" w:rsidRPr="003273BB">
        <w:t>f students learn to manage uncertainty and to embrace a plurality of perspectives in the mathematics classroom, they can be better prepared and enabled as critical citizens in an extended peer-community.</w:t>
      </w:r>
    </w:p>
    <w:p w14:paraId="78A8BC9F" w14:textId="6958DDBE" w:rsidR="006857B1" w:rsidRPr="00AB72FF" w:rsidRDefault="00F23C5D" w:rsidP="006857B1">
      <w:pPr>
        <w:spacing w:line="276" w:lineRule="auto"/>
      </w:pPr>
      <w:r w:rsidRPr="003273BB">
        <w:rPr>
          <w:noProof/>
          <w:lang w:val="en-GB" w:eastAsia="en-GB"/>
        </w:rPr>
        <mc:AlternateContent>
          <mc:Choice Requires="wpg">
            <w:drawing>
              <wp:anchor distT="0" distB="0" distL="114300" distR="114300" simplePos="0" relativeHeight="251652096" behindDoc="0" locked="0" layoutInCell="1" allowOverlap="1" wp14:anchorId="123FEDE0" wp14:editId="4CB56F93">
                <wp:simplePos x="0" y="0"/>
                <wp:positionH relativeFrom="column">
                  <wp:posOffset>2451100</wp:posOffset>
                </wp:positionH>
                <wp:positionV relativeFrom="paragraph">
                  <wp:posOffset>175895</wp:posOffset>
                </wp:positionV>
                <wp:extent cx="3157220" cy="2857500"/>
                <wp:effectExtent l="0" t="0" r="0" b="12700"/>
                <wp:wrapSquare wrapText="bothSides"/>
                <wp:docPr id="4" name="Gruppe 4"/>
                <wp:cNvGraphicFramePr/>
                <a:graphic xmlns:a="http://schemas.openxmlformats.org/drawingml/2006/main">
                  <a:graphicData uri="http://schemas.microsoft.com/office/word/2010/wordprocessingGroup">
                    <wpg:wgp>
                      <wpg:cNvGrpSpPr/>
                      <wpg:grpSpPr>
                        <a:xfrm>
                          <a:off x="0" y="0"/>
                          <a:ext cx="3157220" cy="2857500"/>
                          <a:chOff x="-399587" y="188299"/>
                          <a:chExt cx="3078890" cy="2661345"/>
                        </a:xfrm>
                      </wpg:grpSpPr>
                      <pic:pic xmlns:pic="http://schemas.openxmlformats.org/drawingml/2006/picture">
                        <pic:nvPicPr>
                          <pic:cNvPr id="5" name="Bild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9587" y="188299"/>
                            <a:ext cx="3078890" cy="1788209"/>
                          </a:xfrm>
                          <a:prstGeom prst="rect">
                            <a:avLst/>
                          </a:prstGeom>
                          <a:noFill/>
                        </pic:spPr>
                      </pic:pic>
                      <wps:wsp>
                        <wps:cNvPr id="7" name="Tekstboks 7"/>
                        <wps:cNvSpPr txBox="1"/>
                        <wps:spPr>
                          <a:xfrm>
                            <a:off x="-348515" y="1976508"/>
                            <a:ext cx="3027818" cy="873136"/>
                          </a:xfrm>
                          <a:prstGeom prst="rect">
                            <a:avLst/>
                          </a:prstGeom>
                          <a:solidFill>
                            <a:prstClr val="white"/>
                          </a:solidFill>
                          <a:ln>
                            <a:noFill/>
                          </a:ln>
                        </wps:spPr>
                        <wps:txbx>
                          <w:txbxContent>
                            <w:p w14:paraId="5A9F4ECD" w14:textId="1C01441F" w:rsidR="008B3FC1" w:rsidRPr="008F4633" w:rsidRDefault="008B3FC1" w:rsidP="00A55A44">
                              <w:pPr>
                                <w:pStyle w:val="FigTitle"/>
                                <w:spacing w:line="276" w:lineRule="auto"/>
                                <w:jc w:val="both"/>
                                <w:rPr>
                                  <w:b w:val="0"/>
                                  <w:noProof/>
                                  <w:sz w:val="23"/>
                                  <w:szCs w:val="23"/>
                                </w:rPr>
                              </w:pPr>
                              <w:r w:rsidRPr="008F4633">
                                <w:rPr>
                                  <w:b w:val="0"/>
                                </w:rPr>
                                <w:t xml:space="preserve">Figure </w:t>
                              </w:r>
                              <w:r w:rsidRPr="008F4633">
                                <w:rPr>
                                  <w:b w:val="0"/>
                                </w:rPr>
                                <w:fldChar w:fldCharType="begin"/>
                              </w:r>
                              <w:r w:rsidRPr="008F4633">
                                <w:rPr>
                                  <w:b w:val="0"/>
                                </w:rPr>
                                <w:instrText xml:space="preserve"> SEQ Figur \* ARABIC </w:instrText>
                              </w:r>
                              <w:r w:rsidRPr="008F4633">
                                <w:rPr>
                                  <w:b w:val="0"/>
                                </w:rPr>
                                <w:fldChar w:fldCharType="separate"/>
                              </w:r>
                              <w:r>
                                <w:rPr>
                                  <w:b w:val="0"/>
                                  <w:noProof/>
                                </w:rPr>
                                <w:t>1</w:t>
                              </w:r>
                              <w:r w:rsidRPr="008F4633">
                                <w:rPr>
                                  <w:b w:val="0"/>
                                  <w:noProof/>
                                </w:rPr>
                                <w:fldChar w:fldCharType="end"/>
                              </w:r>
                              <w:r w:rsidRPr="008F4633">
                                <w:rPr>
                                  <w:b w:val="0"/>
                                  <w:noProof/>
                                </w:rPr>
                                <w:t>: How can th</w:t>
                              </w:r>
                              <w:r w:rsidRPr="008F4633">
                                <w:rPr>
                                  <w:b w:val="0"/>
                                </w:rPr>
                                <w:t xml:space="preserve">e perspectives from Critical Mathematics Education (CME) and Post-Normal Science (PNS) be combined for broadening our views on how to be(come) critical citizens?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3FEDE0" id="Gruppe 4" o:spid="_x0000_s1026" style="position:absolute;left:0;text-align:left;margin-left:193pt;margin-top:13.85pt;width:248.6pt;height:225pt;z-index:251652096;mso-width-relative:margin;mso-height-relative:margin" coordorigin="-399587,188299" coordsize="3078890,26613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5" o:spid="_x0000_s1027" type="#_x0000_t75" style="position:absolute;left:-399587;top:188299;width:3078890;height:17882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q&#10;g4/CAAAA2gAAAA8AAABkcnMvZG93bnJldi54bWxEj0uLAjEQhO8L/ofQwt40o+iio1FE1sdhLz7A&#10;aztpJ4OTzuwkq+O/N4Kwx6KqvqKm88aW4ka1Lxwr6HUTEMSZ0wXnCo6HVWcEwgdkjaVjUvAgD/NZ&#10;62OKqXZ33tFtH3IRIexTVGBCqFIpfWbIou+6ijh6F1dbDFHWudQ13iPclrKfJF/SYsFxwWBFS0PZ&#10;df9nFZybcXlcG4043HwvL3Zw+r3+sFKf7WYxARGoCf/hd3urFQzhdSXeADl7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2aoOPwgAAANoAAAAPAAAAAAAAAAAAAAAAAJwCAABk&#10;cnMvZG93bnJldi54bWxQSwUGAAAAAAQABAD3AAAAiwMAAAAA&#10;">
                  <v:imagedata r:id="rId10" o:title=""/>
                  <v:path arrowok="t"/>
                </v:shape>
                <v:shapetype id="_x0000_t202" coordsize="21600,21600" o:spt="202" path="m0,0l0,21600,21600,21600,21600,0xe">
                  <v:stroke joinstyle="miter"/>
                  <v:path gradientshapeok="t" o:connecttype="rect"/>
                </v:shapetype>
                <v:shape id="Tekstboks 7" o:spid="_x0000_s1028" type="#_x0000_t202" style="position:absolute;left:-348515;top:1976508;width:3027818;height:8731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IrWwgAA&#10;ANoAAAAPAAAAZHJzL2Rvd25yZXYueG1sRI9Pi8IwFMTvC36H8AQvi6Z6cJdqFP+CB/egK54fzbMt&#10;Ni8libZ+eyMIHoeZ+Q0znbemEndyvrSsYDhIQBBnVpecKzj9b/u/IHxA1lhZJgUP8jCfdb6mmGrb&#10;8IHux5CLCGGfooIihDqV0mcFGfQDWxNH72KdwRCly6V22ES4qeQoScbSYMlxocCaVgVl1+PNKBiv&#10;3a058Op7fdrs8a/OR+fl46xUr9suJiACteETfrd3WsEP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AitbCAAAA2gAAAA8AAAAAAAAAAAAAAAAAlwIAAGRycy9kb3du&#10;cmV2LnhtbFBLBQYAAAAABAAEAPUAAACGAwAAAAA=&#10;" stroked="f">
                  <v:textbox inset="0,0,0,0">
                    <w:txbxContent>
                      <w:p w14:paraId="5A9F4ECD" w14:textId="1C01441F" w:rsidR="008B3FC1" w:rsidRPr="008F4633" w:rsidRDefault="008B3FC1" w:rsidP="00A55A44">
                        <w:pPr>
                          <w:pStyle w:val="FigTitle"/>
                          <w:spacing w:line="276" w:lineRule="auto"/>
                          <w:jc w:val="both"/>
                          <w:rPr>
                            <w:b w:val="0"/>
                            <w:noProof/>
                            <w:sz w:val="23"/>
                            <w:szCs w:val="23"/>
                          </w:rPr>
                        </w:pPr>
                        <w:r w:rsidRPr="008F4633">
                          <w:rPr>
                            <w:b w:val="0"/>
                          </w:rPr>
                          <w:t xml:space="preserve">Figure </w:t>
                        </w:r>
                        <w:r w:rsidRPr="008F4633">
                          <w:rPr>
                            <w:b w:val="0"/>
                          </w:rPr>
                          <w:fldChar w:fldCharType="begin"/>
                        </w:r>
                        <w:r w:rsidRPr="008F4633">
                          <w:rPr>
                            <w:b w:val="0"/>
                          </w:rPr>
                          <w:instrText xml:space="preserve"> SEQ Figur \* ARABIC </w:instrText>
                        </w:r>
                        <w:r w:rsidRPr="008F4633">
                          <w:rPr>
                            <w:b w:val="0"/>
                          </w:rPr>
                          <w:fldChar w:fldCharType="separate"/>
                        </w:r>
                        <w:r>
                          <w:rPr>
                            <w:b w:val="0"/>
                            <w:noProof/>
                          </w:rPr>
                          <w:t>1</w:t>
                        </w:r>
                        <w:r w:rsidRPr="008F4633">
                          <w:rPr>
                            <w:b w:val="0"/>
                            <w:noProof/>
                          </w:rPr>
                          <w:fldChar w:fldCharType="end"/>
                        </w:r>
                        <w:r w:rsidRPr="008F4633">
                          <w:rPr>
                            <w:b w:val="0"/>
                            <w:noProof/>
                          </w:rPr>
                          <w:t>: How can th</w:t>
                        </w:r>
                        <w:r w:rsidRPr="008F4633">
                          <w:rPr>
                            <w:b w:val="0"/>
                          </w:rPr>
                          <w:t xml:space="preserve">e perspectives from Critical Mathematics Education (CME) and Post-Normal Science (PNS) be combined for broadening our views on how to be(come) critical citizens? </w:t>
                        </w:r>
                      </w:p>
                    </w:txbxContent>
                  </v:textbox>
                </v:shape>
                <w10:wrap type="square"/>
              </v:group>
            </w:pict>
          </mc:Fallback>
        </mc:AlternateContent>
      </w:r>
      <w:r w:rsidR="00785B5F">
        <w:t>There are</w:t>
      </w:r>
      <w:r w:rsidR="00C13EEE" w:rsidRPr="00FB51A1">
        <w:t xml:space="preserve"> similarities between CME and PNS</w:t>
      </w:r>
      <w:r w:rsidR="00F85800" w:rsidRPr="00FB51A1">
        <w:t>,</w:t>
      </w:r>
      <w:r w:rsidR="00C13EEE" w:rsidRPr="00FB51A1">
        <w:t xml:space="preserve"> such as dealing with social and political aspects of society and citizens’ role, critique of the existing, emphasis on uncertainty and complexity</w:t>
      </w:r>
      <w:r w:rsidR="00F85800" w:rsidRPr="00FB51A1">
        <w:t xml:space="preserve">, and the emphasis that science and mathematics are </w:t>
      </w:r>
      <w:r w:rsidR="00D3424F">
        <w:t>neither</w:t>
      </w:r>
      <w:r w:rsidR="00F85800" w:rsidRPr="00FB51A1">
        <w:t xml:space="preserve"> objective and certain, nor neutral or value-free</w:t>
      </w:r>
      <w:r w:rsidR="00C13EEE" w:rsidRPr="00FB51A1">
        <w:t>. However, where CME mainly revolve</w:t>
      </w:r>
      <w:r w:rsidR="00D3424F">
        <w:t>s</w:t>
      </w:r>
      <w:r w:rsidR="00C13EEE" w:rsidRPr="00FB51A1">
        <w:t xml:space="preserve"> around educational perspectives, PNS is an insight</w:t>
      </w:r>
      <w:r w:rsidR="003273BB">
        <w:t xml:space="preserve"> which</w:t>
      </w:r>
      <w:r w:rsidR="00C13EEE" w:rsidRPr="00FB51A1">
        <w:t xml:space="preserve"> </w:t>
      </w:r>
      <w:r w:rsidR="00C13EEE" w:rsidRPr="003273BB">
        <w:t>links governance to epistemology</w:t>
      </w:r>
      <w:r w:rsidR="003273BB" w:rsidRPr="003273BB">
        <w:t>,</w:t>
      </w:r>
      <w:r w:rsidR="00C13EEE" w:rsidRPr="003273BB">
        <w:t xml:space="preserve"> and aims to enhance understanding for both research and action </w:t>
      </w:r>
      <w:r w:rsidR="00C13EEE" w:rsidRPr="003273BB">
        <w:fldChar w:fldCharType="begin"/>
      </w:r>
      <w:r w:rsidR="00DA1BE3">
        <w:instrText xml:space="preserve"> ADDIN EN.CITE &lt;EndNote&gt;&lt;Cite&gt;&lt;Author&gt;Funtowicz&lt;/Author&gt;&lt;Year&gt;1999&lt;/Year&gt;&lt;RecNum&gt;132&lt;/RecNum&gt;&lt;DisplayText&gt;(Funtowicz &amp;amp; Ravetz, 1999, 2003)&lt;/DisplayText&gt;&lt;record&gt;&lt;rec-number&gt;132&lt;/rec-number&gt;&lt;foreign-keys&gt;&lt;key app="EN" db-id="9feda0pajpevwbe09rp5t9wdaa9e0z2safvp" timestamp="1488790926"&gt;132&lt;/key&gt;&lt;/foreign-keys&gt;&lt;ref-type name="Journal Article"&gt;17&lt;/ref-type&gt;&lt;contributors&gt;&lt;authors&gt;&lt;author&gt;Funtowicz, Silvio&lt;/author&gt;&lt;author&gt;Ravetz, Jerome&lt;/author&gt;&lt;/authors&gt;&lt;/contributors&gt;&lt;titles&gt;&lt;title&gt;Post-Normal Science - an insight now maturing&lt;/title&gt;&lt;secondary-title&gt;Futures&lt;/secondary-title&gt;&lt;/titles&gt;&lt;periodical&gt;&lt;full-title&gt;Futures&lt;/full-title&gt;&lt;/periodical&gt;&lt;pages&gt;641-646&lt;/pages&gt;&lt;volume&gt;31&lt;/volume&gt;&lt;number&gt;7&lt;/number&gt;&lt;dates&gt;&lt;year&gt;1999&lt;/year&gt;&lt;/dates&gt;&lt;isbn&gt;0016-3287&lt;/isbn&gt;&lt;urls&gt;&lt;/urls&gt;&lt;/record&gt;&lt;/Cite&gt;&lt;Cite&gt;&lt;Author&gt;Funtowicz&lt;/Author&gt;&lt;Year&gt;2003&lt;/Year&gt;&lt;RecNum&gt;219&lt;/RecNum&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C13EEE" w:rsidRPr="003273BB">
        <w:fldChar w:fldCharType="separate"/>
      </w:r>
      <w:r w:rsidR="00C13EEE" w:rsidRPr="003273BB">
        <w:rPr>
          <w:noProof/>
        </w:rPr>
        <w:t>(Funtowicz &amp; Ravetz, 1999</w:t>
      </w:r>
      <w:r w:rsidR="006044DC">
        <w:rPr>
          <w:noProof/>
        </w:rPr>
        <w:t xml:space="preserve"> 2</w:t>
      </w:r>
      <w:r w:rsidR="00C13EEE" w:rsidRPr="003273BB">
        <w:rPr>
          <w:noProof/>
        </w:rPr>
        <w:t>003)</w:t>
      </w:r>
      <w:r w:rsidR="00C13EEE" w:rsidRPr="003273BB">
        <w:fldChar w:fldCharType="end"/>
      </w:r>
      <w:r w:rsidR="000F7166" w:rsidRPr="003273BB">
        <w:t>. CME is a philosophy</w:t>
      </w:r>
      <w:r w:rsidR="00245531" w:rsidRPr="003273BB">
        <w:t xml:space="preserve"> with </w:t>
      </w:r>
      <w:r w:rsidR="000234B9">
        <w:t xml:space="preserve">a </w:t>
      </w:r>
      <w:r w:rsidR="00245531" w:rsidRPr="003273BB">
        <w:t xml:space="preserve">strong </w:t>
      </w:r>
      <w:r w:rsidR="00245531" w:rsidRPr="003273BB">
        <w:lastRenderedPageBreak/>
        <w:t xml:space="preserve">educational perspective, </w:t>
      </w:r>
      <w:bookmarkStart w:id="1" w:name="_Hlk478215403"/>
      <w:r w:rsidR="006857B1">
        <w:t>aiming</w:t>
      </w:r>
      <w:r w:rsidR="00245531" w:rsidRPr="003273BB">
        <w:t xml:space="preserve"> to bring interpretations, clarifications, and providing new perspectives into mathematics education</w:t>
      </w:r>
      <w:r w:rsidR="004B11BD" w:rsidRPr="003273BB">
        <w:t xml:space="preserve"> </w:t>
      </w:r>
      <w:bookmarkEnd w:id="1"/>
      <w:r w:rsidR="004B11BD" w:rsidRPr="003273BB">
        <w:fldChar w:fldCharType="begin"/>
      </w:r>
      <w:r w:rsidR="009021A5">
        <w:instrText xml:space="preserve"> ADDIN EN.CITE &lt;EndNote&gt;&lt;Cite&gt;&lt;Author&gt;Skovsmose&lt;/Author&gt;&lt;Year&gt;1994&lt;/Year&gt;&lt;RecNum&gt;182&lt;/RecNum&gt;&lt;DisplayText&gt;(Skovsmose, 1994)&lt;/DisplayText&gt;&lt;record&gt;&lt;rec-number&gt;182&lt;/rec-number&gt;&lt;foreign-keys&gt;&lt;key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4B11BD" w:rsidRPr="003273BB">
        <w:fldChar w:fldCharType="separate"/>
      </w:r>
      <w:r w:rsidR="004B11BD" w:rsidRPr="003273BB">
        <w:rPr>
          <w:noProof/>
        </w:rPr>
        <w:t>(Skovsmose, 1994)</w:t>
      </w:r>
      <w:r w:rsidR="004B11BD" w:rsidRPr="003273BB">
        <w:fldChar w:fldCharType="end"/>
      </w:r>
      <w:r w:rsidR="003273BB">
        <w:t>.</w:t>
      </w:r>
      <w:r w:rsidR="00245531" w:rsidRPr="003273BB">
        <w:t xml:space="preserve"> PNS do</w:t>
      </w:r>
      <w:r w:rsidR="001878ED">
        <w:t>es</w:t>
      </w:r>
      <w:r w:rsidR="00245531" w:rsidRPr="003273BB">
        <w:t xml:space="preserve"> not have </w:t>
      </w:r>
      <w:r w:rsidR="00D3424F" w:rsidRPr="003273BB">
        <w:t>an</w:t>
      </w:r>
      <w:r w:rsidR="00245531" w:rsidRPr="003273BB">
        <w:t xml:space="preserve"> educational perspective</w:t>
      </w:r>
      <w:r w:rsidR="00F85800" w:rsidRPr="003273BB">
        <w:t xml:space="preserve">, but has </w:t>
      </w:r>
      <w:r w:rsidR="00D3424F" w:rsidRPr="003273BB">
        <w:t xml:space="preserve">a </w:t>
      </w:r>
      <w:r w:rsidR="00F85800" w:rsidRPr="003273BB">
        <w:t>political aspect</w:t>
      </w:r>
      <w:r w:rsidR="00A82751" w:rsidRPr="003273BB">
        <w:t xml:space="preserve"> by </w:t>
      </w:r>
      <w:r w:rsidR="000234B9">
        <w:t>promoting</w:t>
      </w:r>
      <w:r w:rsidR="000234B9" w:rsidRPr="003273BB">
        <w:t xml:space="preserve"> </w:t>
      </w:r>
      <w:r w:rsidR="00AF6E33" w:rsidRPr="003273BB">
        <w:t xml:space="preserve">decision-making in society </w:t>
      </w:r>
      <w:r w:rsidR="000234B9">
        <w:t xml:space="preserve">in </w:t>
      </w:r>
      <w:r w:rsidR="00AF6E33" w:rsidRPr="003273BB">
        <w:t xml:space="preserve">a dialogic </w:t>
      </w:r>
      <w:r w:rsidR="006378D6" w:rsidRPr="003273BB">
        <w:t xml:space="preserve">and pluralistic </w:t>
      </w:r>
      <w:r w:rsidR="00AF6E33" w:rsidRPr="003273BB">
        <w:t>process</w:t>
      </w:r>
      <w:r w:rsidR="00BA6C6D" w:rsidRPr="003273BB">
        <w:t xml:space="preserve">, as a </w:t>
      </w:r>
      <w:r w:rsidR="000234B9" w:rsidRPr="003273BB">
        <w:t>respon</w:t>
      </w:r>
      <w:r w:rsidR="000234B9">
        <w:t>se</w:t>
      </w:r>
      <w:r w:rsidR="000234B9" w:rsidRPr="003273BB">
        <w:t xml:space="preserve"> </w:t>
      </w:r>
      <w:r w:rsidR="00BA6C6D" w:rsidRPr="003273BB">
        <w:t>to problems involving uncertainties</w:t>
      </w:r>
      <w:r w:rsidR="005E15EE" w:rsidRPr="003273BB">
        <w:t>, values in dispute,</w:t>
      </w:r>
      <w:r w:rsidR="00863AAE" w:rsidRPr="003273BB">
        <w:t xml:space="preserve"> and high </w:t>
      </w:r>
      <w:r w:rsidR="001878ED" w:rsidRPr="003273BB">
        <w:t xml:space="preserve">stakes </w:t>
      </w:r>
      <w:r w:rsidR="00863AAE" w:rsidRPr="003273BB">
        <w:t>decision</w:t>
      </w:r>
      <w:r w:rsidR="001878ED">
        <w:t>s</w:t>
      </w:r>
      <w:r w:rsidR="00245531" w:rsidRPr="003273BB">
        <w:t>.</w:t>
      </w:r>
      <w:r w:rsidR="00AF6E33" w:rsidRPr="003273BB">
        <w:t xml:space="preserve"> </w:t>
      </w:r>
      <w:r w:rsidR="00BA6C6D" w:rsidRPr="003273BB">
        <w:t>Al</w:t>
      </w:r>
      <w:r w:rsidR="00B472BC" w:rsidRPr="003273BB">
        <w:t>though P</w:t>
      </w:r>
      <w:r w:rsidR="00BA6C6D" w:rsidRPr="003273BB">
        <w:t>NS</w:t>
      </w:r>
      <w:r w:rsidR="00A82751" w:rsidRPr="003273BB">
        <w:t xml:space="preserve"> is</w:t>
      </w:r>
      <w:r w:rsidR="00BA6C6D" w:rsidRPr="003273BB">
        <w:t xml:space="preserve"> not explicitly a theory for educational purposes, there are several examples in the literature which combine PNS and education, mainly in science education.</w:t>
      </w:r>
      <w:r w:rsidR="004B49C0">
        <w:t xml:space="preserve"> Also in mathematics education some researchers </w:t>
      </w:r>
      <w:r w:rsidR="001878ED">
        <w:t xml:space="preserve">have </w:t>
      </w:r>
      <w:r w:rsidR="004B49C0">
        <w:t>used PNS</w:t>
      </w:r>
      <w:r w:rsidR="001878ED">
        <w:t>;</w:t>
      </w:r>
      <w:r w:rsidR="00B472BC" w:rsidRPr="003273BB">
        <w:t xml:space="preserve"> </w:t>
      </w:r>
      <w:r w:rsidR="00657D36" w:rsidRPr="003273BB">
        <w:fldChar w:fldCharType="begin"/>
      </w:r>
      <w:r w:rsidR="00073CBB">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657D36" w:rsidRPr="003273BB">
        <w:fldChar w:fldCharType="separate"/>
      </w:r>
      <w:r w:rsidR="00657D36" w:rsidRPr="003273BB">
        <w:rPr>
          <w:noProof/>
        </w:rPr>
        <w:t>Hauge and Barwell (2017)</w:t>
      </w:r>
      <w:r w:rsidR="00657D36" w:rsidRPr="003273BB">
        <w:fldChar w:fldCharType="end"/>
      </w:r>
      <w:r w:rsidR="00657D36" w:rsidRPr="003273BB">
        <w:t xml:space="preserve"> argued that PNS and CME complement and enrich each other.</w:t>
      </w:r>
      <w:r w:rsidR="004B49C0">
        <w:t xml:space="preserve"> </w:t>
      </w:r>
      <w:r w:rsidR="00AF6E33" w:rsidRPr="003273BB">
        <w:t xml:space="preserve">By combining </w:t>
      </w:r>
      <w:r w:rsidR="00BA6C6D" w:rsidRPr="003273BB">
        <w:t>CME and PNS</w:t>
      </w:r>
      <w:r w:rsidR="00AF6E33" w:rsidRPr="003273BB">
        <w:t>,</w:t>
      </w:r>
      <w:r w:rsidR="006F7349" w:rsidRPr="003273BB">
        <w:t xml:space="preserve"> </w:t>
      </w:r>
      <w:r w:rsidR="00DC3276" w:rsidRPr="003273BB">
        <w:t xml:space="preserve">I </w:t>
      </w:r>
      <w:r w:rsidR="00B472BC" w:rsidRPr="003273BB">
        <w:t>emp</w:t>
      </w:r>
      <w:r w:rsidR="00A82751" w:rsidRPr="003273BB">
        <w:t>hasize</w:t>
      </w:r>
      <w:r w:rsidR="00DC3276" w:rsidRPr="003273BB">
        <w:t xml:space="preserve"> </w:t>
      </w:r>
      <w:r w:rsidR="001878ED">
        <w:t>the</w:t>
      </w:r>
      <w:r w:rsidR="001878ED" w:rsidRPr="003273BB">
        <w:t xml:space="preserve"> </w:t>
      </w:r>
      <w:r w:rsidR="00DC3276" w:rsidRPr="003273BB">
        <w:t>role critical citizenship could take in soci</w:t>
      </w:r>
      <w:r w:rsidR="00A50F39" w:rsidRPr="003273BB">
        <w:t>ety</w:t>
      </w:r>
      <w:r w:rsidR="00F95D41" w:rsidRPr="003273BB">
        <w:t>, and where CME look</w:t>
      </w:r>
      <w:r w:rsidR="000234B9">
        <w:t>s</w:t>
      </w:r>
      <w:r w:rsidR="00F95D41" w:rsidRPr="003273BB">
        <w:t xml:space="preserve"> at </w:t>
      </w:r>
      <w:r w:rsidR="001878ED">
        <w:t xml:space="preserve">critical citizenship </w:t>
      </w:r>
      <w:r w:rsidR="00F95D41" w:rsidRPr="003273BB">
        <w:t>from the perspective of education</w:t>
      </w:r>
      <w:r w:rsidR="00DC3276" w:rsidRPr="003273BB">
        <w:t xml:space="preserve">, </w:t>
      </w:r>
      <w:r w:rsidR="006857B1" w:rsidRPr="003273BB">
        <w:t>PNS emphasiz</w:t>
      </w:r>
      <w:r w:rsidR="006857B1">
        <w:t>es</w:t>
      </w:r>
      <w:r w:rsidR="006857B1" w:rsidRPr="003273BB">
        <w:t xml:space="preserve"> </w:t>
      </w:r>
      <w:r w:rsidR="001878ED">
        <w:t>processes by which</w:t>
      </w:r>
      <w:r w:rsidR="001878ED" w:rsidRPr="003273BB">
        <w:t xml:space="preserve"> </w:t>
      </w:r>
      <w:r w:rsidR="001878ED">
        <w:t>it might come about</w:t>
      </w:r>
      <w:r w:rsidR="001878ED" w:rsidRPr="00AB72FF">
        <w:t xml:space="preserve"> </w:t>
      </w:r>
      <w:r w:rsidR="006857B1" w:rsidRPr="00AB72FF">
        <w:t xml:space="preserve">in society. By looking ahead </w:t>
      </w:r>
      <w:r w:rsidR="000234B9">
        <w:t>at</w:t>
      </w:r>
      <w:r w:rsidR="000234B9" w:rsidRPr="00AB72FF">
        <w:t xml:space="preserve"> </w:t>
      </w:r>
      <w:r w:rsidR="006857B1" w:rsidRPr="00AB72FF">
        <w:t xml:space="preserve">how students can contribute in a highly technological society, one can better prepare </w:t>
      </w:r>
      <w:r w:rsidR="000234B9">
        <w:t>those</w:t>
      </w:r>
      <w:r w:rsidR="000234B9" w:rsidRPr="00AB72FF">
        <w:t xml:space="preserve"> </w:t>
      </w:r>
      <w:r w:rsidR="006857B1" w:rsidRPr="00AB72FF">
        <w:t xml:space="preserve">students to be(come) critical citizens in the mathematics classroom. </w:t>
      </w:r>
      <w:r w:rsidR="006857B1" w:rsidRPr="00AB72FF">
        <w:fldChar w:fldCharType="begin"/>
      </w:r>
      <w:r w:rsidR="009412D6">
        <w:instrText xml:space="preserve"> ADDIN EN.CITE &lt;EndNote&gt;&lt;Cite AuthorYear="1"&gt;&lt;Author&gt;Barwell&lt;/Author&gt;&lt;Year&gt;2013&lt;/Year&gt;&lt;RecNum&gt;198&lt;/RecNum&gt;&lt;Pages&gt;9&lt;/Pages&gt;&lt;DisplayText&gt;Barwell (2013, p. 9)&lt;/DisplayText&gt;&lt;record&gt;&lt;rec-number&gt;198&lt;/rec-number&gt;&lt;foreign-keys&gt;&lt;key app="EN" db-id="9feda0pajpevwbe09rp5t9wdaa9e0z2safvp" timestamp="1488790956"&gt;198&lt;/key&gt;&lt;key app="ENWeb" db-id=""&gt;0&lt;/key&gt;&lt;/foreign-keys&gt;&lt;ref-type name="Journal Article"&gt;17&lt;/ref-type&gt;&lt;contributors&gt;&lt;authors&gt;&lt;author&gt;Barwell, Richard&lt;/author&gt;&lt;/authors&gt;&lt;/contributors&gt;&lt;titles&gt;&lt;title&gt;The mathematical formatting of climate change: critical mathematics education and post-normal science&lt;/title&gt;&lt;secondary-title&gt;Research in Mathematics Education&lt;/secondary-title&gt;&lt;/titles&gt;&lt;periodical&gt;&lt;full-title&gt;Research in Mathematics Education&lt;/full-title&gt;&lt;/periodical&gt;&lt;pages&gt;1-16&lt;/pages&gt;&lt;volume&gt;15&lt;/volume&gt;&lt;number&gt;1&lt;/number&gt;&lt;dates&gt;&lt;year&gt;2013&lt;/year&gt;&lt;/dates&gt;&lt;isbn&gt;1479-4802&lt;/isbn&gt;&lt;urls&gt;&lt;related-urls&gt;&lt;url&gt;http://www.tandfonline.com/doi/abs/10.1080/14794802.2012.756633&lt;/url&gt;&lt;/related-urls&gt;&lt;/urls&gt;&lt;/record&gt;&lt;/Cite&gt;&lt;/EndNote&gt;</w:instrText>
      </w:r>
      <w:r w:rsidR="006857B1" w:rsidRPr="00AB72FF">
        <w:fldChar w:fldCharType="separate"/>
      </w:r>
      <w:r w:rsidR="006857B1" w:rsidRPr="00AB72FF">
        <w:rPr>
          <w:noProof/>
        </w:rPr>
        <w:t>Barwell (2013, p. 9)</w:t>
      </w:r>
      <w:r w:rsidR="006857B1" w:rsidRPr="00AB72FF">
        <w:fldChar w:fldCharType="end"/>
      </w:r>
      <w:r w:rsidR="006857B1" w:rsidRPr="00AB72FF">
        <w:t xml:space="preserve"> suggests that “Mathematics education (together with science and environmental education) needs to consider the role of learners in the wider peer communities that post-normal science demands, and prepare them to participate as active, critical citizens”. When PNS urges decision and policy makers to involve multiple voices in controversies in society, CME do</w:t>
      </w:r>
      <w:r w:rsidR="000234B9">
        <w:t>es</w:t>
      </w:r>
      <w:r w:rsidR="006857B1" w:rsidRPr="00AB72FF">
        <w:t xml:space="preserve"> the same in education, by enabling and preparing students for an extended peer community.</w:t>
      </w:r>
    </w:p>
    <w:p w14:paraId="7C591984" w14:textId="51930737" w:rsidR="006857B1" w:rsidRPr="00AB72FF" w:rsidRDefault="006857B1" w:rsidP="006857B1">
      <w:pPr>
        <w:spacing w:line="276" w:lineRule="auto"/>
      </w:pPr>
      <w:r w:rsidRPr="00AB72FF">
        <w:t>Although there are relevant literature reviews within the two fields, none</w:t>
      </w:r>
      <w:r w:rsidR="000234B9">
        <w:t>, so far,</w:t>
      </w:r>
      <w:r w:rsidRPr="00AB72FF">
        <w:t xml:space="preserve"> combin</w:t>
      </w:r>
      <w:r w:rsidR="001878ED">
        <w:t>e</w:t>
      </w:r>
      <w:r w:rsidRPr="00AB72FF">
        <w:t xml:space="preserve"> them and search for commonalities. Literature from these two academic fields are therefore investigated in this literature overview. As a literature overview, </w:t>
      </w:r>
      <w:r w:rsidR="000234B9">
        <w:t>I</w:t>
      </w:r>
      <w:r w:rsidR="000234B9" w:rsidRPr="00AB72FF">
        <w:t xml:space="preserve"> </w:t>
      </w:r>
      <w:r w:rsidRPr="00AB72FF">
        <w:t xml:space="preserve">will survey the literature, and describe some characteristics </w:t>
      </w:r>
      <w:r w:rsidRPr="00AB72FF">
        <w:fldChar w:fldCharType="begin"/>
      </w:r>
      <w:r w:rsidRPr="00AB72FF">
        <w:instrText xml:space="preserve"> ADDIN EN.CITE &lt;EndNote&gt;&lt;Cite&gt;&lt;Author&gt;Grant&lt;/Author&gt;&lt;Year&gt;2009&lt;/Year&gt;&lt;RecNum&gt;678&lt;/RecNum&gt;&lt;DisplayText&gt;(Grant &amp;amp; Booth, 2009)&lt;/DisplayText&gt;&lt;record&gt;&lt;rec-number&gt;678&lt;/rec-number&gt;&lt;foreign-keys&gt;&lt;key app="EN" db-id="9feda0pajpevwbe09rp5t9wdaa9e0z2safvp" timestamp="1489391354"&gt;678&lt;/key&gt;&lt;/foreign-keys&gt;&lt;ref-type name="Journal Article"&gt;17&lt;/ref-type&gt;&lt;contributors&gt;&lt;authors&gt;&lt;author&gt;Grant, Maria J&lt;/author&gt;&lt;author&gt;Booth, Andrew&lt;/author&gt;&lt;/authors&gt;&lt;/contributors&gt;&lt;titles&gt;&lt;title&gt;A typology of reviews: an analysis of 14 review types and associated methodologies&lt;/title&gt;&lt;secondary-title&gt;Health Information &amp;amp; Libraries Journal&lt;/secondary-title&gt;&lt;/titles&gt;&lt;periodical&gt;&lt;full-title&gt;Health Information &amp;amp; Libraries Journal&lt;/full-title&gt;&lt;/periodical&gt;&lt;pages&gt;91-108&lt;/pages&gt;&lt;volume&gt;26&lt;/volume&gt;&lt;number&gt;2&lt;/number&gt;&lt;dates&gt;&lt;year&gt;2009&lt;/year&gt;&lt;/dates&gt;&lt;isbn&gt;1471-1842&lt;/isbn&gt;&lt;urls&gt;&lt;/urls&gt;&lt;/record&gt;&lt;/Cite&gt;&lt;/EndNote&gt;</w:instrText>
      </w:r>
      <w:r w:rsidRPr="00AB72FF">
        <w:fldChar w:fldCharType="separate"/>
      </w:r>
      <w:r w:rsidRPr="00AB72FF">
        <w:rPr>
          <w:noProof/>
        </w:rPr>
        <w:t>(Grant &amp; Booth</w:t>
      </w:r>
      <w:r w:rsidR="006044DC">
        <w:rPr>
          <w:noProof/>
        </w:rPr>
        <w:t xml:space="preserve"> 2</w:t>
      </w:r>
      <w:r w:rsidRPr="00AB72FF">
        <w:rPr>
          <w:noProof/>
        </w:rPr>
        <w:t>009)</w:t>
      </w:r>
      <w:r w:rsidRPr="00AB72FF">
        <w:fldChar w:fldCharType="end"/>
      </w:r>
      <w:r w:rsidRPr="00AB72FF">
        <w:t xml:space="preserve">. Furthermore, </w:t>
      </w:r>
      <w:r w:rsidR="000234B9">
        <w:t>this paper</w:t>
      </w:r>
      <w:r w:rsidR="000234B9" w:rsidRPr="00AB72FF">
        <w:t xml:space="preserve"> </w:t>
      </w:r>
      <w:r w:rsidRPr="00AB72FF">
        <w:t>has a critical aspect, and brings previous thoughts from the literature and combine</w:t>
      </w:r>
      <w:r w:rsidR="000234B9">
        <w:t>s</w:t>
      </w:r>
      <w:r w:rsidRPr="00AB72FF">
        <w:t xml:space="preserve"> these into further conceptual development. </w:t>
      </w:r>
    </w:p>
    <w:p w14:paraId="43AE85C1" w14:textId="77777777" w:rsidR="006857B1" w:rsidRPr="00412D00" w:rsidRDefault="006857B1" w:rsidP="007472A8">
      <w:pPr>
        <w:pStyle w:val="Heading2"/>
        <w:spacing w:before="240" w:after="240" w:line="276" w:lineRule="auto"/>
        <w:rPr>
          <w:rFonts w:ascii="Arial" w:hAnsi="Arial" w:cs="Arial"/>
          <w:sz w:val="24"/>
          <w:szCs w:val="24"/>
        </w:rPr>
      </w:pPr>
      <w:r w:rsidRPr="00412D00">
        <w:rPr>
          <w:rFonts w:ascii="Arial" w:hAnsi="Arial" w:cs="Arial"/>
          <w:sz w:val="24"/>
          <w:szCs w:val="24"/>
        </w:rPr>
        <w:t>Characteristics of the literature overview</w:t>
      </w:r>
    </w:p>
    <w:p w14:paraId="1664C3C2" w14:textId="49579E38" w:rsidR="006857B1" w:rsidRDefault="006857B1" w:rsidP="00412D00">
      <w:pPr>
        <w:spacing w:after="0" w:line="276" w:lineRule="auto"/>
      </w:pPr>
      <w:r w:rsidRPr="00AB72FF">
        <w:t xml:space="preserve">The characteristics of this literature overview </w:t>
      </w:r>
      <w:r w:rsidR="000234B9">
        <w:t>are</w:t>
      </w:r>
      <w:r w:rsidR="000234B9" w:rsidRPr="00AB72FF">
        <w:t xml:space="preserve"> </w:t>
      </w:r>
      <w:r w:rsidRPr="00AB72FF">
        <w:t xml:space="preserve">presented according to focus, goal, perspective, coverage, audience and organization </w:t>
      </w:r>
      <w:r w:rsidRPr="00AB72FF">
        <w:fldChar w:fldCharType="begin"/>
      </w:r>
      <w:r w:rsidR="009412D6">
        <w:instrText xml:space="preserve"> ADDIN EN.CITE &lt;EndNote&gt;&lt;Cite&gt;&lt;Author&gt;Cooper&lt;/Author&gt;&lt;Year&gt;2016&lt;/Year&gt;&lt;RecNum&gt;283&lt;/RecNum&gt;&lt;DisplayText&gt;(Cooper, 2016)&lt;/DisplayText&gt;&lt;record&gt;&lt;rec-number&gt;283&lt;/rec-number&gt;&lt;foreign-keys&gt;&lt;key app="EN" db-id="9feda0pajpevwbe09rp5t9wdaa9e0z2safvp" timestamp="1488791168"&gt;283&lt;/key&gt;&lt;/foreign-keys&gt;&lt;ref-type name="Book"&gt;6&lt;/ref-type&gt;&lt;contributors&gt;&lt;authors&gt;&lt;author&gt;Cooper, Harris&lt;/author&gt;&lt;/authors&gt;&lt;/contributors&gt;&lt;titles&gt;&lt;title&gt;Research synthesis and meta-analysis: A step-by-step approach&lt;/title&gt;&lt;/titles&gt;&lt;volume&gt;2&lt;/volume&gt;&lt;dates&gt;&lt;year&gt;2016&lt;/year&gt;&lt;/dates&gt;&lt;pub-location&gt;London&lt;/pub-location&gt;&lt;publisher&gt;Sage publications&lt;/publisher&gt;&lt;isbn&gt;1483347044&lt;/isbn&gt;&lt;urls&gt;&lt;/urls&gt;&lt;/record&gt;&lt;/Cite&gt;&lt;/EndNote&gt;</w:instrText>
      </w:r>
      <w:r w:rsidRPr="00AB72FF">
        <w:fldChar w:fldCharType="separate"/>
      </w:r>
      <w:r w:rsidRPr="00AB72FF">
        <w:rPr>
          <w:noProof/>
        </w:rPr>
        <w:t>(Cooper</w:t>
      </w:r>
      <w:r w:rsidR="006044DC">
        <w:rPr>
          <w:noProof/>
        </w:rPr>
        <w:t xml:space="preserve"> 2</w:t>
      </w:r>
      <w:r w:rsidRPr="00AB72FF">
        <w:rPr>
          <w:noProof/>
        </w:rPr>
        <w:t>016)</w:t>
      </w:r>
      <w:r w:rsidRPr="00AB72FF">
        <w:fldChar w:fldCharType="end"/>
      </w:r>
      <w:r w:rsidRPr="00AB72FF">
        <w:t xml:space="preserve">. </w:t>
      </w:r>
      <w:r w:rsidRPr="00AB72FF">
        <w:rPr>
          <w:b/>
        </w:rPr>
        <w:t xml:space="preserve">Focus: </w:t>
      </w:r>
      <w:r w:rsidR="001878ED">
        <w:t>t</w:t>
      </w:r>
      <w:r w:rsidR="001878ED" w:rsidRPr="00AB72FF">
        <w:t xml:space="preserve">he </w:t>
      </w:r>
      <w:r w:rsidRPr="00AB72FF">
        <w:t xml:space="preserve">focus of this paper is on theoretical concepts and perspectives. </w:t>
      </w:r>
      <w:r w:rsidRPr="00AB72FF">
        <w:rPr>
          <w:b/>
        </w:rPr>
        <w:t xml:space="preserve">Goals: </w:t>
      </w:r>
      <w:r w:rsidR="001878ED">
        <w:t>t</w:t>
      </w:r>
      <w:r w:rsidR="001878ED" w:rsidRPr="00AB72FF">
        <w:t xml:space="preserve">he </w:t>
      </w:r>
      <w:r w:rsidRPr="00AB72FF">
        <w:t>main goal</w:t>
      </w:r>
      <w:r w:rsidR="001878ED">
        <w:t>s</w:t>
      </w:r>
      <w:r w:rsidRPr="00AB72FF">
        <w:t xml:space="preserve"> are to identify and critically reflect on concepts and perspectives highlighted as important in the literature of CME and PNS. Essential in this work is to reflect on similarities, differences, or contradictions between concepts, and to synthesize and summarize.  </w:t>
      </w:r>
      <w:r w:rsidRPr="00AB72FF">
        <w:rPr>
          <w:b/>
        </w:rPr>
        <w:t>Perspective:</w:t>
      </w:r>
      <w:r w:rsidRPr="00AB72FF">
        <w:t xml:space="preserve"> </w:t>
      </w:r>
      <w:r w:rsidR="001878ED">
        <w:t>i</w:t>
      </w:r>
      <w:r w:rsidR="001878ED" w:rsidRPr="00AB72FF">
        <w:t xml:space="preserve">n </w:t>
      </w:r>
      <w:r w:rsidRPr="00AB72FF">
        <w:t xml:space="preserve">the literature chosen, there may be a preexisting bias </w:t>
      </w:r>
      <w:r w:rsidR="000234B9">
        <w:t>towards</w:t>
      </w:r>
      <w:r w:rsidR="000234B9" w:rsidRPr="00AB72FF">
        <w:t xml:space="preserve"> </w:t>
      </w:r>
      <w:r w:rsidRPr="00AB72FF">
        <w:t xml:space="preserve">being </w:t>
      </w:r>
      <w:r w:rsidR="000234B9">
        <w:t>overly</w:t>
      </w:r>
      <w:r w:rsidR="000234B9" w:rsidRPr="00AB72FF">
        <w:t xml:space="preserve"> </w:t>
      </w:r>
      <w:r w:rsidRPr="00AB72FF">
        <w:t xml:space="preserve">positive toward the two fields. Due to the goal of this literature overview, my biases have </w:t>
      </w:r>
      <w:r w:rsidR="000234B9">
        <w:t xml:space="preserve">hopefully </w:t>
      </w:r>
      <w:r w:rsidRPr="00AB72FF">
        <w:t>had little impact on which literature is selected</w:t>
      </w:r>
      <w:r w:rsidR="00B27612">
        <w:t>,</w:t>
      </w:r>
      <w:r w:rsidR="007F35DE">
        <w:t xml:space="preserve"> because my interest was in identifying concepts. M</w:t>
      </w:r>
      <w:r w:rsidRPr="00AB72FF">
        <w:t>y reflections in the paper may</w:t>
      </w:r>
      <w:r w:rsidR="000234B9">
        <w:t>,</w:t>
      </w:r>
      <w:r w:rsidRPr="00AB72FF">
        <w:t xml:space="preserve"> </w:t>
      </w:r>
      <w:r w:rsidR="007F35DE">
        <w:t>though</w:t>
      </w:r>
      <w:r w:rsidR="000234B9">
        <w:t>,</w:t>
      </w:r>
      <w:r w:rsidR="007F35DE">
        <w:t xml:space="preserve"> </w:t>
      </w:r>
      <w:r w:rsidRPr="00AB72FF">
        <w:t xml:space="preserve">be influenced. </w:t>
      </w:r>
      <w:r w:rsidRPr="00AB72FF">
        <w:rPr>
          <w:b/>
        </w:rPr>
        <w:t>Coverage:</w:t>
      </w:r>
      <w:r w:rsidRPr="00AB72FF">
        <w:t xml:space="preserve"> I have used the term literature overview, due to </w:t>
      </w:r>
      <w:r w:rsidR="001878ED">
        <w:t xml:space="preserve">the </w:t>
      </w:r>
      <w:r w:rsidRPr="00AB72FF">
        <w:t xml:space="preserve">focus of the paper, and have made a purposive sample of the existing literature. Systematic approaches have been used to identify concepts highlighted as central in the literature. </w:t>
      </w:r>
      <w:r w:rsidRPr="00AB72FF">
        <w:rPr>
          <w:b/>
        </w:rPr>
        <w:t>Audience:</w:t>
      </w:r>
      <w:r w:rsidRPr="00AB72FF">
        <w:t xml:space="preserve"> </w:t>
      </w:r>
      <w:r w:rsidR="001878ED">
        <w:t>t</w:t>
      </w:r>
      <w:r w:rsidR="001878ED" w:rsidRPr="00AB72FF">
        <w:t xml:space="preserve">he </w:t>
      </w:r>
      <w:r w:rsidRPr="00AB72FF">
        <w:t xml:space="preserve">overview perspective will give value for those who are new to CME or PNS, while the critical aspects of it can give new insights for those familiar to the fields.  Researchers, mathematics educators, and mathematic teachers are considered the main audience. I </w:t>
      </w:r>
      <w:r w:rsidR="007D74A9">
        <w:t>will</w:t>
      </w:r>
      <w:r w:rsidRPr="00AB72FF">
        <w:t xml:space="preserve"> use this literature overview to inform, create a focus, and form a conceptual </w:t>
      </w:r>
      <w:r w:rsidRPr="00AB72FF">
        <w:lastRenderedPageBreak/>
        <w:t xml:space="preserve">framework for my own PhD project </w:t>
      </w:r>
      <w:r w:rsidRPr="00AB72FF">
        <w:fldChar w:fldCharType="begin"/>
      </w:r>
      <w:r w:rsidRPr="00AB72FF">
        <w:instrText xml:space="preserve"> ADDIN EN.CITE &lt;EndNote&gt;&lt;Cite&gt;&lt;Author&gt;Maxwell&lt;/Author&gt;&lt;Year&gt;2006&lt;/Year&gt;&lt;RecNum&gt;682&lt;/RecNum&gt;&lt;DisplayText&gt;(Maxwell, 2006)&lt;/DisplayText&gt;&lt;record&gt;&lt;rec-number&gt;682&lt;/rec-number&gt;&lt;foreign-keys&gt;&lt;key app="EN" db-id="9feda0pajpevwbe09rp5t9wdaa9e0z2safvp" timestamp="1489475075"&gt;682&lt;/key&gt;&lt;/foreign-keys&gt;&lt;ref-type name="Journal Article"&gt;17&lt;/ref-type&gt;&lt;contributors&gt;&lt;authors&gt;&lt;author&gt;Maxwell, Joseph A&lt;/author&gt;&lt;/authors&gt;&lt;/contributors&gt;&lt;titles&gt;&lt;title&gt;Literature reviews of, and for, educational research: A commentary on Boote and Beile’s “Scholars Before Researchers”&lt;/title&gt;&lt;secondary-title&gt;Educational Researcher&lt;/secondary-title&gt;&lt;/titles&gt;&lt;periodical&gt;&lt;full-title&gt;Educational Researcher&lt;/full-title&gt;&lt;/periodical&gt;&lt;pages&gt;28-31&lt;/pages&gt;&lt;volume&gt;35&lt;/volume&gt;&lt;number&gt;9&lt;/number&gt;&lt;dates&gt;&lt;year&gt;2006&lt;/year&gt;&lt;/dates&gt;&lt;isbn&gt;0013-189X&lt;/isbn&gt;&lt;urls&gt;&lt;/urls&gt;&lt;/record&gt;&lt;/Cite&gt;&lt;/EndNote&gt;</w:instrText>
      </w:r>
      <w:r w:rsidRPr="00AB72FF">
        <w:fldChar w:fldCharType="separate"/>
      </w:r>
      <w:r w:rsidRPr="00AB72FF">
        <w:rPr>
          <w:noProof/>
        </w:rPr>
        <w:t>(Maxwell</w:t>
      </w:r>
      <w:r w:rsidR="006044DC">
        <w:rPr>
          <w:noProof/>
        </w:rPr>
        <w:t xml:space="preserve"> 2</w:t>
      </w:r>
      <w:r w:rsidRPr="00AB72FF">
        <w:rPr>
          <w:noProof/>
        </w:rPr>
        <w:t>006)</w:t>
      </w:r>
      <w:r w:rsidRPr="00AB72FF">
        <w:fldChar w:fldCharType="end"/>
      </w:r>
      <w:r w:rsidRPr="00AB72FF">
        <w:t xml:space="preserve">, where I am interested in how complex real-world situations like climate change can develop students’ critical mathematics perspective. </w:t>
      </w:r>
      <w:r w:rsidRPr="00AB72FF">
        <w:rPr>
          <w:b/>
        </w:rPr>
        <w:t>Organization:</w:t>
      </w:r>
      <w:r w:rsidRPr="00AB72FF">
        <w:t xml:space="preserve"> </w:t>
      </w:r>
      <w:r w:rsidR="001878ED">
        <w:t>t</w:t>
      </w:r>
      <w:r w:rsidR="001878ED" w:rsidRPr="00AB72FF">
        <w:t xml:space="preserve">he </w:t>
      </w:r>
      <w:r w:rsidRPr="00AB72FF">
        <w:t>text</w:t>
      </w:r>
      <w:r w:rsidR="001878ED">
        <w:t xml:space="preserve"> </w:t>
      </w:r>
      <w:r w:rsidRPr="00AB72FF">
        <w:t xml:space="preserve">is structured </w:t>
      </w:r>
      <w:r w:rsidR="00B83018">
        <w:t xml:space="preserve">(from </w:t>
      </w:r>
      <w:r w:rsidR="00E45FE6">
        <w:t xml:space="preserve">Discussion of Findings, </w:t>
      </w:r>
      <w:r w:rsidR="00B83018">
        <w:t xml:space="preserve">p.9) </w:t>
      </w:r>
      <w:r w:rsidRPr="00AB72FF">
        <w:t>into four main areas, in accordance with identified concept</w:t>
      </w:r>
      <w:r w:rsidR="000234B9">
        <w:t>s</w:t>
      </w:r>
      <w:r w:rsidRPr="00AB72FF">
        <w:t xml:space="preserve"> and perspectives: 1. Important characteristics of task</w:t>
      </w:r>
      <w:r w:rsidR="000234B9">
        <w:t>s</w:t>
      </w:r>
      <w:r w:rsidR="00B83018">
        <w:t>;</w:t>
      </w:r>
      <w:r w:rsidRPr="00AB72FF">
        <w:t xml:space="preserve"> 2. Pupils</w:t>
      </w:r>
      <w:r w:rsidR="000234B9">
        <w:t>’</w:t>
      </w:r>
      <w:r w:rsidR="00B83018">
        <w:t xml:space="preserve"> role in society;</w:t>
      </w:r>
      <w:r w:rsidRPr="00AB72FF">
        <w:t xml:space="preserve"> 3. Competences recognized</w:t>
      </w:r>
      <w:r w:rsidR="00B83018">
        <w:t xml:space="preserve"> as important;</w:t>
      </w:r>
      <w:r w:rsidRPr="00AB72FF">
        <w:t xml:space="preserve"> and</w:t>
      </w:r>
      <w:r w:rsidR="00B83018">
        <w:t>,</w:t>
      </w:r>
      <w:r w:rsidRPr="00AB72FF">
        <w:t xml:space="preserve"> 4. </w:t>
      </w:r>
      <w:r w:rsidR="006C7111">
        <w:t xml:space="preserve">Aspects </w:t>
      </w:r>
      <w:r w:rsidRPr="00AB72FF">
        <w:t>of democracy.</w:t>
      </w:r>
    </w:p>
    <w:p w14:paraId="049378A9" w14:textId="77777777" w:rsidR="00412D00" w:rsidRPr="00AB72FF" w:rsidRDefault="00412D00" w:rsidP="00412D00">
      <w:pPr>
        <w:spacing w:after="0" w:line="276" w:lineRule="auto"/>
        <w:rPr>
          <w:b/>
          <w:bCs/>
        </w:rPr>
      </w:pPr>
    </w:p>
    <w:p w14:paraId="5E54B328" w14:textId="5457890E" w:rsidR="00E36C70" w:rsidRPr="00412D00" w:rsidRDefault="00E36C70" w:rsidP="00412D00">
      <w:pPr>
        <w:autoSpaceDE/>
        <w:autoSpaceDN/>
        <w:adjustRightInd/>
        <w:spacing w:after="0" w:line="240" w:lineRule="auto"/>
        <w:jc w:val="left"/>
        <w:rPr>
          <w:b/>
          <w:bCs/>
          <w:sz w:val="28"/>
          <w:szCs w:val="28"/>
        </w:rPr>
      </w:pPr>
      <w:r w:rsidRPr="00412D00">
        <w:rPr>
          <w:rFonts w:ascii="Arial" w:hAnsi="Arial" w:cs="Arial"/>
          <w:b/>
        </w:rPr>
        <w:t xml:space="preserve">Methods </w:t>
      </w:r>
      <w:r w:rsidR="003F4A7A" w:rsidRPr="00412D00">
        <w:rPr>
          <w:rFonts w:ascii="Arial" w:hAnsi="Arial" w:cs="Arial"/>
          <w:b/>
        </w:rPr>
        <w:t xml:space="preserve">and </w:t>
      </w:r>
      <w:r w:rsidRPr="00412D00">
        <w:rPr>
          <w:rFonts w:ascii="Arial" w:hAnsi="Arial" w:cs="Arial"/>
          <w:b/>
        </w:rPr>
        <w:t>methodology</w:t>
      </w:r>
    </w:p>
    <w:p w14:paraId="40DE7E49" w14:textId="77777777" w:rsidR="00412D00" w:rsidRDefault="00412D00" w:rsidP="00412D00">
      <w:pPr>
        <w:spacing w:after="0" w:line="276" w:lineRule="auto"/>
      </w:pPr>
    </w:p>
    <w:p w14:paraId="52E794F1" w14:textId="0D52E9C2" w:rsidR="00AB72FF" w:rsidRDefault="00AB72FF" w:rsidP="00D81450">
      <w:pPr>
        <w:spacing w:line="276" w:lineRule="auto"/>
      </w:pPr>
      <w:r>
        <w:t xml:space="preserve">The guiding principles for this literature overview </w:t>
      </w:r>
      <w:r w:rsidR="005C2A12">
        <w:t xml:space="preserve">are </w:t>
      </w:r>
      <w:r>
        <w:t>“</w:t>
      </w:r>
      <w:r w:rsidRPr="00D10B3F">
        <w:t>to present results of similar studies, to relate the present study to the ongoing dialogue in the literature, and to provide a framework for comparing the results of a study with other studies</w:t>
      </w:r>
      <w:r>
        <w:t xml:space="preserve">” </w:t>
      </w:r>
      <w:r>
        <w:fldChar w:fldCharType="begin"/>
      </w:r>
      <w:r w:rsidR="009412D6">
        <w:instrText xml:space="preserve"> ADDIN EN.CITE &lt;EndNote&gt;&lt;Cite&gt;&lt;Author&gt;Creswell&lt;/Author&gt;&lt;Year&gt;1994&lt;/Year&gt;&lt;RecNum&gt;228&lt;/RecNum&gt;&lt;Pages&gt;37&lt;/Pages&gt;&lt;DisplayText&gt;(Creswell, 1994, p. 37)&lt;/DisplayText&gt;&lt;record&gt;&lt;rec-number&gt;228&lt;/rec-number&gt;&lt;foreign-keys&gt;&lt;key app="EN" db-id="9feda0pajpevwbe09rp5t9wdaa9e0z2safvp" timestamp="1488791164"&gt;228&lt;/key&gt;&lt;/foreign-keys&gt;&lt;ref-type name="Book"&gt;6&lt;/ref-type&gt;&lt;contributors&gt;&lt;authors&gt;&lt;author&gt;Creswell, John W&lt;/author&gt;&lt;/authors&gt;&lt;/contributors&gt;&lt;titles&gt;&lt;title&gt;Research Design–Qualitative, Quantitative, and Mixed Method&lt;/title&gt;&lt;/titles&gt;&lt;dates&gt;&lt;year&gt;1994&lt;/year&gt;&lt;/dates&gt;&lt;pub-location&gt;London&lt;/pub-location&gt;&lt;publisher&gt;SAGE Publications&lt;/publisher&gt;&lt;urls&gt;&lt;/urls&gt;&lt;/record&gt;&lt;/Cite&gt;&lt;/EndNote&gt;</w:instrText>
      </w:r>
      <w:r>
        <w:fldChar w:fldCharType="separate"/>
      </w:r>
      <w:r>
        <w:rPr>
          <w:noProof/>
        </w:rPr>
        <w:t>(Creswell, 1994, p. 37)</w:t>
      </w:r>
      <w:r>
        <w:fldChar w:fldCharType="end"/>
      </w:r>
      <w:r>
        <w:t xml:space="preserve">. </w:t>
      </w:r>
      <w:r w:rsidRPr="00423E81">
        <w:t>The process has been in three main steps; defining research topic</w:t>
      </w:r>
      <w:r w:rsidR="005C2A12">
        <w:t>s</w:t>
      </w:r>
      <w:r w:rsidRPr="00423E81">
        <w:t>, select</w:t>
      </w:r>
      <w:r w:rsidR="001878ED">
        <w:t>ing</w:t>
      </w:r>
      <w:r w:rsidRPr="00423E81">
        <w:t xml:space="preserve"> texts to include, and analyz</w:t>
      </w:r>
      <w:r>
        <w:t>ing</w:t>
      </w:r>
      <w:r w:rsidRPr="00423E81">
        <w:t xml:space="preserve">. In the first two steps, I initially </w:t>
      </w:r>
      <w:r>
        <w:t xml:space="preserve">had a broad approach to the field, using the search terms: “critical mathematics education” and “post-normal science”. </w:t>
      </w:r>
      <w:r w:rsidRPr="00423E81">
        <w:t>Multiple approaches have been carried out in the searching</w:t>
      </w:r>
      <w:r>
        <w:t xml:space="preserve"> process, such as using scientific </w:t>
      </w:r>
      <w:r w:rsidRPr="00423E81">
        <w:t xml:space="preserve">search </w:t>
      </w:r>
      <w:r>
        <w:t>databases</w:t>
      </w:r>
      <w:r w:rsidRPr="00423E81">
        <w:t>, bibliography search</w:t>
      </w:r>
      <w:r w:rsidR="005C2A12">
        <w:t>es</w:t>
      </w:r>
      <w:r w:rsidRPr="00423E81">
        <w:t>, scrutinizing reference lists, citation searching, author searching, consulting with experts, and identifying key search terms in iterative cycles.</w:t>
      </w:r>
      <w:r>
        <w:t xml:space="preserve">  </w:t>
      </w:r>
      <w:r w:rsidRPr="00423E81">
        <w:t>Doing so, I gained insight into the area,</w:t>
      </w:r>
      <w:r>
        <w:t xml:space="preserve"> which</w:t>
      </w:r>
      <w:r w:rsidRPr="00423E81">
        <w:t xml:space="preserve"> help</w:t>
      </w:r>
      <w:r>
        <w:t>ed</w:t>
      </w:r>
      <w:r w:rsidRPr="00423E81">
        <w:t xml:space="preserve"> me </w:t>
      </w:r>
      <w:r>
        <w:t xml:space="preserve">to </w:t>
      </w:r>
      <w:r w:rsidRPr="00423E81">
        <w:t>narrow down the research topic and</w:t>
      </w:r>
      <w:r>
        <w:t xml:space="preserve"> </w:t>
      </w:r>
      <w:r w:rsidRPr="00423E81">
        <w:t>c</w:t>
      </w:r>
      <w:r>
        <w:t xml:space="preserve">hoose which texts to analyze. Important </w:t>
      </w:r>
      <w:r w:rsidR="00A82CD5">
        <w:t>processes in my analysis</w:t>
      </w:r>
      <w:r>
        <w:t xml:space="preserve"> </w:t>
      </w:r>
      <w:r w:rsidR="005C2A12">
        <w:t>were</w:t>
      </w:r>
      <w:r>
        <w:t>: i</w:t>
      </w:r>
      <w:r w:rsidRPr="00744BE5">
        <w:t>dentifying focus areas through key terms and systematization</w:t>
      </w:r>
      <w:r>
        <w:t xml:space="preserve">, data extraction, similarities, differences, conflicting or new perspectives, quality assessment, synthesizing, and pattern recognition. </w:t>
      </w:r>
      <w:r w:rsidRPr="00423E81">
        <w:t xml:space="preserve">To obtain transparency and reproducibility, the search process </w:t>
      </w:r>
      <w:r>
        <w:t>is described in detail</w:t>
      </w:r>
      <w:r w:rsidRPr="00423E81">
        <w:t>. Develop</w:t>
      </w:r>
      <w:r>
        <w:t>ment of</w:t>
      </w:r>
      <w:r w:rsidRPr="00423E81">
        <w:t xml:space="preserve"> criteria for inclusion, exclusion</w:t>
      </w:r>
      <w:r>
        <w:t>,</w:t>
      </w:r>
      <w:r w:rsidRPr="00423E81">
        <w:t xml:space="preserve"> and quality assessment of </w:t>
      </w:r>
      <w:r>
        <w:t xml:space="preserve">the </w:t>
      </w:r>
      <w:r w:rsidRPr="00423E81">
        <w:t xml:space="preserve">texts </w:t>
      </w:r>
      <w:r>
        <w:t>was</w:t>
      </w:r>
      <w:r w:rsidRPr="00423E81">
        <w:t xml:space="preserve"> an ongoing </w:t>
      </w:r>
      <w:r>
        <w:t xml:space="preserve">and iterative process, and these criteria are described </w:t>
      </w:r>
      <w:r w:rsidR="00A82CD5">
        <w:t>below</w:t>
      </w:r>
      <w:r>
        <w:t xml:space="preserve">. </w:t>
      </w:r>
    </w:p>
    <w:p w14:paraId="68C4B677" w14:textId="7D0A13C6" w:rsidR="00177348" w:rsidRPr="0096484A" w:rsidRDefault="00AB72FF" w:rsidP="00AB72FF">
      <w:pPr>
        <w:spacing w:line="276" w:lineRule="auto"/>
      </w:pPr>
      <w:r>
        <w:t>Table 1 present</w:t>
      </w:r>
      <w:r w:rsidR="005C2A12">
        <w:t>s</w:t>
      </w:r>
      <w:r>
        <w:t xml:space="preserve"> some general criteria, whereas Table 2 and Figure 2 visualize the key terms in more detail. The methodology part ends with an excerpt of included items (Table 3). The text comments and elaborates on the tables and figure. </w:t>
      </w:r>
    </w:p>
    <w:tbl>
      <w:tblPr>
        <w:tblStyle w:val="Vanligtabell31"/>
        <w:tblW w:w="9639" w:type="dxa"/>
        <w:tblLayout w:type="fixed"/>
        <w:tblLook w:val="06A0" w:firstRow="1" w:lastRow="0" w:firstColumn="1" w:lastColumn="0" w:noHBand="1" w:noVBand="1"/>
      </w:tblPr>
      <w:tblGrid>
        <w:gridCol w:w="1701"/>
        <w:gridCol w:w="3544"/>
        <w:gridCol w:w="4394"/>
      </w:tblGrid>
      <w:tr w:rsidR="000868FC" w:rsidRPr="00FD09B8" w14:paraId="2DBBAD78" w14:textId="77777777" w:rsidTr="00400C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C52430D" w14:textId="0FBC5DCB" w:rsidR="000868FC" w:rsidRPr="00FD09B8" w:rsidRDefault="000868FC" w:rsidP="00B24606">
            <w:pPr>
              <w:keepLines/>
              <w:spacing w:line="276" w:lineRule="auto"/>
              <w:rPr>
                <w:sz w:val="22"/>
                <w:szCs w:val="22"/>
              </w:rPr>
            </w:pPr>
            <w:r w:rsidRPr="00FD09B8">
              <w:rPr>
                <w:caps w:val="0"/>
                <w:sz w:val="22"/>
                <w:szCs w:val="22"/>
              </w:rPr>
              <w:t>Criteria</w:t>
            </w:r>
          </w:p>
        </w:tc>
        <w:tc>
          <w:tcPr>
            <w:tcW w:w="3544" w:type="dxa"/>
          </w:tcPr>
          <w:p w14:paraId="5AE33552" w14:textId="4866E0F4" w:rsidR="000868FC" w:rsidRPr="00FD09B8" w:rsidRDefault="000868FC" w:rsidP="00B24606">
            <w:pPr>
              <w:keepLines/>
              <w:spacing w:line="276" w:lineRule="auto"/>
              <w:cnfStyle w:val="100000000000" w:firstRow="1" w:lastRow="0" w:firstColumn="0" w:lastColumn="0" w:oddVBand="0" w:evenVBand="0" w:oddHBand="0" w:evenHBand="0" w:firstRowFirstColumn="0" w:firstRowLastColumn="0" w:lastRowFirstColumn="0" w:lastRowLastColumn="0"/>
              <w:rPr>
                <w:sz w:val="22"/>
                <w:szCs w:val="22"/>
              </w:rPr>
            </w:pPr>
            <w:r w:rsidRPr="00FD09B8">
              <w:rPr>
                <w:caps w:val="0"/>
                <w:sz w:val="22"/>
                <w:szCs w:val="22"/>
              </w:rPr>
              <w:t>Included</w:t>
            </w:r>
          </w:p>
        </w:tc>
        <w:tc>
          <w:tcPr>
            <w:tcW w:w="4394" w:type="dxa"/>
          </w:tcPr>
          <w:p w14:paraId="59815E55" w14:textId="2DD0D0ED" w:rsidR="000868FC" w:rsidRPr="00FD09B8" w:rsidRDefault="000868FC" w:rsidP="00B24606">
            <w:pPr>
              <w:keepLines/>
              <w:spacing w:line="276" w:lineRule="auto"/>
              <w:cnfStyle w:val="100000000000" w:firstRow="1" w:lastRow="0" w:firstColumn="0" w:lastColumn="0" w:oddVBand="0" w:evenVBand="0" w:oddHBand="0" w:evenHBand="0" w:firstRowFirstColumn="0" w:firstRowLastColumn="0" w:lastRowFirstColumn="0" w:lastRowLastColumn="0"/>
              <w:rPr>
                <w:sz w:val="22"/>
                <w:szCs w:val="22"/>
              </w:rPr>
            </w:pPr>
            <w:r w:rsidRPr="00FD09B8">
              <w:rPr>
                <w:caps w:val="0"/>
                <w:sz w:val="22"/>
                <w:szCs w:val="22"/>
              </w:rPr>
              <w:t>Excluded</w:t>
            </w:r>
          </w:p>
        </w:tc>
      </w:tr>
      <w:tr w:rsidR="000868FC" w:rsidRPr="00FD09B8" w14:paraId="17F66013" w14:textId="77777777" w:rsidTr="00400C78">
        <w:tc>
          <w:tcPr>
            <w:cnfStyle w:val="001000000000" w:firstRow="0" w:lastRow="0" w:firstColumn="1" w:lastColumn="0" w:oddVBand="0" w:evenVBand="0" w:oddHBand="0" w:evenHBand="0" w:firstRowFirstColumn="0" w:firstRowLastColumn="0" w:lastRowFirstColumn="0" w:lastRowLastColumn="0"/>
            <w:tcW w:w="1701" w:type="dxa"/>
          </w:tcPr>
          <w:p w14:paraId="13FAA9B7" w14:textId="5ACF4A7F" w:rsidR="000868FC" w:rsidRPr="00FD09B8" w:rsidRDefault="00A256F4" w:rsidP="00B24606">
            <w:pPr>
              <w:keepLines/>
              <w:spacing w:line="276" w:lineRule="auto"/>
              <w:rPr>
                <w:b w:val="0"/>
                <w:sz w:val="22"/>
                <w:szCs w:val="22"/>
              </w:rPr>
            </w:pPr>
            <w:r w:rsidRPr="00FD09B8">
              <w:rPr>
                <w:b w:val="0"/>
                <w:caps w:val="0"/>
                <w:sz w:val="22"/>
                <w:szCs w:val="22"/>
              </w:rPr>
              <w:t>Time frame</w:t>
            </w:r>
          </w:p>
        </w:tc>
        <w:tc>
          <w:tcPr>
            <w:tcW w:w="3544" w:type="dxa"/>
          </w:tcPr>
          <w:p w14:paraId="124D9226" w14:textId="78ACE90B" w:rsidR="000868FC" w:rsidRPr="00FD09B8" w:rsidRDefault="000868FC"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2006-2017</w:t>
            </w:r>
          </w:p>
        </w:tc>
        <w:tc>
          <w:tcPr>
            <w:tcW w:w="4394" w:type="dxa"/>
          </w:tcPr>
          <w:p w14:paraId="44EC65EA" w14:textId="3BFE5A23" w:rsidR="000868FC" w:rsidRPr="00FD09B8" w:rsidRDefault="000868FC"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200</w:t>
            </w:r>
            <w:r w:rsidR="005D754B" w:rsidRPr="00FD09B8">
              <w:rPr>
                <w:sz w:val="22"/>
                <w:szCs w:val="22"/>
              </w:rPr>
              <w:t xml:space="preserve">5 and older </w:t>
            </w:r>
          </w:p>
        </w:tc>
      </w:tr>
      <w:tr w:rsidR="000868FC" w:rsidRPr="00FD09B8" w14:paraId="5EBF3146" w14:textId="77777777" w:rsidTr="00400C78">
        <w:tc>
          <w:tcPr>
            <w:cnfStyle w:val="001000000000" w:firstRow="0" w:lastRow="0" w:firstColumn="1" w:lastColumn="0" w:oddVBand="0" w:evenVBand="0" w:oddHBand="0" w:evenHBand="0" w:firstRowFirstColumn="0" w:firstRowLastColumn="0" w:lastRowFirstColumn="0" w:lastRowLastColumn="0"/>
            <w:tcW w:w="1701" w:type="dxa"/>
          </w:tcPr>
          <w:p w14:paraId="1C45302C" w14:textId="58297400" w:rsidR="000868FC" w:rsidRPr="00FD09B8" w:rsidRDefault="000868FC" w:rsidP="00B24606">
            <w:pPr>
              <w:keepLines/>
              <w:spacing w:line="276" w:lineRule="auto"/>
              <w:rPr>
                <w:b w:val="0"/>
                <w:sz w:val="22"/>
                <w:szCs w:val="22"/>
              </w:rPr>
            </w:pPr>
            <w:r w:rsidRPr="00FD09B8">
              <w:rPr>
                <w:b w:val="0"/>
                <w:caps w:val="0"/>
                <w:sz w:val="22"/>
                <w:szCs w:val="22"/>
              </w:rPr>
              <w:t>Publication</w:t>
            </w:r>
          </w:p>
        </w:tc>
        <w:tc>
          <w:tcPr>
            <w:tcW w:w="3544" w:type="dxa"/>
          </w:tcPr>
          <w:p w14:paraId="2555C008" w14:textId="1D128FA1" w:rsidR="000868FC" w:rsidRPr="00FD09B8" w:rsidRDefault="0094025B"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B</w:t>
            </w:r>
            <w:r w:rsidR="000868FC" w:rsidRPr="00FD09B8">
              <w:rPr>
                <w:sz w:val="22"/>
                <w:szCs w:val="22"/>
              </w:rPr>
              <w:t xml:space="preserve">ook chapter, </w:t>
            </w:r>
            <w:r w:rsidR="00A21BEB" w:rsidRPr="00FD09B8">
              <w:rPr>
                <w:sz w:val="22"/>
                <w:szCs w:val="22"/>
              </w:rPr>
              <w:t>conference papers, journal</w:t>
            </w:r>
            <w:r w:rsidR="000868FC" w:rsidRPr="00FD09B8">
              <w:rPr>
                <w:sz w:val="22"/>
                <w:szCs w:val="22"/>
              </w:rPr>
              <w:t xml:space="preserve"> </w:t>
            </w:r>
            <w:r w:rsidR="00A21BEB" w:rsidRPr="00FD09B8">
              <w:rPr>
                <w:sz w:val="22"/>
                <w:szCs w:val="22"/>
              </w:rPr>
              <w:t>article</w:t>
            </w:r>
            <w:r w:rsidR="00936DED">
              <w:rPr>
                <w:sz w:val="22"/>
                <w:szCs w:val="22"/>
              </w:rPr>
              <w:t>.</w:t>
            </w:r>
          </w:p>
        </w:tc>
        <w:tc>
          <w:tcPr>
            <w:tcW w:w="4394" w:type="dxa"/>
          </w:tcPr>
          <w:p w14:paraId="65B4C7A6" w14:textId="09F46092" w:rsidR="000868FC" w:rsidRPr="00FD09B8" w:rsidRDefault="0094025B"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 xml:space="preserve">Books, </w:t>
            </w:r>
            <w:r w:rsidR="00D86F5C">
              <w:rPr>
                <w:sz w:val="22"/>
                <w:szCs w:val="22"/>
              </w:rPr>
              <w:t xml:space="preserve">report working groups, </w:t>
            </w:r>
            <w:r w:rsidR="00D61335">
              <w:rPr>
                <w:sz w:val="22"/>
                <w:szCs w:val="22"/>
              </w:rPr>
              <w:t xml:space="preserve">topical survey, </w:t>
            </w:r>
            <w:r w:rsidR="00CD126F" w:rsidRPr="00FD09B8">
              <w:rPr>
                <w:sz w:val="22"/>
                <w:szCs w:val="22"/>
              </w:rPr>
              <w:t xml:space="preserve">monographs, </w:t>
            </w:r>
            <w:r w:rsidR="000868FC" w:rsidRPr="00FD09B8">
              <w:rPr>
                <w:sz w:val="22"/>
                <w:szCs w:val="22"/>
              </w:rPr>
              <w:t xml:space="preserve">master thesis, </w:t>
            </w:r>
            <w:r w:rsidR="00BA0BC7">
              <w:rPr>
                <w:sz w:val="22"/>
                <w:szCs w:val="22"/>
              </w:rPr>
              <w:t xml:space="preserve">editorials, </w:t>
            </w:r>
            <w:r w:rsidR="00400C78" w:rsidRPr="00FD09B8">
              <w:rPr>
                <w:sz w:val="22"/>
                <w:szCs w:val="22"/>
              </w:rPr>
              <w:t>news</w:t>
            </w:r>
            <w:r w:rsidR="00400C78">
              <w:rPr>
                <w:sz w:val="22"/>
                <w:szCs w:val="22"/>
              </w:rPr>
              <w:t>,</w:t>
            </w:r>
            <w:r w:rsidR="00400C78" w:rsidRPr="00FD09B8">
              <w:rPr>
                <w:sz w:val="22"/>
                <w:szCs w:val="22"/>
              </w:rPr>
              <w:t xml:space="preserve"> </w:t>
            </w:r>
            <w:r w:rsidR="000868FC" w:rsidRPr="00FD09B8">
              <w:rPr>
                <w:sz w:val="22"/>
                <w:szCs w:val="22"/>
              </w:rPr>
              <w:t>Audio/</w:t>
            </w:r>
            <w:r w:rsidR="00936DED" w:rsidRPr="00FD09B8">
              <w:rPr>
                <w:sz w:val="22"/>
                <w:szCs w:val="22"/>
              </w:rPr>
              <w:t>Videoclip</w:t>
            </w:r>
            <w:r w:rsidR="000868FC" w:rsidRPr="00FD09B8">
              <w:rPr>
                <w:sz w:val="22"/>
                <w:szCs w:val="22"/>
              </w:rPr>
              <w:t xml:space="preserve">, </w:t>
            </w:r>
            <w:r w:rsidR="00D86F5C" w:rsidRPr="00FD09B8">
              <w:rPr>
                <w:sz w:val="22"/>
                <w:szCs w:val="22"/>
              </w:rPr>
              <w:t>book reviews</w:t>
            </w:r>
            <w:r w:rsidR="00936DED">
              <w:rPr>
                <w:sz w:val="22"/>
                <w:szCs w:val="22"/>
              </w:rPr>
              <w:t>.</w:t>
            </w:r>
          </w:p>
        </w:tc>
      </w:tr>
      <w:tr w:rsidR="000868FC" w:rsidRPr="00FD09B8" w14:paraId="1F848593" w14:textId="77777777" w:rsidTr="00400C78">
        <w:tc>
          <w:tcPr>
            <w:cnfStyle w:val="001000000000" w:firstRow="0" w:lastRow="0" w:firstColumn="1" w:lastColumn="0" w:oddVBand="0" w:evenVBand="0" w:oddHBand="0" w:evenHBand="0" w:firstRowFirstColumn="0" w:firstRowLastColumn="0" w:lastRowFirstColumn="0" w:lastRowLastColumn="0"/>
            <w:tcW w:w="1701" w:type="dxa"/>
          </w:tcPr>
          <w:p w14:paraId="4F0290C3" w14:textId="38E9764A" w:rsidR="000868FC" w:rsidRPr="00FD09B8" w:rsidRDefault="000868FC" w:rsidP="00B24606">
            <w:pPr>
              <w:keepLines/>
              <w:spacing w:line="276" w:lineRule="auto"/>
              <w:rPr>
                <w:b w:val="0"/>
                <w:sz w:val="22"/>
                <w:szCs w:val="22"/>
              </w:rPr>
            </w:pPr>
            <w:r w:rsidRPr="00FD09B8">
              <w:rPr>
                <w:b w:val="0"/>
                <w:caps w:val="0"/>
                <w:sz w:val="22"/>
                <w:szCs w:val="22"/>
              </w:rPr>
              <w:t>Language</w:t>
            </w:r>
          </w:p>
        </w:tc>
        <w:tc>
          <w:tcPr>
            <w:tcW w:w="3544" w:type="dxa"/>
          </w:tcPr>
          <w:p w14:paraId="30786753" w14:textId="275430F5" w:rsidR="000868FC" w:rsidRPr="00FD09B8" w:rsidRDefault="00BC7380"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English</w:t>
            </w:r>
            <w:r>
              <w:rPr>
                <w:sz w:val="22"/>
                <w:szCs w:val="22"/>
              </w:rPr>
              <w:t xml:space="preserve"> and </w:t>
            </w:r>
            <w:r w:rsidRPr="00FD09B8">
              <w:rPr>
                <w:sz w:val="22"/>
                <w:szCs w:val="22"/>
              </w:rPr>
              <w:t>Scandinavian</w:t>
            </w:r>
            <w:r w:rsidR="000868FC" w:rsidRPr="00FD09B8">
              <w:rPr>
                <w:sz w:val="22"/>
                <w:szCs w:val="22"/>
              </w:rPr>
              <w:t xml:space="preserve"> language</w:t>
            </w:r>
          </w:p>
        </w:tc>
        <w:tc>
          <w:tcPr>
            <w:tcW w:w="4394" w:type="dxa"/>
          </w:tcPr>
          <w:p w14:paraId="1620B6DE" w14:textId="439189B7" w:rsidR="000868FC" w:rsidRPr="00FD09B8" w:rsidRDefault="000868FC"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Others</w:t>
            </w:r>
            <w:r w:rsidR="00BC7380">
              <w:rPr>
                <w:sz w:val="22"/>
                <w:szCs w:val="22"/>
              </w:rPr>
              <w:t xml:space="preserve"> </w:t>
            </w:r>
          </w:p>
        </w:tc>
      </w:tr>
      <w:tr w:rsidR="000868FC" w:rsidRPr="00FD09B8" w14:paraId="566A1811" w14:textId="77777777" w:rsidTr="00400C78">
        <w:tc>
          <w:tcPr>
            <w:cnfStyle w:val="001000000000" w:firstRow="0" w:lastRow="0" w:firstColumn="1" w:lastColumn="0" w:oddVBand="0" w:evenVBand="0" w:oddHBand="0" w:evenHBand="0" w:firstRowFirstColumn="0" w:firstRowLastColumn="0" w:lastRowFirstColumn="0" w:lastRowLastColumn="0"/>
            <w:tcW w:w="1701" w:type="dxa"/>
          </w:tcPr>
          <w:p w14:paraId="350D72C6" w14:textId="151CFCD5" w:rsidR="000868FC" w:rsidRPr="00FD09B8" w:rsidRDefault="000868FC" w:rsidP="00B24606">
            <w:pPr>
              <w:keepLines/>
              <w:spacing w:line="276" w:lineRule="auto"/>
              <w:rPr>
                <w:b w:val="0"/>
                <w:caps w:val="0"/>
                <w:sz w:val="22"/>
                <w:szCs w:val="22"/>
              </w:rPr>
            </w:pPr>
            <w:r w:rsidRPr="00FD09B8">
              <w:rPr>
                <w:b w:val="0"/>
                <w:caps w:val="0"/>
                <w:sz w:val="22"/>
                <w:szCs w:val="22"/>
              </w:rPr>
              <w:t>Level</w:t>
            </w:r>
          </w:p>
        </w:tc>
        <w:tc>
          <w:tcPr>
            <w:tcW w:w="3544" w:type="dxa"/>
          </w:tcPr>
          <w:p w14:paraId="5FF8D6BE" w14:textId="25217301" w:rsidR="000868FC" w:rsidRPr="00FD09B8" w:rsidRDefault="000868FC"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Lower secondary school</w:t>
            </w:r>
          </w:p>
        </w:tc>
        <w:tc>
          <w:tcPr>
            <w:tcW w:w="4394" w:type="dxa"/>
          </w:tcPr>
          <w:p w14:paraId="6853156E" w14:textId="448B2899" w:rsidR="000868FC" w:rsidRPr="00FD09B8" w:rsidRDefault="00030566"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Others</w:t>
            </w:r>
            <w:r w:rsidR="00FA4D77">
              <w:rPr>
                <w:sz w:val="22"/>
                <w:szCs w:val="22"/>
              </w:rPr>
              <w:t xml:space="preserve"> (such as </w:t>
            </w:r>
            <w:r w:rsidR="00FA4D77" w:rsidRPr="008F4633">
              <w:rPr>
                <w:sz w:val="22"/>
                <w:szCs w:val="22"/>
              </w:rPr>
              <w:t>preservice teachers, kindergarten, after-school program, university)</w:t>
            </w:r>
          </w:p>
        </w:tc>
      </w:tr>
      <w:tr w:rsidR="000868FC" w:rsidRPr="00FD09B8" w14:paraId="32F9F701" w14:textId="77777777" w:rsidTr="00400C78">
        <w:tc>
          <w:tcPr>
            <w:cnfStyle w:val="001000000000" w:firstRow="0" w:lastRow="0" w:firstColumn="1" w:lastColumn="0" w:oddVBand="0" w:evenVBand="0" w:oddHBand="0" w:evenHBand="0" w:firstRowFirstColumn="0" w:firstRowLastColumn="0" w:lastRowFirstColumn="0" w:lastRowLastColumn="0"/>
            <w:tcW w:w="1701" w:type="dxa"/>
          </w:tcPr>
          <w:p w14:paraId="044E58E9" w14:textId="3A85A087" w:rsidR="000868FC" w:rsidRPr="00FD09B8" w:rsidRDefault="000868FC" w:rsidP="00B24606">
            <w:pPr>
              <w:keepLines/>
              <w:spacing w:line="276" w:lineRule="auto"/>
              <w:rPr>
                <w:sz w:val="22"/>
                <w:szCs w:val="22"/>
              </w:rPr>
            </w:pPr>
            <w:r w:rsidRPr="00FD09B8">
              <w:rPr>
                <w:b w:val="0"/>
                <w:caps w:val="0"/>
                <w:sz w:val="22"/>
                <w:szCs w:val="22"/>
              </w:rPr>
              <w:t>Electronic search engines</w:t>
            </w:r>
          </w:p>
        </w:tc>
        <w:tc>
          <w:tcPr>
            <w:tcW w:w="3544" w:type="dxa"/>
          </w:tcPr>
          <w:p w14:paraId="4CB583C3" w14:textId="5DE22E67" w:rsidR="000868FC" w:rsidRPr="00FD09B8" w:rsidRDefault="000868FC"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 xml:space="preserve">ERIC, Science Direct, </w:t>
            </w:r>
            <w:r w:rsidR="00942EED" w:rsidRPr="00FD09B8">
              <w:rPr>
                <w:sz w:val="22"/>
                <w:szCs w:val="22"/>
              </w:rPr>
              <w:t xml:space="preserve">ProQuest, </w:t>
            </w:r>
            <w:r w:rsidR="004E6E55" w:rsidRPr="00FD09B8">
              <w:rPr>
                <w:sz w:val="22"/>
                <w:szCs w:val="22"/>
              </w:rPr>
              <w:t>Web of Science</w:t>
            </w:r>
            <w:r w:rsidR="004E6E55">
              <w:rPr>
                <w:sz w:val="22"/>
                <w:szCs w:val="22"/>
              </w:rPr>
              <w:t>,</w:t>
            </w:r>
            <w:r w:rsidR="004E6E55" w:rsidRPr="00FD09B8">
              <w:rPr>
                <w:sz w:val="22"/>
                <w:szCs w:val="22"/>
              </w:rPr>
              <w:t xml:space="preserve"> </w:t>
            </w:r>
            <w:proofErr w:type="spellStart"/>
            <w:r w:rsidRPr="00FD09B8">
              <w:rPr>
                <w:sz w:val="22"/>
                <w:szCs w:val="22"/>
              </w:rPr>
              <w:t>MathEduc</w:t>
            </w:r>
            <w:proofErr w:type="spellEnd"/>
            <w:r w:rsidR="00942EED" w:rsidRPr="00FD09B8">
              <w:rPr>
                <w:sz w:val="22"/>
                <w:szCs w:val="22"/>
              </w:rPr>
              <w:t>/Scopus</w:t>
            </w:r>
            <w:r w:rsidRPr="00FD09B8">
              <w:rPr>
                <w:sz w:val="22"/>
                <w:szCs w:val="22"/>
              </w:rPr>
              <w:t xml:space="preserve"> </w:t>
            </w:r>
          </w:p>
        </w:tc>
        <w:tc>
          <w:tcPr>
            <w:tcW w:w="4394" w:type="dxa"/>
          </w:tcPr>
          <w:p w14:paraId="6A8CB49E" w14:textId="59EAABA0" w:rsidR="000868FC" w:rsidRPr="00FD09B8" w:rsidRDefault="000868FC"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Others</w:t>
            </w:r>
          </w:p>
        </w:tc>
      </w:tr>
      <w:tr w:rsidR="000868FC" w:rsidRPr="00FD09B8" w14:paraId="619FC810" w14:textId="77777777" w:rsidTr="00D86F5C">
        <w:trPr>
          <w:trHeight w:val="369"/>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53063DCF" w14:textId="49CAFB0F" w:rsidR="000868FC" w:rsidRPr="00FD09B8" w:rsidRDefault="000868FC" w:rsidP="00B24606">
            <w:pPr>
              <w:keepLines/>
              <w:spacing w:line="276" w:lineRule="auto"/>
              <w:rPr>
                <w:sz w:val="22"/>
                <w:szCs w:val="22"/>
              </w:rPr>
            </w:pPr>
            <w:r w:rsidRPr="00FD09B8">
              <w:rPr>
                <w:b w:val="0"/>
                <w:caps w:val="0"/>
                <w:sz w:val="22"/>
                <w:szCs w:val="22"/>
              </w:rPr>
              <w:t xml:space="preserve">Others </w:t>
            </w:r>
          </w:p>
        </w:tc>
        <w:tc>
          <w:tcPr>
            <w:tcW w:w="7938" w:type="dxa"/>
            <w:gridSpan w:val="2"/>
            <w:tcBorders>
              <w:top w:val="single" w:sz="4" w:space="0" w:color="auto"/>
              <w:bottom w:val="single" w:sz="4" w:space="0" w:color="auto"/>
            </w:tcBorders>
          </w:tcPr>
          <w:p w14:paraId="49A88915" w14:textId="7603BF63" w:rsidR="000868FC" w:rsidRPr="00FD09B8" w:rsidRDefault="009362EB" w:rsidP="00B24606">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FD09B8">
              <w:rPr>
                <w:sz w:val="22"/>
                <w:szCs w:val="22"/>
              </w:rPr>
              <w:t>A</w:t>
            </w:r>
            <w:r w:rsidR="000868FC" w:rsidRPr="00FD09B8">
              <w:rPr>
                <w:sz w:val="22"/>
                <w:szCs w:val="22"/>
              </w:rPr>
              <w:t>ccess to f</w:t>
            </w:r>
            <w:r w:rsidR="00030566" w:rsidRPr="00FD09B8">
              <w:rPr>
                <w:sz w:val="22"/>
                <w:szCs w:val="22"/>
              </w:rPr>
              <w:t>ull-text articles, search terms, quality assessment</w:t>
            </w:r>
            <w:r w:rsidR="000868FC" w:rsidRPr="00FD09B8">
              <w:rPr>
                <w:sz w:val="22"/>
                <w:szCs w:val="22"/>
              </w:rPr>
              <w:t xml:space="preserve"> </w:t>
            </w:r>
          </w:p>
        </w:tc>
      </w:tr>
    </w:tbl>
    <w:p w14:paraId="444C87E4" w14:textId="6A6AB2E7" w:rsidR="00002E7B" w:rsidRPr="008F4633" w:rsidRDefault="00002E7B" w:rsidP="00B24606">
      <w:pPr>
        <w:pStyle w:val="FigTitle"/>
        <w:spacing w:line="276" w:lineRule="auto"/>
        <w:rPr>
          <w:b w:val="0"/>
        </w:rPr>
      </w:pPr>
      <w:bookmarkStart w:id="2" w:name="_GoBack"/>
      <w:bookmarkEnd w:id="2"/>
      <w:r w:rsidRPr="008F4633">
        <w:rPr>
          <w:b w:val="0"/>
        </w:rPr>
        <w:t xml:space="preserve">Table 1: </w:t>
      </w:r>
      <w:r w:rsidR="00B64442" w:rsidRPr="008F4633">
        <w:rPr>
          <w:b w:val="0"/>
        </w:rPr>
        <w:t>General c</w:t>
      </w:r>
      <w:r w:rsidR="006E13D4" w:rsidRPr="008F4633">
        <w:rPr>
          <w:b w:val="0"/>
        </w:rPr>
        <w:t xml:space="preserve">riteria for inclusion and exclusion of articles </w:t>
      </w:r>
    </w:p>
    <w:p w14:paraId="105B3A90" w14:textId="67862E18" w:rsidR="009E4838" w:rsidRDefault="00AB72FF" w:rsidP="00BA3520">
      <w:pPr>
        <w:autoSpaceDE/>
        <w:autoSpaceDN/>
        <w:adjustRightInd/>
        <w:spacing w:line="276" w:lineRule="auto"/>
        <w:jc w:val="left"/>
      </w:pPr>
      <w:r w:rsidRPr="0016373E">
        <w:lastRenderedPageBreak/>
        <w:t xml:space="preserve">CME and PNS have been around roughly since the nineties, and </w:t>
      </w:r>
      <w:r w:rsidR="00680492" w:rsidRPr="0016373E">
        <w:t>the</w:t>
      </w:r>
      <w:r w:rsidRPr="0016373E">
        <w:t xml:space="preserve"> timespan was chosen to ensure diversity and a</w:t>
      </w:r>
      <w:r w:rsidR="005C2A12" w:rsidRPr="0016373E">
        <w:t>n</w:t>
      </w:r>
      <w:r w:rsidRPr="0016373E">
        <w:t xml:space="preserve"> “up to date, but not </w:t>
      </w:r>
      <w:r w:rsidR="00DF7E3E" w:rsidRPr="0016373E">
        <w:t>forgotten</w:t>
      </w:r>
      <w:r w:rsidRPr="0016373E">
        <w:t>”</w:t>
      </w:r>
      <w:r w:rsidR="00A82CD5">
        <w:t xml:space="preserve"> </w:t>
      </w:r>
      <w:r w:rsidRPr="0016373E">
        <w:t xml:space="preserve">perspective. However, some items older than ten years </w:t>
      </w:r>
      <w:r w:rsidR="00A82CD5">
        <w:t>were</w:t>
      </w:r>
      <w:r w:rsidR="00A82CD5" w:rsidRPr="0016373E">
        <w:t xml:space="preserve"> </w:t>
      </w:r>
      <w:r w:rsidR="00680492" w:rsidRPr="0016373E">
        <w:t>included</w:t>
      </w:r>
      <w:r w:rsidRPr="0016373E">
        <w:t xml:space="preserve"> due to their influential impact on their fields.</w:t>
      </w:r>
      <w:r w:rsidR="00667EF6">
        <w:t xml:space="preserve"> Different research design</w:t>
      </w:r>
      <w:r w:rsidR="00A82CD5">
        <w:t>s</w:t>
      </w:r>
      <w:r w:rsidR="00667EF6">
        <w:t xml:space="preserve"> </w:t>
      </w:r>
      <w:r w:rsidR="00A82CD5">
        <w:t xml:space="preserve">were </w:t>
      </w:r>
      <w:r w:rsidR="00667EF6">
        <w:t xml:space="preserve">included, but </w:t>
      </w:r>
      <w:r w:rsidR="00A82CD5">
        <w:t xml:space="preserve">the </w:t>
      </w:r>
      <w:r w:rsidR="00667EF6">
        <w:t xml:space="preserve">final list </w:t>
      </w:r>
      <w:r w:rsidR="00A82CD5">
        <w:t xml:space="preserve">consisted </w:t>
      </w:r>
      <w:r w:rsidR="00667EF6">
        <w:t xml:space="preserve">mostly of qualitative studies, with theoretical and </w:t>
      </w:r>
      <w:r w:rsidR="006652B6">
        <w:t>empirical focus</w:t>
      </w:r>
      <w:r w:rsidR="00667EF6">
        <w:t xml:space="preserve">. </w:t>
      </w:r>
      <w:r w:rsidR="006738B4">
        <w:t xml:space="preserve">Early research in mathematics education with a social perspective mainly </w:t>
      </w:r>
      <w:r w:rsidR="00450C6B">
        <w:t xml:space="preserve">used </w:t>
      </w:r>
      <w:r w:rsidR="006738B4">
        <w:t xml:space="preserve">quantitative research methodologies </w:t>
      </w:r>
      <w:r w:rsidR="006738B4">
        <w:fldChar w:fldCharType="begin"/>
      </w:r>
      <w:r w:rsidR="006738B4">
        <w:instrText xml:space="preserve"> ADDIN EN.CITE &lt;EndNote&gt;&lt;Cite&gt;&lt;Author&gt;Atweh&lt;/Author&gt;&lt;Year&gt;2001&lt;/Year&gt;&lt;RecNum&gt;712&lt;/RecNum&gt;&lt;DisplayText&gt;(Atweh, Forgasz, &amp;amp; Nebres, 2001)&lt;/DisplayText&gt;&lt;record&gt;&lt;rec-number&gt;712&lt;/rec-number&gt;&lt;foreign-keys&gt;&lt;key app="EN" db-id="9feda0pajpevwbe09rp5t9wdaa9e0z2safvp" timestamp="1498218590"&gt;712&lt;/key&gt;&lt;/foreign-keys&gt;&lt;ref-type name="Book"&gt;6&lt;/ref-type&gt;&lt;contributors&gt;&lt;authors&gt;&lt;author&gt;Atweh, Bill&lt;/author&gt;&lt;author&gt;Forgasz, Helen&lt;/author&gt;&lt;author&gt;Nebres, Ben&lt;/author&gt;&lt;/authors&gt;&lt;/contributors&gt;&lt;titles&gt;&lt;title&gt;Sociocultural research on mathematics education : an international perspective&lt;/title&gt;&lt;/titles&gt;&lt;keywords&gt;&lt;keyword&gt;Mathematics -- Study and teaching Social aspects&lt;/keyword&gt;&lt;keyword&gt;Minorities -- Education&lt;/keyword&gt;&lt;keyword&gt;Matematikkundervisning&lt;/keyword&gt;&lt;keyword&gt;matematikk&lt;/keyword&gt;&lt;keyword&gt;undervisning&lt;/keyword&gt;&lt;keyword&gt;forskning&lt;/keyword&gt;&lt;keyword&gt;sosiologi&lt;/keyword&gt;&lt;keyword&gt;kultur&lt;/keyword&gt;&lt;keyword&gt;metoder&lt;/keyword&gt;&lt;keyword&gt;psykologi&lt;/keyword&gt;&lt;keyword&gt;læring&lt;/keyword&gt;&lt;keyword&gt;internasjonalisering&lt;/keyword&gt;&lt;keyword&gt;kjønn&lt;/keyword&gt;&lt;keyword&gt;sosiokulturell&lt;/keyword&gt;&lt;/keywords&gt;&lt;dates&gt;&lt;year&gt;2001&lt;/year&gt;&lt;/dates&gt;&lt;pub-location&gt;Mahwah, N.J&lt;/pub-location&gt;&lt;publisher&gt;Lawrence Erlbaum Associates&lt;/publisher&gt;&lt;isbn&gt;0805837256&lt;/isbn&gt;&lt;urls&gt;&lt;/urls&gt;&lt;/record&gt;&lt;/Cite&gt;&lt;/EndNote&gt;</w:instrText>
      </w:r>
      <w:r w:rsidR="006738B4">
        <w:fldChar w:fldCharType="separate"/>
      </w:r>
      <w:r w:rsidR="006738B4">
        <w:rPr>
          <w:noProof/>
        </w:rPr>
        <w:t>(Atweh, Forgasz, &amp; Nebres</w:t>
      </w:r>
      <w:r w:rsidR="006044DC">
        <w:rPr>
          <w:noProof/>
        </w:rPr>
        <w:t xml:space="preserve"> 2</w:t>
      </w:r>
      <w:r w:rsidR="006738B4">
        <w:rPr>
          <w:noProof/>
        </w:rPr>
        <w:t>001)</w:t>
      </w:r>
      <w:r w:rsidR="006738B4">
        <w:fldChar w:fldCharType="end"/>
      </w:r>
      <w:r w:rsidR="00FA4D77">
        <w:t>. A</w:t>
      </w:r>
      <w:r w:rsidR="00A151A2">
        <w:t xml:space="preserve">lthough there </w:t>
      </w:r>
      <w:r w:rsidR="005E2ACE">
        <w:t>is</w:t>
      </w:r>
      <w:r w:rsidR="00A151A2">
        <w:t xml:space="preserve"> quantitative research that has a critical mathematics perspective </w:t>
      </w:r>
      <w:r w:rsidR="00A151A2">
        <w:fldChar w:fldCharType="begin"/>
      </w:r>
      <w:r w:rsidR="00A151A2">
        <w:instrText xml:space="preserve"> ADDIN EN.CITE &lt;EndNote&gt;&lt;Cite&gt;&lt;Author&gt;Skovsmose&lt;/Author&gt;&lt;Year&gt;2004&lt;/Year&gt;&lt;RecNum&gt;146&lt;/RecNum&gt;&lt;Prefix&gt;as exemplified by &lt;/Prefix&gt;&lt;Pages&gt;209&lt;/Pages&gt;&lt;DisplayText&gt;(as exemplified by Skovsmose &amp;amp; Borba, 2004, p. 209)&lt;/DisplayText&gt;&lt;record&gt;&lt;rec-number&gt;146&lt;/rec-number&gt;&lt;foreign-keys&gt;&lt;key app="EN" db-id="9feda0pajpevwbe09rp5t9wdaa9e0z2safvp" timestamp="1488790927"&gt;146&lt;/key&gt;&lt;/foreign-keys&gt;&lt;ref-type name="Book Section"&gt;5&lt;/ref-type&gt;&lt;contributors&gt;&lt;authors&gt;&lt;author&gt;Skovsmose, Ole&lt;/author&gt;&lt;author&gt;Borba, Marcelo&lt;/author&gt;&lt;/authors&gt;&lt;secondary-authors&gt;&lt;author&gt;Valero, Paola&lt;/author&gt;&lt;author&gt;Zevenbergen, Robyn&lt;/author&gt;&lt;/secondary-authors&gt;&lt;/contributors&gt;&lt;titles&gt;&lt;title&gt;Research Methodology and Critical Mathematics Education&lt;/title&gt;&lt;secondary-title&gt;Researching the Socio-Political Dimensions of Mathematics Education: Issues of Power in Theory and Methodology&lt;/secondary-title&gt;&lt;/titles&gt;&lt;pages&gt;207-226&lt;/pages&gt;&lt;dates&gt;&lt;year&gt;2004&lt;/year&gt;&lt;/dates&gt;&lt;pub-location&gt;Boston, MA&lt;/pub-location&gt;&lt;publisher&gt;Springer US&lt;/publisher&gt;&lt;isbn&gt;978-1-4020-7914-6&lt;/isbn&gt;&lt;label&gt;Skovsmose2004&lt;/label&gt;&lt;urls&gt;&lt;related-urls&gt;&lt;url&gt;http://dx.doi.org/10.1007/1-4020-7914-1_17&lt;/url&gt;&lt;/related-urls&gt;&lt;/urls&gt;&lt;electronic-resource-num&gt;10.1007/1-4020-7914-1_17&lt;/electronic-resource-num&gt;&lt;/record&gt;&lt;/Cite&gt;&lt;/EndNote&gt;</w:instrText>
      </w:r>
      <w:r w:rsidR="00A151A2">
        <w:fldChar w:fldCharType="separate"/>
      </w:r>
      <w:r w:rsidR="00A151A2">
        <w:rPr>
          <w:noProof/>
        </w:rPr>
        <w:t>(as exemplified by Skovsmose &amp; Borba</w:t>
      </w:r>
      <w:r w:rsidR="006044DC">
        <w:rPr>
          <w:noProof/>
        </w:rPr>
        <w:t xml:space="preserve"> 2</w:t>
      </w:r>
      <w:r w:rsidR="00A151A2">
        <w:rPr>
          <w:noProof/>
        </w:rPr>
        <w:t>004, p. 209)</w:t>
      </w:r>
      <w:r w:rsidR="00A151A2">
        <w:fldChar w:fldCharType="end"/>
      </w:r>
      <w:r w:rsidR="00A151A2">
        <w:t xml:space="preserve">, </w:t>
      </w:r>
      <w:r w:rsidR="00FA4D77">
        <w:t xml:space="preserve">I had a special interest in qualitative studies, due to own empirical </w:t>
      </w:r>
      <w:bookmarkStart w:id="3" w:name="_Hlk485800485"/>
      <w:r w:rsidR="00FA4D77">
        <w:t>research</w:t>
      </w:r>
      <w:r w:rsidRPr="0016373E">
        <w:t>.</w:t>
      </w:r>
      <w:bookmarkEnd w:id="3"/>
      <w:r w:rsidR="00710BFD">
        <w:t xml:space="preserve"> </w:t>
      </w:r>
      <w:r w:rsidRPr="0016373E">
        <w:t xml:space="preserve">I </w:t>
      </w:r>
      <w:r w:rsidR="00FA4D77">
        <w:t xml:space="preserve">also </w:t>
      </w:r>
      <w:r w:rsidR="006652B6">
        <w:t xml:space="preserve">had an </w:t>
      </w:r>
      <w:r w:rsidRPr="0016373E">
        <w:t>int</w:t>
      </w:r>
      <w:r w:rsidR="00FA4D77">
        <w:t xml:space="preserve">erest </w:t>
      </w:r>
      <w:r w:rsidR="00A82CD5">
        <w:t xml:space="preserve">in </w:t>
      </w:r>
      <w:r w:rsidR="00FA4D77">
        <w:t xml:space="preserve">lower secondary school, and </w:t>
      </w:r>
      <w:r w:rsidRPr="0016373E">
        <w:t xml:space="preserve">I do acknowledge </w:t>
      </w:r>
      <w:r w:rsidR="00FA4D77">
        <w:t>that by excluding other levels, relevant items can be missed</w:t>
      </w:r>
      <w:r w:rsidRPr="0016373E">
        <w:t xml:space="preserve"> both in order to locate concepts and perspectives, and in recognizing the</w:t>
      </w:r>
      <w:r w:rsidR="00A82CD5">
        <w:t>ir</w:t>
      </w:r>
      <w:r w:rsidRPr="0016373E">
        <w:t xml:space="preserve"> transferability. The search terms were set to all fields (title, abstract </w:t>
      </w:r>
      <w:proofErr w:type="spellStart"/>
      <w:r w:rsidRPr="0016373E">
        <w:t>etc</w:t>
      </w:r>
      <w:proofErr w:type="spellEnd"/>
      <w:r w:rsidR="00A82CD5">
        <w:t>,</w:t>
      </w:r>
      <w:r w:rsidRPr="0016373E">
        <w:t xml:space="preserve">). The quality assessment </w:t>
      </w:r>
      <w:r w:rsidR="00A82CD5">
        <w:t>was</w:t>
      </w:r>
      <w:r w:rsidR="00A82CD5" w:rsidRPr="0016373E">
        <w:t xml:space="preserve"> </w:t>
      </w:r>
      <w:r w:rsidRPr="0016373E">
        <w:t xml:space="preserve">based on several criteria, such as peer review, published in a recognized journal or publisher, transparency </w:t>
      </w:r>
      <w:r w:rsidR="005C2A12" w:rsidRPr="0016373E">
        <w:t xml:space="preserve">of </w:t>
      </w:r>
      <w:r w:rsidRPr="0016373E">
        <w:t xml:space="preserve">methodology and theoretical grounding, </w:t>
      </w:r>
      <w:r w:rsidR="00A82CD5">
        <w:t>quality of</w:t>
      </w:r>
      <w:r w:rsidR="00A82CD5" w:rsidRPr="0016373E">
        <w:t xml:space="preserve"> </w:t>
      </w:r>
      <w:r w:rsidRPr="0016373E">
        <w:t>writ</w:t>
      </w:r>
      <w:r w:rsidR="00A82CD5">
        <w:t>ing</w:t>
      </w:r>
      <w:r w:rsidRPr="0016373E">
        <w:t xml:space="preserve">, bringing onboard new and different concepts and perspectives, and degree of reflexivity. Furthermore, thematic relevance was of great significance. </w:t>
      </w:r>
    </w:p>
    <w:p w14:paraId="3BEF3D00" w14:textId="10578630" w:rsidR="00AF2919" w:rsidRDefault="009412D6" w:rsidP="00BA3520">
      <w:pPr>
        <w:spacing w:line="276" w:lineRule="auto"/>
      </w:pPr>
      <w:r>
        <w:t xml:space="preserve">In the initial stage, the search words (CME and PNS) were chosen to ensure the inclusion of relevant literature. This generated some items with less relevance. Several other key terms were therefore added as inclusion and exclusion criteria. Some of these terms were chosen in line with the focus of my PhD project, such as critique, </w:t>
      </w:r>
      <w:proofErr w:type="spellStart"/>
      <w:r>
        <w:t>mathemacy</w:t>
      </w:r>
      <w:proofErr w:type="spellEnd"/>
      <w:r>
        <w:t xml:space="preserve">, and climate change (Table 2). Others came from what was highlighted in the literature as important or relevant, such as social responsibility, extended peer-community and reflective knowing. In </w:t>
      </w:r>
      <w:r w:rsidRPr="00F74B7B">
        <w:t>CME,</w:t>
      </w:r>
      <w:r>
        <w:t xml:space="preserve"> the focus of the literature overview</w:t>
      </w:r>
      <w:r w:rsidRPr="00C66F27">
        <w:t>, identifying concepts and perspectives</w:t>
      </w:r>
      <w:r>
        <w:t>, was my guiding principle when selecting items. I</w:t>
      </w:r>
      <w:r w:rsidRPr="00C66F27">
        <w:t xml:space="preserve">tems that had an overview-focus were </w:t>
      </w:r>
      <w:r>
        <w:t xml:space="preserve">therefore </w:t>
      </w:r>
      <w:r w:rsidRPr="00C66F27">
        <w:t>favored</w:t>
      </w:r>
      <w:r>
        <w:t xml:space="preserve"> above items </w:t>
      </w:r>
      <w:r w:rsidRPr="00C66F27">
        <w:t>concern</w:t>
      </w:r>
      <w:r>
        <w:t>ing</w:t>
      </w:r>
      <w:r w:rsidRPr="00C66F27">
        <w:t xml:space="preserve"> </w:t>
      </w:r>
      <w:r>
        <w:t>more</w:t>
      </w:r>
      <w:r w:rsidRPr="00C66F27">
        <w:t xml:space="preserve"> narrow parts of the field.</w:t>
      </w:r>
      <w:r>
        <w:t xml:space="preserve"> When searching for literature in the field of PNS, I first favored items that concerned education, climate change, and extended peer community, then those </w:t>
      </w:r>
      <w:r w:rsidR="005C2A12">
        <w:t xml:space="preserve">that </w:t>
      </w:r>
      <w:r>
        <w:t xml:space="preserve">had an overview perspective. </w:t>
      </w:r>
    </w:p>
    <w:p w14:paraId="74B6852E" w14:textId="0768645A" w:rsidR="004A3639" w:rsidRDefault="004A3639" w:rsidP="004A3639">
      <w:pPr>
        <w:spacing w:line="276" w:lineRule="auto"/>
      </w:pPr>
      <w:r w:rsidRPr="00423E81">
        <w:t xml:space="preserve">The keywords listed </w:t>
      </w:r>
      <w:r>
        <w:t xml:space="preserve">in Table 2 </w:t>
      </w:r>
      <w:r w:rsidR="009E4838">
        <w:t xml:space="preserve">(see below) </w:t>
      </w:r>
      <w:r w:rsidRPr="00423E81">
        <w:t>give an indication of important search words. They are used in various forms (synonyms</w:t>
      </w:r>
      <w:r w:rsidR="0013596C">
        <w:t xml:space="preserve">, </w:t>
      </w:r>
      <w:proofErr w:type="spellStart"/>
      <w:r w:rsidR="0013596C">
        <w:t>etc</w:t>
      </w:r>
      <w:proofErr w:type="spellEnd"/>
      <w:r w:rsidRPr="00423E81">
        <w:t>), and with different Boolean logic.</w:t>
      </w:r>
      <w:r>
        <w:t xml:space="preserve"> The keywords shown in the table give the reader an indication of the foci of the search</w:t>
      </w:r>
      <w:r w:rsidRPr="009E66F0">
        <w:t xml:space="preserve">. </w:t>
      </w:r>
      <w:r>
        <w:t xml:space="preserve">If the excluded </w:t>
      </w:r>
      <w:r w:rsidRPr="009E66F0">
        <w:t xml:space="preserve">keywords are the main focus of the paper, </w:t>
      </w:r>
      <w:r w:rsidR="00A82CD5">
        <w:t>with</w:t>
      </w:r>
      <w:r w:rsidR="00A82CD5" w:rsidRPr="009E66F0">
        <w:t xml:space="preserve"> </w:t>
      </w:r>
      <w:r w:rsidRPr="009E66F0">
        <w:t xml:space="preserve">less emphasis on the included keywords, </w:t>
      </w:r>
      <w:r>
        <w:t xml:space="preserve">papers have been excluded. Some of the excluded keywords, such as </w:t>
      </w:r>
      <w:r w:rsidRPr="00E15107">
        <w:t>social justice</w:t>
      </w:r>
      <w:r>
        <w:t xml:space="preserve"> and </w:t>
      </w:r>
      <w:proofErr w:type="spellStart"/>
      <w:r>
        <w:t>ethnomathematics</w:t>
      </w:r>
      <w:proofErr w:type="spellEnd"/>
      <w:r>
        <w:t xml:space="preserve">, </w:t>
      </w:r>
      <w:r w:rsidR="00A82CD5">
        <w:t xml:space="preserve">are </w:t>
      </w:r>
      <w:r>
        <w:t xml:space="preserve">closely related to CME. Teaching mathematics for social justice, as suggested by </w:t>
      </w:r>
      <w:proofErr w:type="spellStart"/>
      <w:r>
        <w:t>Gutstein</w:t>
      </w:r>
      <w:proofErr w:type="spellEnd"/>
      <w:r>
        <w:t xml:space="preserve"> </w:t>
      </w:r>
      <w:r>
        <w:fldChar w:fldCharType="begin"/>
      </w:r>
      <w:r>
        <w:instrText xml:space="preserve"> ADDIN EN.CITE &lt;EndNote&gt;&lt;Cite ExcludeAuth="1"&gt;&lt;Author&gt;Gutstein&lt;/Author&gt;&lt;Year&gt;2012&lt;/Year&gt;&lt;RecNum&gt;86&lt;/RecNum&gt;&lt;DisplayText&gt;(2012)&lt;/DisplayText&gt;&lt;record&gt;&lt;rec-number&gt;86&lt;/rec-number&gt;&lt;foreign-keys&gt;&lt;key app="EN" db-id="9feda0pajpevwbe09rp5t9wdaa9e0z2safvp" timestamp="1488790923"&gt;86&lt;/key&gt;&lt;/foreign-keys&gt;&lt;ref-type name="Book"&gt;6&lt;/ref-type&gt;&lt;contributors&gt;&lt;authors&gt;&lt;author&gt;Gutstein, Eric&lt;/author&gt;&lt;/authors&gt;&lt;/contributors&gt;&lt;titles&gt;&lt;title&gt;Reading and Writing the World with Mathematics : Toward a Pedagogy for Social Justice&lt;/title&gt;&lt;secondary-title&gt;Reading and writing the world with mathematics&lt;/secondary-title&gt;&lt;/titles&gt;&lt;keywords&gt;&lt;keyword&gt;Mathematical readiness&lt;/keyword&gt;&lt;keyword&gt;Mathematics - Social aspects - United States&lt;/keyword&gt;&lt;keyword&gt;Mathematics - Study and teaching (Elementary) - United States&lt;/keyword&gt;&lt;keyword&gt;Problem solving - United States&lt;/keyword&gt;&lt;keyword&gt;Electronic books&lt;/keyword&gt;&lt;/keywords&gt;&lt;dates&gt;&lt;year&gt;2012&lt;/year&gt;&lt;/dates&gt;&lt;pub-location&gt;Hoboken&lt;/pub-location&gt;&lt;publisher&gt;Taylor and Francis&lt;/publisher&gt;&lt;isbn&gt;0-415-95083-X&lt;/isbn&gt;&lt;urls&gt;&lt;related-urls&gt;&lt;url&gt;https://books.google.no/books?hl=en&amp;amp;lr=&amp;amp;id=WVD7fMo1PAcC&amp;amp;oi=fnd&amp;amp;pg=PP1&amp;amp;dq=Eric+Gutstein&amp;amp;ots=MGSz1TYpce&amp;amp;sig=X7gzjoWfG4am6wVkndhERf9_oPQ&amp;amp;redir_esc=y#v=onepage&amp;amp;q=Eric%20Gutstein&amp;amp;f=false &lt;/url&gt;&lt;/related-urls&gt;&lt;/urls&gt;&lt;/record&gt;&lt;/Cite&gt;&lt;/EndNote&gt;</w:instrText>
      </w:r>
      <w:r>
        <w:fldChar w:fldCharType="separate"/>
      </w:r>
      <w:r>
        <w:rPr>
          <w:noProof/>
        </w:rPr>
        <w:t>(2012)</w:t>
      </w:r>
      <w:r>
        <w:fldChar w:fldCharType="end"/>
      </w:r>
      <w:r>
        <w:t>, do</w:t>
      </w:r>
      <w:r w:rsidR="00A82CD5">
        <w:t>es</w:t>
      </w:r>
      <w:r>
        <w:t xml:space="preserve"> not explicitly use the label of CME, though e.g. Skovsmose </w:t>
      </w:r>
      <w:r>
        <w:fldChar w:fldCharType="begin"/>
      </w:r>
      <w:r>
        <w:instrText xml:space="preserve"> ADDIN EN.CITE &lt;EndNote&gt;&lt;Cite&gt;&lt;Author&gt;Alrø&lt;/Author&gt;&lt;Year&gt;2010&lt;/Year&gt;&lt;RecNum&gt;131&lt;/RecNum&gt;&lt;Pages&gt;4&lt;/Pages&gt;&lt;DisplayText&gt;(Alrø, Ravn, &amp;amp; Valero, 2010, p. 4)&lt;/DisplayText&gt;&lt;record&gt;&lt;rec-number&gt;131&lt;/rec-number&gt;&lt;foreign-keys&gt;&lt;key app="EN" db-id="9feda0pajpevwbe09rp5t9wdaa9e0z2safvp" timestamp="1488790926"&gt;131&lt;/key&gt;&lt;/foreign-keys&gt;&lt;ref-type name="Edited Book"&gt;28&lt;/ref-type&gt;&lt;contributors&gt;&lt;authors&gt;&lt;author&gt;Alrø, Helle&lt;/author&gt;&lt;author&gt;Ravn, Ole&lt;/author&gt;&lt;author&gt;Valero, Paola&lt;/author&gt;&lt;/authors&gt;&lt;/contributors&gt;&lt;titles&gt;&lt;title&gt;Critical Mathematics Education: Past, Present, and Future: Festschrift for Ole Skovsmose&lt;/title&gt;&lt;/titles&gt;&lt;dates&gt;&lt;year&gt;2010&lt;/year&gt;&lt;/dates&gt;&lt;pub-location&gt;Rotterdam&lt;/pub-location&gt;&lt;publisher&gt;Sense&lt;/publisher&gt;&lt;urls&gt;&lt;/urls&gt;&lt;/record&gt;&lt;/Cite&gt;&lt;/EndNote&gt;</w:instrText>
      </w:r>
      <w:r>
        <w:fldChar w:fldCharType="separate"/>
      </w:r>
      <w:r>
        <w:rPr>
          <w:noProof/>
        </w:rPr>
        <w:t>(Alrø, Ravn, &amp; Valero</w:t>
      </w:r>
      <w:r w:rsidR="006044DC">
        <w:rPr>
          <w:noProof/>
        </w:rPr>
        <w:t xml:space="preserve"> 2</w:t>
      </w:r>
      <w:r>
        <w:rPr>
          <w:noProof/>
        </w:rPr>
        <w:t>010, p. 4)</w:t>
      </w:r>
      <w:r>
        <w:fldChar w:fldCharType="end"/>
      </w:r>
      <w:r>
        <w:t xml:space="preserve"> consider</w:t>
      </w:r>
      <w:r w:rsidR="00A82CD5">
        <w:t>s</w:t>
      </w:r>
      <w:r>
        <w:t xml:space="preserve"> it as an example of </w:t>
      </w:r>
      <w:r w:rsidR="00A82CD5">
        <w:t>CME</w:t>
      </w:r>
      <w:r>
        <w:t xml:space="preserve">. Similar thoughts can be made in respect to </w:t>
      </w:r>
      <w:proofErr w:type="spellStart"/>
      <w:r>
        <w:t>ethnomathematics</w:t>
      </w:r>
      <w:proofErr w:type="spellEnd"/>
      <w:r>
        <w:t>. It is not my intention to draw distinct lines between different areas of CME. Furthermore, some of the key terms are sometimes highly influenced by particular authors. A search by these concepts could therefore give a biased image of the literature. There are for instance several related concepts to mathematical literacy (se</w:t>
      </w:r>
      <w:r w:rsidR="00A82CD5">
        <w:t>e</w:t>
      </w:r>
      <w:r>
        <w:t xml:space="preserve"> discussion</w:t>
      </w:r>
      <w:r w:rsidR="00B83018">
        <w:t xml:space="preserve"> below</w:t>
      </w:r>
      <w:r>
        <w:t xml:space="preserve">, </w:t>
      </w:r>
      <w:r w:rsidR="00B83018">
        <w:t xml:space="preserve">main area </w:t>
      </w:r>
      <w:r>
        <w:t>3</w:t>
      </w:r>
      <w:r w:rsidR="00B83018">
        <w:t>, p.16</w:t>
      </w:r>
      <w:r>
        <w:t xml:space="preserve">) such as </w:t>
      </w:r>
      <w:proofErr w:type="spellStart"/>
      <w:r>
        <w:t>mathemacy</w:t>
      </w:r>
      <w:proofErr w:type="spellEnd"/>
      <w:r>
        <w:t xml:space="preserve">, often associated with </w:t>
      </w:r>
      <w:r>
        <w:fldChar w:fldCharType="begin"/>
      </w:r>
      <w:r>
        <w:instrText xml:space="preserve"> ADDIN EN.CITE &lt;EndNote&gt;&lt;Cite AuthorYear="1"&gt;&lt;Author&gt;Skovsmose&lt;/Author&gt;&lt;Year&gt;1994&lt;/Year&gt;&lt;RecNum&gt;182&lt;/RecNum&gt;&lt;DisplayText&gt;Skovsmose (1994)&lt;/DisplayText&gt;&lt;record&gt;&lt;rec-number&gt;182&lt;/rec-number&gt;&lt;foreign-keys&gt;&lt;key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fldChar w:fldCharType="separate"/>
      </w:r>
      <w:r>
        <w:rPr>
          <w:noProof/>
        </w:rPr>
        <w:t>Skovsmose (1994)</w:t>
      </w:r>
      <w:r>
        <w:fldChar w:fldCharType="end"/>
      </w:r>
      <w:r>
        <w:t xml:space="preserve">, and </w:t>
      </w:r>
      <w:proofErr w:type="spellStart"/>
      <w:r>
        <w:t>matheracy</w:t>
      </w:r>
      <w:proofErr w:type="spellEnd"/>
      <w:r>
        <w:t xml:space="preserve">, associated with </w:t>
      </w:r>
      <w:r w:rsidRPr="00D66632">
        <w:t>D’Ambrosio</w:t>
      </w:r>
      <w:r w:rsidRPr="008945A1">
        <w:t xml:space="preserve"> </w:t>
      </w:r>
      <w:r>
        <w:fldChar w:fldCharType="begin"/>
      </w:r>
      <w:r>
        <w:instrText xml:space="preserve"> ADDIN EN.CITE &lt;EndNote&gt;&lt;Cite ExcludeAuth="1"&gt;&lt;Author&gt;D’Ambrosio&lt;/Author&gt;&lt;Year&gt;2010&lt;/Year&gt;&lt;RecNum&gt;90&lt;/RecNum&gt;&lt;DisplayText&gt;(2010)&lt;/DisplayText&gt;&lt;record&gt;&lt;rec-number&gt;90&lt;/rec-number&gt;&lt;foreign-keys&gt;&lt;key app="EN" db-id="9feda0pajpevwbe09rp5t9wdaa9e0z2safvp" timestamp="1488790923"&gt;90&lt;/key&gt;&lt;/foreign-keys&gt;&lt;ref-type name="Book Section"&gt;5&lt;/ref-type&gt;&lt;contributors&gt;&lt;authors&gt;&lt;author&gt;D’Ambrosio, UBIRATAN&lt;/author&gt;&lt;/authors&gt;&lt;secondary-authors&gt;&lt;author&gt;Alrø, Helle&lt;/author&gt;&lt;author&gt;Ravn, Ole&lt;/author&gt;&lt;author&gt;Valero, Paola&lt;/author&gt;&lt;/secondary-authors&gt;&lt;/contributors&gt;&lt;titles&gt;&lt;title&gt;Mathematics Education and survival with Dignity&lt;/title&gt;&lt;secondary-title&gt;Critical Mathematics Education: Past, Present and Future&lt;/secondary-title&gt;&lt;/titles&gt;&lt;keywords&gt;&lt;keyword&gt;Skovsmose, Ole&lt;/keyword&gt;&lt;keyword&gt;matematikk&lt;/keyword&gt;&lt;keyword&gt;undervisning&lt;/keyword&gt;&lt;keyword&gt;matematikkundervisning&lt;/keyword&gt;&lt;keyword&gt;didaktikk&lt;/keyword&gt;&lt;keyword&gt;kritiske&lt;/keyword&gt;&lt;keyword&gt;perspektiver&lt;/keyword&gt;&lt;/keywords&gt;&lt;dates&gt;&lt;year&gt;2010&lt;/year&gt;&lt;/dates&gt;&lt;pub-location&gt;Rotterdam&lt;/pub-location&gt;&lt;publisher&gt;Sense Publishers&lt;/publisher&gt;&lt;isbn&gt;9789460911637&lt;/isbn&gt;&lt;urls&gt;&lt;/urls&gt;&lt;/record&gt;&lt;/Cite&gt;&lt;/EndNote&gt;</w:instrText>
      </w:r>
      <w:r>
        <w:fldChar w:fldCharType="separate"/>
      </w:r>
      <w:r>
        <w:rPr>
          <w:noProof/>
        </w:rPr>
        <w:t>(2010)</w:t>
      </w:r>
      <w:r>
        <w:fldChar w:fldCharType="end"/>
      </w:r>
      <w:r>
        <w:t xml:space="preserve">. For other key terms, such as reflective knowing </w:t>
      </w:r>
      <w:r>
        <w:fldChar w:fldCharType="begin"/>
      </w:r>
      <w:r>
        <w:instrText xml:space="preserve"> ADDIN EN.CITE &lt;EndNote&gt;&lt;Cite&gt;&lt;Author&gt;Skovsmose&lt;/Author&gt;&lt;Year&gt;1992&lt;/Year&gt;&lt;RecNum&gt;76&lt;/RecNum&gt;&lt;Prefix&gt;by &lt;/Prefix&gt;&lt;DisplayText&gt;(by Skovsmose, 1992)&lt;/DisplayText&gt;&lt;record&gt;&lt;rec-number&gt;76&lt;/rec-number&gt;&lt;foreign-keys&gt;&lt;key app="EN" db-id="9feda0pajpevwbe09rp5t9wdaa9e0z2safvp" timestamp="1488790923"&gt;76&lt;/key&gt;&lt;/foreign-keys&gt;&lt;ref-type name="Journal Article"&gt;17&lt;/ref-type&gt;&lt;contributors&gt;&lt;authors&gt;&lt;author&gt;Skovsmose, Ole&lt;/author&gt;&lt;/authors&gt;&lt;/contributors&gt;&lt;titles&gt;&lt;title&gt;Democratic Competence and Reflective Knowing in Mathematics&lt;/title&gt;&lt;secondary-title&gt;For the Learning of Mathematics&lt;/secondary-title&gt;&lt;/titles&gt;&lt;periodical&gt;&lt;full-title&gt;For the Learning of Mathematics&lt;/full-title&gt;&lt;/periodical&gt;&lt;pages&gt;2-11&lt;/pages&gt;&lt;volume&gt;12&lt;/volume&gt;&lt;number&gt;2&lt;/number&gt;&lt;dates&gt;&lt;year&gt;1992&lt;/year&gt;&lt;/dates&gt;&lt;publisher&gt;FLM Publishing Association&lt;/publisher&gt;&lt;isbn&gt;02280671&lt;/isbn&gt;&lt;urls&gt;&lt;related-urls&gt;&lt;url&gt;http://www.jstor.org/stable/40248044&lt;/url&gt;&lt;/related-urls&gt;&lt;/urls&gt;&lt;custom1&gt;Full publication date: Jun., 1992&lt;/custom1&gt;&lt;/record&gt;&lt;/Cite&gt;&lt;/EndNote&gt;</w:instrText>
      </w:r>
      <w:r>
        <w:fldChar w:fldCharType="separate"/>
      </w:r>
      <w:r>
        <w:rPr>
          <w:noProof/>
        </w:rPr>
        <w:t>(by Skovsmose, 1992)</w:t>
      </w:r>
      <w:r>
        <w:fldChar w:fldCharType="end"/>
      </w:r>
      <w:r>
        <w:t xml:space="preserve">, related concepts are not as easily found </w:t>
      </w:r>
      <w:r>
        <w:lastRenderedPageBreak/>
        <w:t xml:space="preserve">used </w:t>
      </w:r>
      <w:r w:rsidR="00A82CD5">
        <w:t xml:space="preserve">in </w:t>
      </w:r>
      <w:r>
        <w:t xml:space="preserve">other authors (although they </w:t>
      </w:r>
      <w:r w:rsidR="00A82CD5">
        <w:t xml:space="preserve">may </w:t>
      </w:r>
      <w:r>
        <w:t xml:space="preserve">write about </w:t>
      </w:r>
      <w:r w:rsidR="00A82CD5">
        <w:t xml:space="preserve">reflective knowing </w:t>
      </w:r>
      <w:r>
        <w:t xml:space="preserve">without explicitly referring to this concept). Using this concept as a search word can therefore result in a skewed literature search result, favoring </w:t>
      </w:r>
      <w:r w:rsidR="00A82CD5">
        <w:t xml:space="preserve">one </w:t>
      </w:r>
      <w:r>
        <w:t xml:space="preserve">particular author. I have listed all the different and related concepts in order to make it more transparent which search word was included. </w:t>
      </w:r>
    </w:p>
    <w:tbl>
      <w:tblPr>
        <w:tblStyle w:val="Rutenettabell21"/>
        <w:tblpPr w:leftFromText="180" w:rightFromText="180" w:vertAnchor="text" w:horzAnchor="page" w:tblpX="1521" w:tblpY="20"/>
        <w:tblW w:w="9639" w:type="dxa"/>
        <w:tblLayout w:type="fixed"/>
        <w:tblLook w:val="06A0" w:firstRow="1" w:lastRow="0" w:firstColumn="1" w:lastColumn="0" w:noHBand="1" w:noVBand="1"/>
      </w:tblPr>
      <w:tblGrid>
        <w:gridCol w:w="426"/>
        <w:gridCol w:w="4819"/>
        <w:gridCol w:w="4394"/>
      </w:tblGrid>
      <w:tr w:rsidR="009E4838" w:rsidRPr="00A569B6" w14:paraId="20D8AACA" w14:textId="77777777" w:rsidTr="00E20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1615E340" w14:textId="77777777" w:rsidR="009E4838" w:rsidRPr="00A569B6" w:rsidRDefault="009E4838" w:rsidP="00E20698">
            <w:pPr>
              <w:keepLines/>
              <w:spacing w:line="276" w:lineRule="auto"/>
              <w:rPr>
                <w:sz w:val="22"/>
                <w:szCs w:val="22"/>
              </w:rPr>
            </w:pPr>
          </w:p>
        </w:tc>
        <w:tc>
          <w:tcPr>
            <w:tcW w:w="4819" w:type="dxa"/>
          </w:tcPr>
          <w:p w14:paraId="60BBC120" w14:textId="77777777" w:rsidR="009E4838" w:rsidRPr="00A569B6" w:rsidRDefault="009E4838" w:rsidP="00E20698">
            <w:pPr>
              <w:keepLines/>
              <w:spacing w:line="276" w:lineRule="auto"/>
              <w:jc w:val="left"/>
              <w:cnfStyle w:val="100000000000" w:firstRow="1" w:lastRow="0" w:firstColumn="0" w:lastColumn="0" w:oddVBand="0" w:evenVBand="0" w:oddHBand="0" w:evenHBand="0" w:firstRowFirstColumn="0" w:firstRowLastColumn="0" w:lastRowFirstColumn="0" w:lastRowLastColumn="0"/>
              <w:rPr>
                <w:b w:val="0"/>
                <w:sz w:val="22"/>
                <w:szCs w:val="22"/>
              </w:rPr>
            </w:pPr>
            <w:r>
              <w:rPr>
                <w:sz w:val="22"/>
                <w:szCs w:val="22"/>
              </w:rPr>
              <w:t>CME</w:t>
            </w:r>
          </w:p>
        </w:tc>
        <w:tc>
          <w:tcPr>
            <w:tcW w:w="4394" w:type="dxa"/>
          </w:tcPr>
          <w:p w14:paraId="1DECCF47" w14:textId="77777777" w:rsidR="009E4838" w:rsidRPr="00A569B6" w:rsidRDefault="009E4838" w:rsidP="00E20698">
            <w:pPr>
              <w:keepLines/>
              <w:spacing w:line="276" w:lineRule="auto"/>
              <w:jc w:val="left"/>
              <w:cnfStyle w:val="100000000000" w:firstRow="1" w:lastRow="0" w:firstColumn="0" w:lastColumn="0" w:oddVBand="0" w:evenVBand="0" w:oddHBand="0" w:evenHBand="0" w:firstRowFirstColumn="0" w:firstRowLastColumn="0" w:lastRowFirstColumn="0" w:lastRowLastColumn="0"/>
              <w:rPr>
                <w:b w:val="0"/>
                <w:sz w:val="22"/>
                <w:szCs w:val="22"/>
              </w:rPr>
            </w:pPr>
            <w:r>
              <w:rPr>
                <w:sz w:val="22"/>
                <w:szCs w:val="22"/>
              </w:rPr>
              <w:t>PNS</w:t>
            </w:r>
          </w:p>
        </w:tc>
      </w:tr>
      <w:tr w:rsidR="009E4838" w:rsidRPr="00A569B6" w14:paraId="66E4AEDA" w14:textId="77777777" w:rsidTr="00E20698">
        <w:trPr>
          <w:cantSplit/>
          <w:trHeight w:val="2658"/>
        </w:trPr>
        <w:tc>
          <w:tcPr>
            <w:cnfStyle w:val="001000000000" w:firstRow="0" w:lastRow="0" w:firstColumn="1" w:lastColumn="0" w:oddVBand="0" w:evenVBand="0" w:oddHBand="0" w:evenHBand="0" w:firstRowFirstColumn="0" w:firstRowLastColumn="0" w:lastRowFirstColumn="0" w:lastRowLastColumn="0"/>
            <w:tcW w:w="426" w:type="dxa"/>
            <w:textDirection w:val="btLr"/>
          </w:tcPr>
          <w:p w14:paraId="331CD29D" w14:textId="77777777" w:rsidR="009E4838" w:rsidRPr="00CA6838" w:rsidRDefault="009E4838" w:rsidP="00E20698">
            <w:pPr>
              <w:keepLines/>
              <w:spacing w:line="276" w:lineRule="auto"/>
              <w:ind w:right="113"/>
              <w:jc w:val="center"/>
              <w:rPr>
                <w:caps/>
                <w:sz w:val="22"/>
                <w:szCs w:val="22"/>
              </w:rPr>
            </w:pPr>
            <w:r w:rsidRPr="00CA6838">
              <w:rPr>
                <w:sz w:val="22"/>
                <w:szCs w:val="22"/>
              </w:rPr>
              <w:t>Inclusion</w:t>
            </w:r>
          </w:p>
          <w:p w14:paraId="73C89298" w14:textId="77777777" w:rsidR="009E4838" w:rsidRPr="00CA6838" w:rsidRDefault="009E4838" w:rsidP="00E20698">
            <w:pPr>
              <w:keepLines/>
              <w:spacing w:line="276" w:lineRule="auto"/>
              <w:ind w:right="113"/>
              <w:rPr>
                <w:sz w:val="22"/>
                <w:szCs w:val="22"/>
              </w:rPr>
            </w:pPr>
          </w:p>
          <w:p w14:paraId="70ACCEF2" w14:textId="77777777" w:rsidR="009E4838" w:rsidRPr="00CA6838" w:rsidRDefault="009E4838" w:rsidP="00E20698">
            <w:pPr>
              <w:keepLines/>
              <w:spacing w:line="276" w:lineRule="auto"/>
              <w:ind w:right="113"/>
              <w:rPr>
                <w:sz w:val="22"/>
                <w:szCs w:val="22"/>
              </w:rPr>
            </w:pPr>
          </w:p>
        </w:tc>
        <w:tc>
          <w:tcPr>
            <w:tcW w:w="4819" w:type="dxa"/>
          </w:tcPr>
          <w:p w14:paraId="308C1253"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Mathematical literacy (see text)</w:t>
            </w:r>
          </w:p>
          <w:p w14:paraId="08A7D019"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Critique, Critical agency, Critical mathematics perspective, Critical mathematical thinking</w:t>
            </w:r>
          </w:p>
          <w:p w14:paraId="28E70FAC"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Democracy, Formatting power of mathematics, Critical citizen</w:t>
            </w:r>
            <w:r>
              <w:rPr>
                <w:sz w:val="22"/>
                <w:szCs w:val="22"/>
              </w:rPr>
              <w:t>(ship)</w:t>
            </w:r>
          </w:p>
          <w:p w14:paraId="435102FD"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Reflective educational practice, Reflective knowing</w:t>
            </w:r>
          </w:p>
          <w:p w14:paraId="15EC8505"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 xml:space="preserve">Social responsibility, Values, Ethics, Conflicts, Complexity, Uncertainty </w:t>
            </w:r>
          </w:p>
          <w:p w14:paraId="2DB7D3E1"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 xml:space="preserve">Real world problems (modelling, statistics) </w:t>
            </w:r>
          </w:p>
        </w:tc>
        <w:tc>
          <w:tcPr>
            <w:tcW w:w="4394" w:type="dxa"/>
          </w:tcPr>
          <w:p w14:paraId="00482806"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Education, Transdisciplinary, Interdisciplinary, Multidisciplinary</w:t>
            </w:r>
          </w:p>
          <w:p w14:paraId="6B341404"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Extended peer-community, Democratization of science</w:t>
            </w:r>
            <w:r w:rsidRPr="0016373E">
              <w:rPr>
                <w:color w:val="548DD4" w:themeColor="text2" w:themeTint="99"/>
                <w:sz w:val="22"/>
                <w:szCs w:val="22"/>
              </w:rPr>
              <w:t xml:space="preserve"> </w:t>
            </w:r>
          </w:p>
          <w:p w14:paraId="47F0D33E"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Social responsibility, Values, Ethics, Conflicts, Complexity, Uncertainty</w:t>
            </w:r>
          </w:p>
          <w:p w14:paraId="7CE4C810"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Climate change, Sustainability</w:t>
            </w:r>
          </w:p>
          <w:p w14:paraId="6FDC0625"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p>
        </w:tc>
      </w:tr>
      <w:tr w:rsidR="009E4838" w:rsidRPr="00A569B6" w14:paraId="0D5FDB31" w14:textId="77777777" w:rsidTr="00E20698">
        <w:trPr>
          <w:cantSplit/>
          <w:trHeight w:val="1418"/>
        </w:trPr>
        <w:tc>
          <w:tcPr>
            <w:cnfStyle w:val="001000000000" w:firstRow="0" w:lastRow="0" w:firstColumn="1" w:lastColumn="0" w:oddVBand="0" w:evenVBand="0" w:oddHBand="0" w:evenHBand="0" w:firstRowFirstColumn="0" w:firstRowLastColumn="0" w:lastRowFirstColumn="0" w:lastRowLastColumn="0"/>
            <w:tcW w:w="426" w:type="dxa"/>
            <w:textDirection w:val="btLr"/>
          </w:tcPr>
          <w:p w14:paraId="6E14D34F" w14:textId="77777777" w:rsidR="009E4838" w:rsidRPr="00CA6838" w:rsidRDefault="009E4838" w:rsidP="00E20698">
            <w:pPr>
              <w:keepLines/>
              <w:spacing w:line="276" w:lineRule="auto"/>
              <w:ind w:right="113"/>
              <w:jc w:val="center"/>
              <w:rPr>
                <w:sz w:val="22"/>
                <w:szCs w:val="22"/>
              </w:rPr>
            </w:pPr>
            <w:r w:rsidRPr="00CA6838">
              <w:rPr>
                <w:sz w:val="22"/>
                <w:szCs w:val="22"/>
              </w:rPr>
              <w:t>Exclusion</w:t>
            </w:r>
          </w:p>
        </w:tc>
        <w:tc>
          <w:tcPr>
            <w:tcW w:w="4819" w:type="dxa"/>
          </w:tcPr>
          <w:p w14:paraId="2FFB700B"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 xml:space="preserve">Ethnomathematics, Social justice, Pedagogy of dialogue and conflict, </w:t>
            </w:r>
            <w:proofErr w:type="spellStart"/>
            <w:r w:rsidRPr="0016373E">
              <w:rPr>
                <w:sz w:val="22"/>
                <w:szCs w:val="22"/>
              </w:rPr>
              <w:t>Sociomathematics</w:t>
            </w:r>
            <w:proofErr w:type="spellEnd"/>
            <w:r w:rsidRPr="0016373E">
              <w:rPr>
                <w:sz w:val="22"/>
                <w:szCs w:val="22"/>
              </w:rPr>
              <w:t xml:space="preserve">, </w:t>
            </w:r>
          </w:p>
          <w:p w14:paraId="5C0610AA"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Intercultural, Race, Gender and identity, Equity</w:t>
            </w:r>
          </w:p>
          <w:p w14:paraId="6FBA2C36"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Curriculum, Education policies, Foci on specific topic (geometry, algebra etc.)</w:t>
            </w:r>
          </w:p>
          <w:p w14:paraId="543F0761"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Instructional practices, Assessment, Tests, Achievement gap, Disabilities</w:t>
            </w:r>
          </w:p>
          <w:p w14:paraId="110B0682"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Historic perspective, Epistemological and ontological foci</w:t>
            </w:r>
          </w:p>
        </w:tc>
        <w:tc>
          <w:tcPr>
            <w:tcW w:w="4394" w:type="dxa"/>
          </w:tcPr>
          <w:p w14:paraId="6F055CC6"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Policy and intervention, Economics, Production of Knowledge, Specific topics within specific fields (such as biotechnology, chemistry, fisheries etc.)</w:t>
            </w:r>
          </w:p>
          <w:p w14:paraId="3BC516EF"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Urban planning, Catastrophes</w:t>
            </w:r>
          </w:p>
          <w:p w14:paraId="130DA42C" w14:textId="77777777" w:rsidR="009E4838" w:rsidRPr="0016373E" w:rsidRDefault="009E4838" w:rsidP="00E20698">
            <w:pPr>
              <w:keepLines/>
              <w:spacing w:line="276" w:lineRule="auto"/>
              <w:jc w:val="left"/>
              <w:cnfStyle w:val="000000000000" w:firstRow="0" w:lastRow="0" w:firstColumn="0" w:lastColumn="0" w:oddVBand="0" w:evenVBand="0" w:oddHBand="0" w:evenHBand="0" w:firstRowFirstColumn="0" w:firstRowLastColumn="0" w:lastRowFirstColumn="0" w:lastRowLastColumn="0"/>
              <w:rPr>
                <w:sz w:val="22"/>
                <w:szCs w:val="22"/>
              </w:rPr>
            </w:pPr>
            <w:r w:rsidRPr="0016373E">
              <w:rPr>
                <w:sz w:val="22"/>
                <w:szCs w:val="22"/>
              </w:rPr>
              <w:t>Gender-issues, Historic perspective</w:t>
            </w:r>
          </w:p>
        </w:tc>
      </w:tr>
    </w:tbl>
    <w:p w14:paraId="68B8D6D0" w14:textId="5E724400" w:rsidR="009E4838" w:rsidRPr="009E4838" w:rsidRDefault="009E4838" w:rsidP="009E4838">
      <w:pPr>
        <w:pStyle w:val="FigTitle"/>
        <w:spacing w:line="276" w:lineRule="auto"/>
        <w:rPr>
          <w:b w:val="0"/>
        </w:rPr>
      </w:pPr>
      <w:r w:rsidRPr="008F4633">
        <w:rPr>
          <w:b w:val="0"/>
        </w:rPr>
        <w:t>Table 2: Key terms for inclusion and exclusion of items</w:t>
      </w:r>
    </w:p>
    <w:p w14:paraId="314F0136" w14:textId="530F757C" w:rsidR="00F9055E" w:rsidRDefault="009412D6" w:rsidP="00F9055E">
      <w:pPr>
        <w:spacing w:line="276" w:lineRule="auto"/>
      </w:pPr>
      <w:r>
        <w:t xml:space="preserve">Throughout the read and search process, I </w:t>
      </w:r>
      <w:r w:rsidR="00A82CD5">
        <w:t>created</w:t>
      </w:r>
      <w:r>
        <w:t xml:space="preserve"> </w:t>
      </w:r>
      <w:r w:rsidR="005C2A12">
        <w:t xml:space="preserve">a </w:t>
      </w:r>
      <w:r>
        <w:t>conceptual mapping (Figure 2</w:t>
      </w:r>
      <w:r w:rsidR="007D15D1">
        <w:t xml:space="preserve">, </w:t>
      </w:r>
      <w:r w:rsidR="0013596C">
        <w:t>see below</w:t>
      </w:r>
      <w:r>
        <w:t>). When identifying concepts highlighted in the literature as important,</w:t>
      </w:r>
      <w:r w:rsidR="001D595F">
        <w:t xml:space="preserve"> the</w:t>
      </w:r>
      <w:r w:rsidR="004821F0">
        <w:t xml:space="preserve">y have been written onto a map </w:t>
      </w:r>
      <w:r>
        <w:t xml:space="preserve">to get an overview </w:t>
      </w:r>
      <w:r w:rsidR="001D595F">
        <w:t xml:space="preserve">of the two fields. </w:t>
      </w:r>
      <w:r w:rsidR="00B27612">
        <w:t>By visualizing the central concepts and themes</w:t>
      </w:r>
      <w:r w:rsidR="001D595F">
        <w:t xml:space="preserve"> this way</w:t>
      </w:r>
      <w:r w:rsidR="00B27612">
        <w:t xml:space="preserve">, </w:t>
      </w:r>
      <w:r w:rsidR="007F35DE">
        <w:t>the interrelation between them appeared</w:t>
      </w:r>
      <w:r w:rsidR="00B27612">
        <w:t xml:space="preserve"> clear</w:t>
      </w:r>
      <w:r w:rsidR="00A82CD5">
        <w:t>ly</w:t>
      </w:r>
      <w:r w:rsidR="00B27612">
        <w:t>.</w:t>
      </w:r>
      <w:r w:rsidR="00106C47">
        <w:t xml:space="preserve"> Later</w:t>
      </w:r>
      <w:r w:rsidR="001D595F">
        <w:t xml:space="preserve"> in the analyzing process</w:t>
      </w:r>
      <w:r w:rsidR="00106C47">
        <w:t>, th</w:t>
      </w:r>
      <w:r w:rsidR="003F4A7A">
        <w:t>e</w:t>
      </w:r>
      <w:r w:rsidR="00106C47">
        <w:t xml:space="preserve"> interrelation </w:t>
      </w:r>
      <w:r w:rsidR="00E95244">
        <w:t>of the identified concepts made possible</w:t>
      </w:r>
      <w:r w:rsidR="00106C47">
        <w:t xml:space="preserve"> the grouping into four main areas</w:t>
      </w:r>
      <w:r w:rsidR="001D595F">
        <w:t>.</w:t>
      </w:r>
      <w:r w:rsidR="00106C47">
        <w:t xml:space="preserve"> T</w:t>
      </w:r>
      <w:r w:rsidR="00E95244">
        <w:t>he identified concepts within each</w:t>
      </w:r>
      <w:r w:rsidR="00106C47">
        <w:t xml:space="preserve"> area</w:t>
      </w:r>
      <w:r w:rsidR="00E95244">
        <w:t>, have</w:t>
      </w:r>
      <w:r w:rsidR="00106C47">
        <w:t xml:space="preserve"> some common features,</w:t>
      </w:r>
      <w:r w:rsidR="00E95244">
        <w:t xml:space="preserve"> but also some overlapping properties</w:t>
      </w:r>
      <w:r w:rsidR="0066245B">
        <w:t>. After identifying these</w:t>
      </w:r>
      <w:r w:rsidR="00106C47">
        <w:t xml:space="preserve"> main areas,</w:t>
      </w:r>
      <w:r w:rsidR="00E95244">
        <w:t xml:space="preserve"> my question became: if this is the answer, what is the question</w:t>
      </w:r>
      <w:r w:rsidR="001B7626">
        <w:t>,</w:t>
      </w:r>
      <w:r w:rsidR="003F4A7A">
        <w:t xml:space="preserve"> resulting </w:t>
      </w:r>
      <w:r w:rsidR="00E95244">
        <w:t>in four questions, one for each area.</w:t>
      </w:r>
      <w:r w:rsidR="00F9055E">
        <w:t xml:space="preserve"> </w:t>
      </w:r>
    </w:p>
    <w:p w14:paraId="2B56BD09" w14:textId="154B9FF7" w:rsidR="00DC1D9C" w:rsidRDefault="003F4A7A" w:rsidP="00F9055E">
      <w:pPr>
        <w:spacing w:line="276" w:lineRule="auto"/>
      </w:pPr>
      <w:r>
        <w:t>In creating the mapping in Figure 2, some homogenizing of terms was undertaken.</w:t>
      </w:r>
      <w:r w:rsidR="00F9055E" w:rsidRPr="00F9055E">
        <w:t xml:space="preserve"> An example of this </w:t>
      </w:r>
      <w:r>
        <w:t>was</w:t>
      </w:r>
      <w:r w:rsidRPr="00F9055E">
        <w:t xml:space="preserve"> </w:t>
      </w:r>
      <w:r w:rsidR="00F9055E" w:rsidRPr="00F9055E">
        <w:t xml:space="preserve">when Sánchez and </w:t>
      </w:r>
      <w:proofErr w:type="spellStart"/>
      <w:r w:rsidR="00F9055E" w:rsidRPr="00F9055E">
        <w:t>Blomhøj</w:t>
      </w:r>
      <w:proofErr w:type="spellEnd"/>
      <w:r w:rsidR="00F9055E" w:rsidRPr="00F9055E">
        <w:t xml:space="preserve"> </w:t>
      </w:r>
      <w:r w:rsidR="00DF6600">
        <w:fldChar w:fldCharType="begin"/>
      </w:r>
      <w:r w:rsidR="00DF6600">
        <w:instrText xml:space="preserve"> ADDIN EN.CITE &lt;EndNote&gt;&lt;Cite ExcludeAuth="1"&gt;&lt;Author&gt;Sánchez&lt;/Author&gt;&lt;Year&gt;2010&lt;/Year&gt;&lt;RecNum&gt;306&lt;/RecNum&gt;&lt;DisplayText&gt;(2010)&lt;/DisplayText&gt;&lt;record&gt;&lt;rec-number&gt;306&lt;/rec-number&gt;&lt;foreign-keys&gt;&lt;key app="EN" db-id="9feda0pajpevwbe09rp5t9wdaa9e0z2safvp" timestamp="1488791170"&gt;306&lt;/key&gt;&lt;/foreign-keys&gt;&lt;ref-type name="Journal Article"&gt;17&lt;/ref-type&gt;&lt;contributors&gt;&lt;authors&gt;&lt;author&gt;Sánchez, Mario&lt;/author&gt;&lt;author&gt;Blomhøj, Morten&lt;/author&gt;&lt;/authors&gt;&lt;/contributors&gt;&lt;titles&gt;&lt;title&gt;The role of mathematics in politics as an issue for mathematics teaching&lt;/title&gt;&lt;secondary-title&gt;Philosophy of Mathematics Education Journal&lt;/secondary-title&gt;&lt;/titles&gt;&lt;periodical&gt;&lt;full-title&gt;Philosophy of mathematics education journal&lt;/full-title&gt;&lt;/periodical&gt;&lt;volume&gt;25 &lt;/volume&gt;&lt;dates&gt;&lt;year&gt;2010&lt;/year&gt;&lt;/dates&gt;&lt;isbn&gt;1465-2978&lt;/isbn&gt;&lt;urls&gt;&lt;/urls&gt;&lt;/record&gt;&lt;/Cite&gt;&lt;/EndNote&gt;</w:instrText>
      </w:r>
      <w:r w:rsidR="00DF6600">
        <w:fldChar w:fldCharType="separate"/>
      </w:r>
      <w:r w:rsidR="00DF6600">
        <w:rPr>
          <w:noProof/>
        </w:rPr>
        <w:t>(2010)</w:t>
      </w:r>
      <w:r w:rsidR="00DF6600">
        <w:fldChar w:fldCharType="end"/>
      </w:r>
      <w:r w:rsidR="00F9055E" w:rsidRPr="00F9055E">
        <w:t xml:space="preserve"> wr</w:t>
      </w:r>
      <w:r>
        <w:t>o</w:t>
      </w:r>
      <w:r w:rsidR="00F9055E" w:rsidRPr="00F9055E">
        <w:t xml:space="preserve">te about the important role mathematics plays in shaping our world, this was coded </w:t>
      </w:r>
      <w:r>
        <w:t>as</w:t>
      </w:r>
      <w:r w:rsidR="00F9055E" w:rsidRPr="00F9055E">
        <w:t xml:space="preserve"> “formatting power of mathematic</w:t>
      </w:r>
      <w:r w:rsidR="004A3639">
        <w:t>s”, a termed used</w:t>
      </w:r>
      <w:r w:rsidR="00F9055E" w:rsidRPr="00F9055E">
        <w:t xml:space="preserve"> by Skovsmose </w:t>
      </w:r>
      <w:r w:rsidR="00DF6600">
        <w:fldChar w:fldCharType="begin"/>
      </w:r>
      <w:r w:rsidR="00DF6600">
        <w:instrText xml:space="preserve"> ADDIN EN.CITE &lt;EndNote&gt;&lt;Cite ExcludeAuth="1"&gt;&lt;Author&gt;Skovsmose&lt;/Author&gt;&lt;Year&gt;1994&lt;/Year&gt;&lt;RecNum&gt;182&lt;/RecNum&gt;&lt;DisplayText&gt;(1994)&lt;/DisplayText&gt;&lt;record&gt;&lt;rec-number&gt;182&lt;/rec-number&gt;&lt;foreign-keys&gt;&lt;key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DF6600">
        <w:fldChar w:fldCharType="separate"/>
      </w:r>
      <w:r w:rsidR="00DF6600">
        <w:rPr>
          <w:noProof/>
        </w:rPr>
        <w:t>(1994)</w:t>
      </w:r>
      <w:r w:rsidR="00DF6600">
        <w:fldChar w:fldCharType="end"/>
      </w:r>
      <w:r w:rsidR="00F9055E" w:rsidRPr="00F9055E">
        <w:t xml:space="preserve">. Another example </w:t>
      </w:r>
      <w:r>
        <w:t>was</w:t>
      </w:r>
      <w:r w:rsidRPr="00F9055E">
        <w:t xml:space="preserve"> </w:t>
      </w:r>
      <w:r w:rsidR="00F9055E" w:rsidRPr="00F9055E">
        <w:t xml:space="preserve">when referring to mathematics and real life, there are multiple related terms: real-life education </w:t>
      </w:r>
      <w:r w:rsidR="00DF6600">
        <w:fldChar w:fldCharType="begin"/>
      </w:r>
      <w:r w:rsidR="00DF6600">
        <w:instrText xml:space="preserve"> ADDIN EN.CITE &lt;EndNote&gt;&lt;Cite&gt;&lt;Author&gt;Alrø&lt;/Author&gt;&lt;Year&gt;2010&lt;/Year&gt;&lt;RecNum&gt;688&lt;/RecNum&gt;&lt;DisplayText&gt;(Alrø &amp;amp; Johnsen-Høines, 2010)&lt;/DisplayText&gt;&lt;record&gt;&lt;rec-number&gt;688&lt;/rec-number&gt;&lt;foreign-keys&gt;&lt;key app="EN" db-id="9feda0pajpevwbe09rp5t9wdaa9e0z2safvp" timestamp="1490963229"&gt;688&lt;/key&gt;&lt;/foreign-keys&gt;&lt;ref-type name="Book Section"&gt;5&lt;/ref-type&gt;&lt;contributors&gt;&lt;authors&gt;&lt;author&gt;Alrø, Helle&lt;/author&gt;&lt;author&gt;Johnsen-Høines, Marit&lt;/author&gt;&lt;/authors&gt;&lt;secondary-authors&gt;&lt;author&gt;Helle Alrø&lt;/author&gt;&lt;author&gt;Ole Ravn&lt;/author&gt;&lt;author&gt;Paola Valero&lt;/author&gt;&lt;/secondary-authors&gt;&lt;/contributors&gt;&lt;titles&gt;&lt;title&gt;Critical dialogue in mathematics education&lt;/title&gt;&lt;secondary-title&gt;Critical Mathematics Education: Past, Present, and Future&lt;/secondary-title&gt;&lt;/titles&gt;&lt;pages&gt;11-21&lt;/pages&gt;&lt;section&gt;2&lt;/section&gt;&lt;dates&gt;&lt;year&gt;2010&lt;/year&gt;&lt;/dates&gt;&lt;pub-location&gt;Rotterdam&lt;/pub-location&gt;&lt;publisher&gt;Sense Publishers&lt;/publisher&gt;&lt;urls&gt;&lt;/urls&gt;&lt;/record&gt;&lt;/Cite&gt;&lt;/EndNote&gt;</w:instrText>
      </w:r>
      <w:r w:rsidR="00DF6600">
        <w:fldChar w:fldCharType="separate"/>
      </w:r>
      <w:r w:rsidR="00DF6600">
        <w:rPr>
          <w:noProof/>
        </w:rPr>
        <w:t>(Alrø &amp; Johnsen-Høines</w:t>
      </w:r>
      <w:r w:rsidR="006044DC">
        <w:rPr>
          <w:noProof/>
        </w:rPr>
        <w:t xml:space="preserve"> 2</w:t>
      </w:r>
      <w:r w:rsidR="00DF6600">
        <w:rPr>
          <w:noProof/>
        </w:rPr>
        <w:t>010)</w:t>
      </w:r>
      <w:r w:rsidR="00DF6600">
        <w:fldChar w:fldCharType="end"/>
      </w:r>
      <w:r w:rsidR="00F9055E" w:rsidRPr="00F9055E">
        <w:t>, realistic mathematics education</w:t>
      </w:r>
      <w:r w:rsidR="00DF6600">
        <w:t xml:space="preserve"> </w:t>
      </w:r>
      <w:r w:rsidR="00DF6600">
        <w:fldChar w:fldCharType="begin"/>
      </w:r>
      <w:r w:rsidR="00DF6600">
        <w:instrText xml:space="preserve"> ADDIN EN.CITE &lt;EndNote&gt;&lt;Cite&gt;&lt;Author&gt;Jablonka&lt;/Author&gt;&lt;Year&gt;2015&lt;/Year&gt;&lt;RecNum&gt;83&lt;/RecNum&gt;&lt;DisplayText&gt;(Jablonka, 2015)&lt;/DisplayText&gt;&lt;record&gt;&lt;rec-number&gt;83&lt;/rec-number&gt;&lt;foreign-keys&gt;&lt;key app="EN" db-id="9feda0pajpevwbe09rp5t9wdaa9e0z2safvp" timestamp="1488790923"&gt;83&lt;/key&gt;&lt;/foreign-keys&gt;&lt;ref-type name="Journal Article"&gt;17&lt;/ref-type&gt;&lt;contributors&gt;&lt;authors&gt;&lt;author&gt;Jablonka, Eva&lt;/author&gt;&lt;/authors&gt;&lt;/contributors&gt;&lt;titles&gt;&lt;title&gt;The evolvement of numeracy and mathematical literacy curricula and the construction of hierarchies of numerate or mathematically literate subjects&lt;/title&gt;&lt;secondary-title&gt;Mathematics Education&lt;/secondary-title&gt;&lt;/titles&gt;&lt;periodical&gt;&lt;full-title&gt;Mathematics Education&lt;/full-title&gt;&lt;/periodical&gt;&lt;pages&gt;599-609&lt;/pages&gt;&lt;volume&gt;47&lt;/volume&gt;&lt;number&gt;4&lt;/number&gt;&lt;dates&gt;&lt;year&gt;2015&lt;/year&gt;&lt;/dates&gt;&lt;pub-location&gt;Berlin/Heidelberg&lt;/pub-location&gt;&lt;urls&gt;&lt;/urls&gt;&lt;/record&gt;&lt;/Cite&gt;&lt;/EndNote&gt;</w:instrText>
      </w:r>
      <w:r w:rsidR="00DF6600">
        <w:fldChar w:fldCharType="separate"/>
      </w:r>
      <w:r w:rsidR="00DF6600">
        <w:rPr>
          <w:noProof/>
        </w:rPr>
        <w:t>(Jablonka</w:t>
      </w:r>
      <w:r w:rsidR="006044DC">
        <w:rPr>
          <w:noProof/>
        </w:rPr>
        <w:t xml:space="preserve"> 2</w:t>
      </w:r>
      <w:r w:rsidR="00DF6600">
        <w:rPr>
          <w:noProof/>
        </w:rPr>
        <w:t>015)</w:t>
      </w:r>
      <w:r w:rsidR="00DF6600">
        <w:fldChar w:fldCharType="end"/>
      </w:r>
      <w:r w:rsidR="00F9055E" w:rsidRPr="00F9055E">
        <w:t xml:space="preserve">, real world problem </w:t>
      </w:r>
      <w:r w:rsidR="00F9055E" w:rsidRPr="00F9055E">
        <w:lastRenderedPageBreak/>
        <w:t xml:space="preserve">solving </w:t>
      </w:r>
      <w:r w:rsidR="00DF6600">
        <w:fldChar w:fldCharType="begin"/>
      </w:r>
      <w:r w:rsidR="00DF6600">
        <w:instrText xml:space="preserve"> ADDIN EN.CITE &lt;EndNote&gt;&lt;Cite&gt;&lt;Author&gt;Jurdak&lt;/Author&gt;&lt;Year&gt;2016&lt;/Year&gt;&lt;RecNum&gt;687&lt;/RecNum&gt;&lt;DisplayText&gt;(Jurdak, 2016)&lt;/DisplayText&gt;&lt;record&gt;&lt;rec-number&gt;687&lt;/rec-number&gt;&lt;foreign-keys&gt;&lt;key app="EN" db-id="9feda0pajpevwbe09rp5t9wdaa9e0z2safvp" timestamp="1490947016"&gt;687&lt;/key&gt;&lt;/foreign-keys&gt;&lt;ref-type name="Book Section"&gt;5&lt;/ref-type&gt;&lt;contributors&gt;&lt;authors&gt;&lt;author&gt;Jurdak, Murad&lt;/author&gt;&lt;/authors&gt;&lt;/contributors&gt;&lt;titles&gt;&lt;title&gt;Real-World Problem Solving From the Perspective of Critical Mathematics Education&lt;/title&gt;&lt;secondary-title&gt;Learning and Teaching Real World Problem Solving in School Mathematics&lt;/secondary-title&gt;&lt;/titles&gt;&lt;pages&gt;109-120&lt;/pages&gt;&lt;dates&gt;&lt;year&gt;2016&lt;/year&gt;&lt;/dates&gt;&lt;pub-location&gt;Switzerland&lt;/pub-location&gt;&lt;publisher&gt;Springer International&lt;/publisher&gt;&lt;urls&gt;&lt;/urls&gt;&lt;/record&gt;&lt;/Cite&gt;&lt;/EndNote&gt;</w:instrText>
      </w:r>
      <w:r w:rsidR="00DF6600">
        <w:fldChar w:fldCharType="separate"/>
      </w:r>
      <w:r w:rsidR="00DF6600">
        <w:rPr>
          <w:noProof/>
        </w:rPr>
        <w:t>(Jurdak</w:t>
      </w:r>
      <w:r w:rsidR="006044DC">
        <w:rPr>
          <w:noProof/>
        </w:rPr>
        <w:t xml:space="preserve"> 2</w:t>
      </w:r>
      <w:r w:rsidR="00DF6600">
        <w:rPr>
          <w:noProof/>
        </w:rPr>
        <w:t>016)</w:t>
      </w:r>
      <w:r w:rsidR="00DF6600">
        <w:fldChar w:fldCharType="end"/>
      </w:r>
      <w:r w:rsidR="00F9055E" w:rsidRPr="00F9055E">
        <w:t xml:space="preserve">, real-world activities or real-world examples </w:t>
      </w:r>
      <w:r w:rsidR="00DF6600">
        <w:fldChar w:fldCharType="begin"/>
      </w:r>
      <w:r w:rsidR="00DF6600">
        <w:instrText xml:space="preserve"> ADDIN EN.CITE &lt;EndNote&gt;&lt;Cite&gt;&lt;Author&gt;Atweh&lt;/Author&gt;&lt;Year&gt;2012&lt;/Year&gt;&lt;RecNum&gt;174&lt;/RecNum&gt;&lt;DisplayText&gt;(Atweh, 2012)&lt;/DisplayText&gt;&lt;record&gt;&lt;rec-number&gt;174&lt;/rec-number&gt;&lt;foreign-keys&gt;&lt;key app="EN" db-id="9feda0pajpevwbe09rp5t9wdaa9e0z2safvp" timestamp="1488790928"&gt;174&lt;/key&gt;&lt;/foreign-keys&gt;&lt;ref-type name="Book Section"&gt;5&lt;/ref-type&gt;&lt;contributors&gt;&lt;authors&gt;&lt;author&gt;Atweh, Bill&lt;/author&gt;&lt;/authors&gt;&lt;secondary-authors&gt;&lt;author&gt;Skovsmose, Ole&lt;/author&gt;&lt;author&gt;Greer, Brian&lt;/author&gt;&lt;/secondary-authors&gt;&lt;/contributors&gt;&lt;titles&gt;&lt;title&gt;Mathematics education and democratic participation between the critical and the ethical: A socially resonse-able approach&lt;/title&gt;&lt;secondary-title&gt;Opening the Cage&lt;/secondary-title&gt;&lt;/titles&gt;&lt;pages&gt;325-341&lt;/pages&gt;&lt;keywords&gt;&lt;keyword&gt;Mathematics -- Study and teaching -- Political aspects&lt;/keyword&gt;&lt;keyword&gt;Education&lt;/keyword&gt;&lt;keyword&gt;Social Sciences&lt;/keyword&gt;&lt;keyword&gt;Education - General&lt;/keyword&gt;&lt;keyword&gt;Electronic books&lt;/keyword&gt;&lt;/keywords&gt;&lt;dates&gt;&lt;year&gt;2012&lt;/year&gt;&lt;/dates&gt;&lt;pub-location&gt;Rotterdam&lt;/pub-location&gt;&lt;publisher&gt;Sense&lt;/publisher&gt;&lt;isbn&gt;94-6091-806-9&lt;/isbn&gt;&lt;urls&gt;&lt;/urls&gt;&lt;/record&gt;&lt;/Cite&gt;&lt;/EndNote&gt;</w:instrText>
      </w:r>
      <w:r w:rsidR="00DF6600">
        <w:fldChar w:fldCharType="separate"/>
      </w:r>
      <w:r w:rsidR="00DF6600">
        <w:rPr>
          <w:noProof/>
        </w:rPr>
        <w:t>(Atweh</w:t>
      </w:r>
      <w:r w:rsidR="006044DC">
        <w:rPr>
          <w:noProof/>
        </w:rPr>
        <w:t xml:space="preserve"> 2</w:t>
      </w:r>
      <w:r w:rsidR="00DF6600">
        <w:rPr>
          <w:noProof/>
        </w:rPr>
        <w:t>012)</w:t>
      </w:r>
      <w:r w:rsidR="00DF6600">
        <w:fldChar w:fldCharType="end"/>
      </w:r>
      <w:r w:rsidR="00F9055E" w:rsidRPr="00F9055E">
        <w:t xml:space="preserve">, mathematics of the real world </w:t>
      </w:r>
      <w:r w:rsidR="00DF6600">
        <w:fldChar w:fldCharType="begin"/>
      </w:r>
      <w:r w:rsidR="00DF6600">
        <w:instrText xml:space="preserve"> ADDIN EN.CITE &lt;EndNote&gt;&lt;Cite&gt;&lt;Author&gt;Brantlinger&lt;/Author&gt;&lt;Year&gt;2014&lt;/Year&gt;&lt;RecNum&gt;707&lt;/RecNum&gt;&lt;DisplayText&gt;(Brantlinger, 2014)&lt;/DisplayText&gt;&lt;record&gt;&lt;rec-number&gt;707&lt;/rec-number&gt;&lt;foreign-keys&gt;&lt;key app="EN" db-id="9feda0pajpevwbe09rp5t9wdaa9e0z2safvp" timestamp="1491219506"&gt;707&lt;/key&gt;&lt;/foreign-keys&gt;&lt;ref-type name="Journal Article"&gt;17&lt;/ref-type&gt;&lt;contributors&gt;&lt;authors&gt;&lt;author&gt;Brantlinger, Andrew&lt;/author&gt;&lt;/authors&gt;&lt;/contributors&gt;&lt;titles&gt;&lt;title&gt;Critical mathematics discourse in a high school classroom: examining patterns of student engagement and resistance&lt;/title&gt;&lt;secondary-title&gt;Educational Studies in Mathematics&lt;/secondary-title&gt;&lt;/titles&gt;&lt;periodical&gt;&lt;full-title&gt;Educational Studies in Mathematics&lt;/full-title&gt;&lt;abbr-1&gt;Educ Stud Math&lt;/abbr-1&gt;&lt;/periodical&gt;&lt;pages&gt;201-220&lt;/pages&gt;&lt;volume&gt;85&lt;/volume&gt;&lt;number&gt;2&lt;/number&gt;&lt;dates&gt;&lt;year&gt;2014&lt;/year&gt;&lt;/dates&gt;&lt;isbn&gt;0013-1954&lt;/isbn&gt;&lt;urls&gt;&lt;/urls&gt;&lt;/record&gt;&lt;/Cite&gt;&lt;/EndNote&gt;</w:instrText>
      </w:r>
      <w:r w:rsidR="00DF6600">
        <w:fldChar w:fldCharType="separate"/>
      </w:r>
      <w:r w:rsidR="00DF6600">
        <w:rPr>
          <w:noProof/>
        </w:rPr>
        <w:t>(Brantlinger</w:t>
      </w:r>
      <w:r w:rsidR="006044DC">
        <w:rPr>
          <w:noProof/>
        </w:rPr>
        <w:t xml:space="preserve"> 2</w:t>
      </w:r>
      <w:r w:rsidR="00DF6600">
        <w:rPr>
          <w:noProof/>
        </w:rPr>
        <w:t>014)</w:t>
      </w:r>
      <w:r w:rsidR="00DF6600">
        <w:fldChar w:fldCharType="end"/>
      </w:r>
      <w:r w:rsidR="00F9055E" w:rsidRPr="00F9055E">
        <w:t xml:space="preserve">, real situations and really real situations </w:t>
      </w:r>
      <w:r w:rsidR="00DF6600">
        <w:fldChar w:fldCharType="begin"/>
      </w:r>
      <w:r w:rsidR="00DF6600">
        <w:instrText xml:space="preserve"> ADDIN EN.CITE &lt;EndNote&gt;&lt;Cite&gt;&lt;Author&gt;D’Ambrosio&lt;/Author&gt;&lt;Year&gt;2015&lt;/Year&gt;&lt;RecNum&gt;282&lt;/RecNum&gt;&lt;DisplayText&gt;(D’Ambrosio, 2015)&lt;/DisplayText&gt;&lt;record&gt;&lt;rec-number&gt;282&lt;/rec-number&gt;&lt;foreign-keys&gt;&lt;key app="EN" db-id="9feda0pajpevwbe09rp5t9wdaa9e0z2safvp" timestamp="1488791168"&gt;282&lt;/key&gt;&lt;/foreign-keys&gt;&lt;ref-type name="Conference Proceedings"&gt;10&lt;/ref-type&gt;&lt;contributors&gt;&lt;authors&gt;&lt;author&gt;D’Ambrosio, Ubiratan&lt;/author&gt;&lt;/authors&gt;&lt;/contributors&gt;&lt;titles&gt;&lt;title&gt;From Mathematics Education and Society to Mathematics Education and a sustainable civilization: a threat, an appeal, and a proposal&lt;/title&gt;&lt;secondary-title&gt;Proceedings of the eight international mathematics education and society conferance&lt;/secondary-title&gt;&lt;/titles&gt;&lt;pages&gt;19-30&lt;/pages&gt;&lt;volume&gt;8&lt;/volume&gt;&lt;dates&gt;&lt;year&gt;2015&lt;/year&gt;&lt;/dates&gt;&lt;pub-location&gt;Portland, Oregon, United States&lt;/pub-location&gt;&lt;publisher&gt;Citeseer&lt;/publisher&gt;&lt;urls&gt;&lt;/urls&gt;&lt;/record&gt;&lt;/Cite&gt;&lt;/EndNote&gt;</w:instrText>
      </w:r>
      <w:r w:rsidR="00DF6600">
        <w:fldChar w:fldCharType="separate"/>
      </w:r>
      <w:r w:rsidR="00DF6600">
        <w:rPr>
          <w:noProof/>
        </w:rPr>
        <w:t>(D’Ambrosio</w:t>
      </w:r>
      <w:r w:rsidR="006044DC">
        <w:rPr>
          <w:noProof/>
        </w:rPr>
        <w:t xml:space="preserve"> 2</w:t>
      </w:r>
      <w:r w:rsidR="00DF6600">
        <w:rPr>
          <w:noProof/>
        </w:rPr>
        <w:t>015)</w:t>
      </w:r>
      <w:r w:rsidR="00DF6600">
        <w:fldChar w:fldCharType="end"/>
      </w:r>
      <w:r w:rsidR="00F9055E" w:rsidRPr="00F9055E">
        <w:t xml:space="preserve">, real life applications and realistic problem </w:t>
      </w:r>
      <w:r w:rsidR="00DF6600">
        <w:fldChar w:fldCharType="begin"/>
      </w:r>
      <w:r w:rsidR="00DF6600">
        <w:instrText xml:space="preserve"> ADDIN EN.CITE &lt;EndNote&gt;&lt;Cite&gt;&lt;Author&gt;De Freitas&lt;/Author&gt;&lt;Year&gt;2008&lt;/Year&gt;&lt;RecNum&gt;292&lt;/RecNum&gt;&lt;DisplayText&gt;(De Freitas, 2008)&lt;/DisplayText&gt;&lt;record&gt;&lt;rec-number&gt;292&lt;/rec-number&gt;&lt;foreign-keys&gt;&lt;key app="EN" db-id="9feda0pajpevwbe09rp5t9wdaa9e0z2safvp" timestamp="1488791169"&gt;292&lt;/key&gt;&lt;/foreign-keys&gt;&lt;ref-type name="Journal Article"&gt;17&lt;/ref-type&gt;&lt;contributors&gt;&lt;authors&gt;&lt;author&gt;De Freitas, Elizabeth&lt;/author&gt;&lt;/authors&gt;&lt;/contributors&gt;&lt;titles&gt;&lt;title&gt;Critical Mathematics Education: Recognizing the Ethical Dimension of Problem Solving&lt;/title&gt;&lt;secondary-title&gt;International Electronic Journal of Mathematics Education&lt;/secondary-title&gt;&lt;/titles&gt;&lt;periodical&gt;&lt;full-title&gt;International Electronic Journal of Mathematics Education&lt;/full-title&gt;&lt;/periodical&gt;&lt;pages&gt;79&lt;/pages&gt;&lt;volume&gt;3&lt;/volume&gt;&lt;number&gt;2&lt;/number&gt;&lt;keywords&gt;&lt;keyword&gt;Application&lt;/keyword&gt;&lt;keyword&gt;Ethics&lt;/keyword&gt;&lt;keyword&gt;Social Justice&lt;/keyword&gt;&lt;keyword&gt;Critical Mathematics Education&lt;/keyword&gt;&lt;/keywords&gt;&lt;dates&gt;&lt;year&gt;2008&lt;/year&gt;&lt;/dates&gt;&lt;isbn&gt;13063030&lt;/isbn&gt;&lt;urls&gt;&lt;/urls&gt;&lt;/record&gt;&lt;/Cite&gt;&lt;/EndNote&gt;</w:instrText>
      </w:r>
      <w:r w:rsidR="00DF6600">
        <w:fldChar w:fldCharType="separate"/>
      </w:r>
      <w:r w:rsidR="00DF6600">
        <w:rPr>
          <w:noProof/>
        </w:rPr>
        <w:t>(De Freitas</w:t>
      </w:r>
      <w:r w:rsidR="006044DC">
        <w:rPr>
          <w:noProof/>
        </w:rPr>
        <w:t xml:space="preserve"> 2</w:t>
      </w:r>
      <w:r w:rsidR="00DF6600">
        <w:rPr>
          <w:noProof/>
        </w:rPr>
        <w:t>008)</w:t>
      </w:r>
      <w:r w:rsidR="00DF6600">
        <w:fldChar w:fldCharType="end"/>
      </w:r>
      <w:r w:rsidR="00F9055E" w:rsidRPr="00F9055E">
        <w:t>, real-life contexts</w:t>
      </w:r>
      <w:r w:rsidR="00DF6600">
        <w:t xml:space="preserve"> </w:t>
      </w:r>
      <w:r w:rsidR="00DF6600">
        <w:fldChar w:fldCharType="begin">
          <w:fldData xml:space="preserve">PEVuZE5vdGU+PENpdGU+PEF1dGhvcj5Hb29zPC9BdXRob3I+PFllYXI+MjAxNDwvWWVhcj48UmVj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</w:fldData>
        </w:fldChar>
      </w:r>
      <w:r w:rsidR="00DF6600">
        <w:instrText xml:space="preserve"> ADDIN EN.CITE </w:instrText>
      </w:r>
      <w:r w:rsidR="00DF6600">
        <w:fldChar w:fldCharType="begin">
          <w:fldData xml:space="preserve">PEVuZE5vdGU+PENpdGU+PEF1dGhvcj5Hb29zPC9BdXRob3I+PFllYXI+MjAxNDwvWWVhcj48UmVj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</w:fldData>
        </w:fldChar>
      </w:r>
      <w:r w:rsidR="00DF6600">
        <w:instrText xml:space="preserve"> ADDIN EN.CITE.DATA </w:instrText>
      </w:r>
      <w:r w:rsidR="00DF6600">
        <w:fldChar w:fldCharType="end"/>
      </w:r>
      <w:r w:rsidR="00DF6600">
        <w:fldChar w:fldCharType="separate"/>
      </w:r>
      <w:r w:rsidR="00DF6600">
        <w:rPr>
          <w:noProof/>
        </w:rPr>
        <w:t>(Goos, Geiger, &amp; Dole</w:t>
      </w:r>
      <w:r w:rsidR="006044DC">
        <w:rPr>
          <w:noProof/>
        </w:rPr>
        <w:t xml:space="preserve"> 2</w:t>
      </w:r>
      <w:r w:rsidR="00DF6600">
        <w:rPr>
          <w:noProof/>
        </w:rPr>
        <w:t>014; Hauge &amp; Barwell</w:t>
      </w:r>
      <w:r w:rsidR="006044DC">
        <w:rPr>
          <w:noProof/>
        </w:rPr>
        <w:t xml:space="preserve"> 2</w:t>
      </w:r>
      <w:r w:rsidR="00DF6600">
        <w:rPr>
          <w:noProof/>
        </w:rPr>
        <w:t>017; OECD</w:t>
      </w:r>
      <w:r w:rsidR="006044DC">
        <w:rPr>
          <w:noProof/>
        </w:rPr>
        <w:t xml:space="preserve"> 2</w:t>
      </w:r>
      <w:r w:rsidR="00DF6600">
        <w:rPr>
          <w:noProof/>
        </w:rPr>
        <w:t>003)</w:t>
      </w:r>
      <w:r w:rsidR="00DF6600">
        <w:fldChar w:fldCharType="end"/>
      </w:r>
      <w:r w:rsidR="00F9055E" w:rsidRPr="00F9055E">
        <w:t>, real world projects</w:t>
      </w:r>
      <w:r w:rsidR="00DF6600">
        <w:t xml:space="preserve"> </w:t>
      </w:r>
      <w:r w:rsidR="00DF6600">
        <w:fldChar w:fldCharType="begin"/>
      </w:r>
      <w:r w:rsidR="00DF6600">
        <w:instrText xml:space="preserve"> ADDIN EN.CITE &lt;EndNote&gt;&lt;Cite&gt;&lt;Author&gt;Gutstein&lt;/Author&gt;&lt;Year&gt;2006&lt;/Year&gt;&lt;RecNum&gt;184&lt;/RecNum&gt;&lt;DisplayText&gt;(Gutstein, 2006)&lt;/DisplayText&gt;&lt;record&gt;&lt;rec-number&gt;184&lt;/rec-number&gt;&lt;foreign-keys&gt;&lt;key app="EN" db-id="9feda0pajpevwbe09rp5t9wdaa9e0z2safvp" timestamp="1488790929"&gt;184&lt;/key&gt;&lt;/foreign-keys&gt;&lt;ref-type name="Journal Article"&gt;17&lt;/ref-type&gt;&lt;contributors&gt;&lt;authors&gt;&lt;author&gt;Gutstein, Eric&lt;/author&gt;&lt;/authors&gt;&lt;/contributors&gt;&lt;titles&gt;&lt;title&gt;&amp;quot;The Real World As We Have Seen It&amp;quot;: Latino/a Parents&amp;apos; Voices On Teaching Mathematics For Social Justice&lt;/title&gt;&lt;secondary-title&gt;Mathematical Thinking and Learning&lt;/secondary-title&gt;&lt;/titles&gt;&lt;periodical&gt;&lt;full-title&gt;Mathematical Thinking and Learning&lt;/full-title&gt;&lt;/periodical&gt;&lt;pages&gt;331-358&lt;/pages&gt;&lt;volume&gt;8&lt;/volume&gt;&lt;number&gt;3&lt;/number&gt;&lt;dates&gt;&lt;year&gt;2006&lt;/year&gt;&lt;/dates&gt;&lt;isbn&gt;1098-6065&lt;/isbn&gt;&lt;urls&gt;&lt;/urls&gt;&lt;/record&gt;&lt;/Cite&gt;&lt;/EndNote&gt;</w:instrText>
      </w:r>
      <w:r w:rsidR="00DF6600">
        <w:fldChar w:fldCharType="separate"/>
      </w:r>
      <w:r w:rsidR="00DF6600">
        <w:rPr>
          <w:noProof/>
        </w:rPr>
        <w:t>(Gutstein</w:t>
      </w:r>
      <w:r w:rsidR="006044DC">
        <w:rPr>
          <w:noProof/>
        </w:rPr>
        <w:t xml:space="preserve"> 2</w:t>
      </w:r>
      <w:r w:rsidR="00DF6600">
        <w:rPr>
          <w:noProof/>
        </w:rPr>
        <w:t>006)</w:t>
      </w:r>
      <w:r w:rsidR="00DF6600">
        <w:fldChar w:fldCharType="end"/>
      </w:r>
      <w:r w:rsidR="00F9055E" w:rsidRPr="00F9055E">
        <w:t xml:space="preserve">,  and authentic applications of mathematics in socio-political applications </w:t>
      </w:r>
      <w:r w:rsidR="00DF6600">
        <w:fldChar w:fldCharType="begin"/>
      </w:r>
      <w:r w:rsidR="00DF6600">
        <w:instrText xml:space="preserve"> ADDIN EN.CITE &lt;EndNote&gt;&lt;Cite&gt;&lt;Author&gt;Sánchez&lt;/Author&gt;&lt;Year&gt;2010&lt;/Year&gt;&lt;RecNum&gt;306&lt;/RecNum&gt;&lt;DisplayText&gt;(Sánchez &amp;amp; Blomhøj, 2010)&lt;/DisplayText&gt;&lt;record&gt;&lt;rec-number&gt;306&lt;/rec-number&gt;&lt;foreign-keys&gt;&lt;key app="EN" db-id="9feda0pajpevwbe09rp5t9wdaa9e0z2safvp" timestamp="1488791170"&gt;306&lt;/key&gt;&lt;/foreign-keys&gt;&lt;ref-type name="Journal Article"&gt;17&lt;/ref-type&gt;&lt;contributors&gt;&lt;authors&gt;&lt;author&gt;Sánchez, Mario&lt;/author&gt;&lt;author&gt;Blomhøj, Morten&lt;/author&gt;&lt;/authors&gt;&lt;/contributors&gt;&lt;titles&gt;&lt;title&gt;The role of mathematics in politics as an issue for mathematics teaching&lt;/title&gt;&lt;secondary-title&gt;Philosophy of Mathematics Education Journal&lt;/secondary-title&gt;&lt;/titles&gt;&lt;periodical&gt;&lt;full-title&gt;Philosophy of mathematics education journal&lt;/full-title&gt;&lt;/periodical&gt;&lt;volume&gt;25 &lt;/volume&gt;&lt;dates&gt;&lt;year&gt;2010&lt;/year&gt;&lt;/dates&gt;&lt;isbn&gt;1465-2978&lt;/isbn&gt;&lt;urls&gt;&lt;/urls&gt;&lt;/record&gt;&lt;/Cite&gt;&lt;/EndNote&gt;</w:instrText>
      </w:r>
      <w:r w:rsidR="00DF6600">
        <w:fldChar w:fldCharType="separate"/>
      </w:r>
      <w:r w:rsidR="00DF6600">
        <w:rPr>
          <w:noProof/>
        </w:rPr>
        <w:t>(Sánchez &amp; Blomhøj</w:t>
      </w:r>
      <w:r w:rsidR="006044DC">
        <w:rPr>
          <w:noProof/>
        </w:rPr>
        <w:t xml:space="preserve"> 2</w:t>
      </w:r>
      <w:r w:rsidR="00DF6600">
        <w:rPr>
          <w:noProof/>
        </w:rPr>
        <w:t>010)</w:t>
      </w:r>
      <w:r w:rsidR="00DF6600">
        <w:fldChar w:fldCharType="end"/>
      </w:r>
      <w:r w:rsidR="00F9055E" w:rsidRPr="00F9055E">
        <w:t xml:space="preserve">. These were all coded under the </w:t>
      </w:r>
      <w:r>
        <w:t>term</w:t>
      </w:r>
      <w:r w:rsidRPr="00F9055E">
        <w:t xml:space="preserve"> </w:t>
      </w:r>
      <w:r w:rsidR="00F9055E" w:rsidRPr="00F9055E">
        <w:t xml:space="preserve">“real world problem”, although they might </w:t>
      </w:r>
      <w:r>
        <w:t xml:space="preserve">each </w:t>
      </w:r>
      <w:r w:rsidR="00F9055E" w:rsidRPr="00F9055E">
        <w:t xml:space="preserve">have a </w:t>
      </w:r>
      <w:r w:rsidR="007D15D1">
        <w:t>slightly</w:t>
      </w:r>
      <w:r w:rsidR="00F9055E" w:rsidRPr="00F9055E">
        <w:t xml:space="preserve"> different perspective.</w:t>
      </w:r>
    </w:p>
    <w:p w14:paraId="06CB8FBA" w14:textId="09F1A1DD" w:rsidR="007472A8" w:rsidRDefault="007472A8" w:rsidP="007472A8">
      <w:pPr>
        <w:spacing w:line="276" w:lineRule="auto"/>
      </w:pPr>
      <w:r>
        <w:t>The number of items included was initially 362 (202 CME, 160 PNS), and after the inclusion-exclusion and quality assessment processes the number was reduced to 57 (30 CME</w:t>
      </w:r>
      <w:r w:rsidR="006044DC">
        <w:t xml:space="preserve"> 2</w:t>
      </w:r>
      <w:r>
        <w:t xml:space="preserve">7 PNS). In the initial search in CME, Skovsmose was the most frequently represented author (31 items). His book, </w:t>
      </w:r>
      <w:r w:rsidRPr="00614F43">
        <w:rPr>
          <w:i/>
        </w:rPr>
        <w:t>Towards a Philosophy of Critical Mathematics Education,</w:t>
      </w:r>
      <w:r>
        <w:t xml:space="preserve"> brought about seminal ideas to the field, and several of his publications met the inclusion criteria. In order to avoid an over-representation of Skovsmose</w:t>
      </w:r>
      <w:r w:rsidR="009E4838">
        <w:t>,</w:t>
      </w:r>
      <w:r>
        <w:t xml:space="preserve"> a representative publication with an overview focus was selected. This approach was also carried out on other authors, such as Frankenstein, D’Ambrosio, and Ernest. This method could give an incorrect image of which authors have contributed the most to the field. On the other hand, it allows authors who have not written the same amount as Skovsmose, to gain a voice. Similar issues were observed in PNS, where </w:t>
      </w:r>
      <w:proofErr w:type="spellStart"/>
      <w:r>
        <w:t>Funtovitz</w:t>
      </w:r>
      <w:proofErr w:type="spellEnd"/>
      <w:r>
        <w:t xml:space="preserve"> &amp; </w:t>
      </w:r>
      <w:proofErr w:type="spellStart"/>
      <w:r>
        <w:t>Ravetz</w:t>
      </w:r>
      <w:proofErr w:type="spellEnd"/>
      <w:r>
        <w:t xml:space="preserve"> are the idea-holders. Items passing the inclusion criteria could also be excluded if there was a strong resemblance between different items and overlapping concepts and perspectives. </w:t>
      </w:r>
    </w:p>
    <w:p w14:paraId="4F042085" w14:textId="131B053E" w:rsidR="007472A8" w:rsidRDefault="007472A8" w:rsidP="007472A8">
      <w:pPr>
        <w:spacing w:line="276" w:lineRule="auto"/>
        <w:rPr>
          <w:lang w:val="en-GB"/>
        </w:rPr>
      </w:pPr>
      <w:r>
        <w:t xml:space="preserve">During the inclusion and exclusion process, there were several borderline cases, where one could argue for inclusion as well as exclusion, and judgment calls were therefore made. A shared decision-making with supervisor and colleagues strengthened this process. Notes were taken during the reading and searching process. </w:t>
      </w:r>
      <w:r>
        <w:rPr>
          <w:lang w:val="en-GB"/>
        </w:rPr>
        <w:t xml:space="preserve">An excerpt of </w:t>
      </w:r>
      <w:r w:rsidRPr="00ED5D06">
        <w:rPr>
          <w:lang w:val="en-GB"/>
        </w:rPr>
        <w:t>selected items is presented in Table 3</w:t>
      </w:r>
      <w:r>
        <w:rPr>
          <w:lang w:val="en-GB"/>
        </w:rPr>
        <w:t xml:space="preserve"> to indicate this process (the full document contains more text). </w:t>
      </w:r>
      <w:r w:rsidRPr="00ED5D06">
        <w:rPr>
          <w:lang w:val="en-GB"/>
        </w:rPr>
        <w:t xml:space="preserve"> </w:t>
      </w:r>
    </w:p>
    <w:tbl>
      <w:tblPr>
        <w:tblStyle w:val="Vanligtabell21"/>
        <w:tblW w:w="9074" w:type="dxa"/>
        <w:tblLayout w:type="fixed"/>
        <w:tblLook w:val="0620" w:firstRow="1" w:lastRow="0" w:firstColumn="0" w:lastColumn="0" w:noHBand="1" w:noVBand="1"/>
      </w:tblPr>
      <w:tblGrid>
        <w:gridCol w:w="1985"/>
        <w:gridCol w:w="2126"/>
        <w:gridCol w:w="2410"/>
        <w:gridCol w:w="850"/>
        <w:gridCol w:w="709"/>
        <w:gridCol w:w="994"/>
      </w:tblGrid>
      <w:tr w:rsidR="007472A8" w:rsidRPr="00A74FD1" w14:paraId="6406ED58" w14:textId="77777777" w:rsidTr="007472A8">
        <w:trPr>
          <w:cnfStyle w:val="100000000000" w:firstRow="1" w:lastRow="0" w:firstColumn="0" w:lastColumn="0" w:oddVBand="0" w:evenVBand="0" w:oddHBand="0" w:evenHBand="0" w:firstRowFirstColumn="0" w:firstRowLastColumn="0" w:lastRowFirstColumn="0" w:lastRowLastColumn="0"/>
          <w:trHeight w:val="354"/>
        </w:trPr>
        <w:tc>
          <w:tcPr>
            <w:tcW w:w="1985" w:type="dxa"/>
            <w:tcBorders>
              <w:top w:val="nil"/>
              <w:bottom w:val="single" w:sz="4" w:space="0" w:color="auto"/>
            </w:tcBorders>
          </w:tcPr>
          <w:p w14:paraId="6C607890" w14:textId="77777777" w:rsidR="007472A8" w:rsidRPr="00A74FD1" w:rsidRDefault="007472A8" w:rsidP="007472A8">
            <w:pPr>
              <w:keepLines/>
              <w:spacing w:line="276" w:lineRule="auto"/>
              <w:rPr>
                <w:sz w:val="22"/>
                <w:szCs w:val="22"/>
              </w:rPr>
            </w:pPr>
            <w:r w:rsidRPr="00A74FD1">
              <w:rPr>
                <w:sz w:val="22"/>
                <w:szCs w:val="22"/>
              </w:rPr>
              <w:t>Author</w:t>
            </w:r>
          </w:p>
        </w:tc>
        <w:tc>
          <w:tcPr>
            <w:tcW w:w="2126" w:type="dxa"/>
            <w:tcBorders>
              <w:top w:val="nil"/>
              <w:bottom w:val="single" w:sz="4" w:space="0" w:color="auto"/>
            </w:tcBorders>
          </w:tcPr>
          <w:p w14:paraId="4BFE1BE1" w14:textId="77777777" w:rsidR="007472A8" w:rsidRPr="00A74FD1" w:rsidRDefault="007472A8" w:rsidP="007472A8">
            <w:pPr>
              <w:keepLines/>
              <w:spacing w:line="276" w:lineRule="auto"/>
              <w:rPr>
                <w:sz w:val="22"/>
                <w:szCs w:val="22"/>
              </w:rPr>
            </w:pPr>
            <w:r w:rsidRPr="00A74FD1">
              <w:rPr>
                <w:sz w:val="22"/>
                <w:szCs w:val="22"/>
              </w:rPr>
              <w:t>Type</w:t>
            </w:r>
          </w:p>
        </w:tc>
        <w:tc>
          <w:tcPr>
            <w:tcW w:w="2410" w:type="dxa"/>
            <w:tcBorders>
              <w:top w:val="nil"/>
              <w:bottom w:val="single" w:sz="4" w:space="0" w:color="auto"/>
            </w:tcBorders>
          </w:tcPr>
          <w:p w14:paraId="6E807268" w14:textId="77777777" w:rsidR="007472A8" w:rsidRPr="00A74FD1" w:rsidRDefault="007472A8" w:rsidP="007472A8">
            <w:pPr>
              <w:keepLines/>
              <w:spacing w:line="276" w:lineRule="auto"/>
              <w:rPr>
                <w:sz w:val="22"/>
                <w:szCs w:val="22"/>
              </w:rPr>
            </w:pPr>
            <w:r w:rsidRPr="00A74FD1">
              <w:rPr>
                <w:sz w:val="22"/>
                <w:szCs w:val="22"/>
              </w:rPr>
              <w:t>Content</w:t>
            </w:r>
          </w:p>
        </w:tc>
        <w:tc>
          <w:tcPr>
            <w:tcW w:w="850" w:type="dxa"/>
            <w:tcBorders>
              <w:top w:val="nil"/>
              <w:bottom w:val="single" w:sz="4" w:space="0" w:color="auto"/>
            </w:tcBorders>
          </w:tcPr>
          <w:p w14:paraId="50B200A8" w14:textId="77777777" w:rsidR="007472A8" w:rsidRPr="00A74FD1" w:rsidRDefault="007472A8" w:rsidP="007472A8">
            <w:pPr>
              <w:keepLines/>
              <w:spacing w:line="276" w:lineRule="auto"/>
              <w:rPr>
                <w:bCs w:val="0"/>
                <w:sz w:val="22"/>
                <w:szCs w:val="22"/>
              </w:rPr>
            </w:pPr>
            <w:r w:rsidRPr="00A74FD1">
              <w:rPr>
                <w:sz w:val="22"/>
                <w:szCs w:val="22"/>
              </w:rPr>
              <w:t>CME</w:t>
            </w:r>
          </w:p>
        </w:tc>
        <w:tc>
          <w:tcPr>
            <w:tcW w:w="709" w:type="dxa"/>
            <w:tcBorders>
              <w:top w:val="nil"/>
              <w:bottom w:val="single" w:sz="4" w:space="0" w:color="auto"/>
            </w:tcBorders>
          </w:tcPr>
          <w:p w14:paraId="57D0170E" w14:textId="77777777" w:rsidR="007472A8" w:rsidRPr="00A74FD1" w:rsidRDefault="007472A8" w:rsidP="007472A8">
            <w:pPr>
              <w:keepLines/>
              <w:spacing w:line="276" w:lineRule="auto"/>
              <w:rPr>
                <w:bCs w:val="0"/>
                <w:sz w:val="22"/>
                <w:szCs w:val="22"/>
              </w:rPr>
            </w:pPr>
            <w:r w:rsidRPr="00A74FD1">
              <w:rPr>
                <w:bCs w:val="0"/>
                <w:sz w:val="22"/>
                <w:szCs w:val="22"/>
              </w:rPr>
              <w:t>PNS</w:t>
            </w:r>
          </w:p>
        </w:tc>
        <w:tc>
          <w:tcPr>
            <w:tcW w:w="994" w:type="dxa"/>
            <w:tcBorders>
              <w:top w:val="nil"/>
              <w:bottom w:val="single" w:sz="4" w:space="0" w:color="auto"/>
            </w:tcBorders>
          </w:tcPr>
          <w:p w14:paraId="65114EBF" w14:textId="77777777" w:rsidR="007472A8" w:rsidRPr="00A74FD1" w:rsidRDefault="007472A8" w:rsidP="007472A8">
            <w:pPr>
              <w:keepLines/>
              <w:spacing w:line="276" w:lineRule="auto"/>
              <w:rPr>
                <w:sz w:val="22"/>
                <w:szCs w:val="22"/>
              </w:rPr>
            </w:pPr>
            <w:r w:rsidRPr="00A74FD1">
              <w:rPr>
                <w:sz w:val="22"/>
                <w:szCs w:val="22"/>
              </w:rPr>
              <w:t>Focus</w:t>
            </w:r>
          </w:p>
        </w:tc>
      </w:tr>
      <w:tr w:rsidR="007472A8" w:rsidRPr="00A74FD1" w14:paraId="74B0759E" w14:textId="77777777" w:rsidTr="007472A8">
        <w:tc>
          <w:tcPr>
            <w:tcW w:w="1985" w:type="dxa"/>
            <w:tcBorders>
              <w:top w:val="single" w:sz="4" w:space="0" w:color="auto"/>
            </w:tcBorders>
          </w:tcPr>
          <w:p w14:paraId="78CC41C0" w14:textId="77777777" w:rsidR="007472A8" w:rsidRPr="00A74FD1" w:rsidRDefault="007472A8" w:rsidP="007472A8">
            <w:pPr>
              <w:keepLines/>
              <w:spacing w:line="276" w:lineRule="auto"/>
              <w:jc w:val="left"/>
              <w:rPr>
                <w:sz w:val="22"/>
                <w:szCs w:val="22"/>
              </w:rPr>
            </w:pPr>
            <w:r w:rsidRPr="00A74FD1">
              <w:rPr>
                <w:sz w:val="22"/>
                <w:szCs w:val="22"/>
              </w:rPr>
              <w:fldChar w:fldCharType="begin"/>
            </w:r>
            <w:r w:rsidRPr="00A74FD1">
              <w:rPr>
                <w:sz w:val="22"/>
                <w:szCs w:val="22"/>
              </w:rPr>
              <w:instrText xml:space="preserve"> ADDIN EN.CITE &lt;EndNote&gt;&lt;Cite AuthorYear="1"&gt;&lt;Author&gt;Skovsmose&lt;/Author&gt;&lt;Year&gt;2016&lt;/Year&gt;&lt;RecNum&gt;278&lt;/RecNum&gt;&lt;DisplayText&gt;Skovsmose (2016)&lt;/DisplayText&gt;&lt;record&gt;&lt;rec-number&gt;278&lt;/rec-number&gt;&lt;foreign-keys&gt;&lt;key app="EN" db-id="9feda0pajpevwbe09rp5t9wdaa9e0z2safvp" timestamp="1488791168"&gt;278&lt;/key&gt;&lt;/foreign-keys&gt;&lt;ref-type name="Book Section"&gt;5&lt;/ref-type&gt;&lt;contributors&gt;&lt;authors&gt;&lt;author&gt;Skovsmose, Ole&lt;/author&gt;&lt;/authors&gt;&lt;secondary-authors&gt;&lt;author&gt;Ernest, P., Skovsmose, O., van Bendegem, J. P., Bicudo, M., Miarka, R., Kvasz, L., &amp;amp; Moeller, R. &lt;/author&gt;&lt;/secondary-authors&gt;&lt;/contributors&gt;&lt;titles&gt;&lt;title&gt;Critical Mathematics Education: Concerns, Notions and Future&lt;/title&gt;&lt;secondary-title&gt;The Philosophy of Mathematics Education&lt;/secondary-title&gt;&lt;/titles&gt;&lt;pages&gt;1-26&lt;/pages&gt;&lt;dates&gt;&lt;year&gt;2016&lt;/year&gt;&lt;/dates&gt;&lt;pub-location&gt; &lt;/pub-location&gt;&lt;publisher&gt;Springer&lt;/publisher&gt;&lt;urls&gt;&lt;/urls&gt;&lt;/record&gt;&lt;/Cite&gt;&lt;/EndNote&gt;</w:instrText>
            </w:r>
            <w:r w:rsidRPr="00A74FD1">
              <w:rPr>
                <w:sz w:val="22"/>
                <w:szCs w:val="22"/>
              </w:rPr>
              <w:fldChar w:fldCharType="separate"/>
            </w:r>
            <w:r w:rsidRPr="00A74FD1">
              <w:rPr>
                <w:noProof/>
                <w:sz w:val="22"/>
                <w:szCs w:val="22"/>
              </w:rPr>
              <w:t>Skovsmose (2016)</w:t>
            </w:r>
            <w:r w:rsidRPr="00A74FD1">
              <w:rPr>
                <w:sz w:val="22"/>
                <w:szCs w:val="22"/>
              </w:rPr>
              <w:fldChar w:fldCharType="end"/>
            </w:r>
          </w:p>
        </w:tc>
        <w:tc>
          <w:tcPr>
            <w:tcW w:w="2126" w:type="dxa"/>
            <w:tcBorders>
              <w:top w:val="single" w:sz="4" w:space="0" w:color="auto"/>
            </w:tcBorders>
          </w:tcPr>
          <w:p w14:paraId="4F035B75" w14:textId="77777777" w:rsidR="007472A8" w:rsidRPr="00A74FD1" w:rsidRDefault="007472A8" w:rsidP="007472A8">
            <w:pPr>
              <w:keepLines/>
              <w:spacing w:line="276" w:lineRule="auto"/>
              <w:rPr>
                <w:sz w:val="22"/>
                <w:szCs w:val="22"/>
              </w:rPr>
            </w:pPr>
            <w:r w:rsidRPr="00A74FD1">
              <w:rPr>
                <w:sz w:val="22"/>
                <w:szCs w:val="22"/>
              </w:rPr>
              <w:t>Journal article</w:t>
            </w:r>
          </w:p>
        </w:tc>
        <w:tc>
          <w:tcPr>
            <w:tcW w:w="2410" w:type="dxa"/>
            <w:tcBorders>
              <w:top w:val="single" w:sz="4" w:space="0" w:color="auto"/>
            </w:tcBorders>
          </w:tcPr>
          <w:p w14:paraId="4ED88952" w14:textId="77777777" w:rsidR="007472A8" w:rsidRPr="00A74FD1" w:rsidRDefault="007472A8" w:rsidP="007472A8">
            <w:pPr>
              <w:keepLines/>
              <w:spacing w:line="276" w:lineRule="auto"/>
              <w:jc w:val="left"/>
              <w:rPr>
                <w:sz w:val="22"/>
                <w:szCs w:val="22"/>
              </w:rPr>
            </w:pPr>
            <w:r w:rsidRPr="00A74FD1">
              <w:rPr>
                <w:sz w:val="22"/>
                <w:szCs w:val="22"/>
              </w:rPr>
              <w:t>Notions, the future</w:t>
            </w:r>
          </w:p>
        </w:tc>
        <w:tc>
          <w:tcPr>
            <w:tcW w:w="850" w:type="dxa"/>
            <w:tcBorders>
              <w:top w:val="single" w:sz="4" w:space="0" w:color="auto"/>
            </w:tcBorders>
          </w:tcPr>
          <w:p w14:paraId="6418E541" w14:textId="77777777" w:rsidR="007472A8" w:rsidRPr="00A74FD1" w:rsidRDefault="007472A8" w:rsidP="007472A8">
            <w:pPr>
              <w:keepLines/>
              <w:spacing w:line="276" w:lineRule="auto"/>
              <w:jc w:val="center"/>
              <w:rPr>
                <w:sz w:val="22"/>
                <w:szCs w:val="22"/>
              </w:rPr>
            </w:pPr>
            <w:r w:rsidRPr="00A74FD1">
              <w:rPr>
                <w:sz w:val="22"/>
                <w:szCs w:val="22"/>
              </w:rPr>
              <w:t>Y</w:t>
            </w:r>
          </w:p>
        </w:tc>
        <w:tc>
          <w:tcPr>
            <w:tcW w:w="709" w:type="dxa"/>
            <w:tcBorders>
              <w:top w:val="single" w:sz="4" w:space="0" w:color="auto"/>
            </w:tcBorders>
          </w:tcPr>
          <w:p w14:paraId="2A1FDFFB" w14:textId="77777777" w:rsidR="007472A8" w:rsidRPr="00A74FD1" w:rsidRDefault="007472A8" w:rsidP="007472A8">
            <w:pPr>
              <w:keepLines/>
              <w:spacing w:line="276" w:lineRule="auto"/>
              <w:jc w:val="center"/>
              <w:rPr>
                <w:sz w:val="22"/>
                <w:szCs w:val="22"/>
              </w:rPr>
            </w:pPr>
            <w:r w:rsidRPr="00A74FD1">
              <w:rPr>
                <w:sz w:val="22"/>
                <w:szCs w:val="22"/>
              </w:rPr>
              <w:t>N</w:t>
            </w:r>
          </w:p>
        </w:tc>
        <w:tc>
          <w:tcPr>
            <w:tcW w:w="994" w:type="dxa"/>
            <w:tcBorders>
              <w:top w:val="single" w:sz="4" w:space="0" w:color="auto"/>
            </w:tcBorders>
          </w:tcPr>
          <w:p w14:paraId="23E07335" w14:textId="77777777" w:rsidR="007472A8" w:rsidRPr="00A74FD1" w:rsidRDefault="007472A8" w:rsidP="007472A8">
            <w:pPr>
              <w:keepLines/>
              <w:spacing w:line="276" w:lineRule="auto"/>
              <w:rPr>
                <w:sz w:val="22"/>
                <w:szCs w:val="22"/>
              </w:rPr>
            </w:pPr>
            <w:r w:rsidRPr="00A74FD1">
              <w:rPr>
                <w:sz w:val="22"/>
                <w:szCs w:val="22"/>
              </w:rPr>
              <w:t xml:space="preserve">1,2,3,4 </w:t>
            </w:r>
          </w:p>
        </w:tc>
      </w:tr>
      <w:tr w:rsidR="007472A8" w:rsidRPr="00A74FD1" w14:paraId="73096868" w14:textId="77777777" w:rsidTr="007472A8">
        <w:tc>
          <w:tcPr>
            <w:tcW w:w="1985" w:type="dxa"/>
          </w:tcPr>
          <w:p w14:paraId="309D2589" w14:textId="77777777" w:rsidR="007472A8" w:rsidRPr="00A74FD1" w:rsidRDefault="007472A8" w:rsidP="007472A8">
            <w:pPr>
              <w:keepLines/>
              <w:spacing w:line="276" w:lineRule="auto"/>
              <w:jc w:val="left"/>
              <w:rPr>
                <w:sz w:val="22"/>
                <w:szCs w:val="22"/>
                <w:lang w:val="nb-NO"/>
              </w:rPr>
            </w:pPr>
            <w:r w:rsidRPr="00A74FD1">
              <w:rPr>
                <w:sz w:val="22"/>
                <w:szCs w:val="22"/>
                <w:lang w:val="nb-NO"/>
              </w:rPr>
              <w:fldChar w:fldCharType="begin"/>
            </w:r>
            <w:r w:rsidRPr="00A74FD1">
              <w:rPr>
                <w:sz w:val="22"/>
                <w:szCs w:val="22"/>
                <w:lang w:val="nb-NO"/>
              </w:rPr>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Pr="00A74FD1">
              <w:rPr>
                <w:sz w:val="22"/>
                <w:szCs w:val="22"/>
                <w:lang w:val="nb-NO"/>
              </w:rPr>
              <w:fldChar w:fldCharType="separate"/>
            </w:r>
            <w:r w:rsidRPr="00A74FD1">
              <w:rPr>
                <w:noProof/>
                <w:sz w:val="22"/>
                <w:szCs w:val="22"/>
                <w:lang w:val="nb-NO"/>
              </w:rPr>
              <w:t>Hauge and Barwell (2017)</w:t>
            </w:r>
            <w:r w:rsidRPr="00A74FD1">
              <w:rPr>
                <w:sz w:val="22"/>
                <w:szCs w:val="22"/>
                <w:lang w:val="nb-NO"/>
              </w:rPr>
              <w:fldChar w:fldCharType="end"/>
            </w:r>
          </w:p>
        </w:tc>
        <w:tc>
          <w:tcPr>
            <w:tcW w:w="2126" w:type="dxa"/>
          </w:tcPr>
          <w:p w14:paraId="17B5CB6B" w14:textId="77777777" w:rsidR="007472A8" w:rsidRPr="00A74FD1" w:rsidRDefault="007472A8" w:rsidP="007472A8">
            <w:pPr>
              <w:keepLines/>
              <w:spacing w:line="276" w:lineRule="auto"/>
              <w:rPr>
                <w:sz w:val="22"/>
                <w:szCs w:val="22"/>
              </w:rPr>
            </w:pPr>
            <w:r w:rsidRPr="00A74FD1">
              <w:rPr>
                <w:sz w:val="22"/>
                <w:szCs w:val="22"/>
              </w:rPr>
              <w:t>Journal article</w:t>
            </w:r>
          </w:p>
        </w:tc>
        <w:tc>
          <w:tcPr>
            <w:tcW w:w="2410" w:type="dxa"/>
          </w:tcPr>
          <w:p w14:paraId="344988C3" w14:textId="77777777" w:rsidR="007472A8" w:rsidRPr="00A74FD1" w:rsidRDefault="007472A8" w:rsidP="007472A8">
            <w:pPr>
              <w:keepLines/>
              <w:spacing w:line="276" w:lineRule="auto"/>
              <w:jc w:val="left"/>
              <w:rPr>
                <w:sz w:val="22"/>
                <w:szCs w:val="22"/>
              </w:rPr>
            </w:pPr>
            <w:r w:rsidRPr="00A74FD1">
              <w:rPr>
                <w:sz w:val="22"/>
                <w:szCs w:val="22"/>
              </w:rPr>
              <w:t>Education, critical citizens</w:t>
            </w:r>
          </w:p>
        </w:tc>
        <w:tc>
          <w:tcPr>
            <w:tcW w:w="850" w:type="dxa"/>
          </w:tcPr>
          <w:p w14:paraId="04105FDC" w14:textId="77777777" w:rsidR="007472A8" w:rsidRPr="00A74FD1" w:rsidRDefault="007472A8" w:rsidP="007472A8">
            <w:pPr>
              <w:keepLines/>
              <w:spacing w:line="276" w:lineRule="auto"/>
              <w:jc w:val="center"/>
              <w:rPr>
                <w:sz w:val="22"/>
                <w:szCs w:val="22"/>
              </w:rPr>
            </w:pPr>
            <w:r w:rsidRPr="00A74FD1">
              <w:rPr>
                <w:sz w:val="22"/>
                <w:szCs w:val="22"/>
              </w:rPr>
              <w:t>Y</w:t>
            </w:r>
          </w:p>
        </w:tc>
        <w:tc>
          <w:tcPr>
            <w:tcW w:w="709" w:type="dxa"/>
          </w:tcPr>
          <w:p w14:paraId="033A252F" w14:textId="77777777" w:rsidR="007472A8" w:rsidRPr="00A74FD1" w:rsidRDefault="007472A8" w:rsidP="007472A8">
            <w:pPr>
              <w:keepLines/>
              <w:spacing w:line="276" w:lineRule="auto"/>
              <w:jc w:val="center"/>
              <w:rPr>
                <w:sz w:val="22"/>
                <w:szCs w:val="22"/>
              </w:rPr>
            </w:pPr>
            <w:r w:rsidRPr="00A74FD1">
              <w:rPr>
                <w:sz w:val="22"/>
                <w:szCs w:val="22"/>
              </w:rPr>
              <w:t>Y</w:t>
            </w:r>
          </w:p>
        </w:tc>
        <w:tc>
          <w:tcPr>
            <w:tcW w:w="994" w:type="dxa"/>
          </w:tcPr>
          <w:p w14:paraId="68B140A2" w14:textId="77777777" w:rsidR="007472A8" w:rsidRPr="00A74FD1" w:rsidRDefault="007472A8" w:rsidP="007472A8">
            <w:pPr>
              <w:keepLines/>
              <w:spacing w:line="276" w:lineRule="auto"/>
              <w:rPr>
                <w:sz w:val="22"/>
                <w:szCs w:val="22"/>
              </w:rPr>
            </w:pPr>
            <w:r w:rsidRPr="00A74FD1">
              <w:rPr>
                <w:sz w:val="22"/>
                <w:szCs w:val="22"/>
              </w:rPr>
              <w:t>1,2,3,4</w:t>
            </w:r>
          </w:p>
        </w:tc>
      </w:tr>
      <w:tr w:rsidR="007472A8" w:rsidRPr="00A74FD1" w14:paraId="1B860743" w14:textId="77777777" w:rsidTr="007472A8">
        <w:tc>
          <w:tcPr>
            <w:tcW w:w="1985" w:type="dxa"/>
          </w:tcPr>
          <w:p w14:paraId="4AF761A8" w14:textId="17DCB25D" w:rsidR="007472A8" w:rsidRPr="00A74FD1" w:rsidRDefault="007472A8" w:rsidP="007472A8">
            <w:pPr>
              <w:spacing w:line="276" w:lineRule="auto"/>
              <w:jc w:val="left"/>
              <w:rPr>
                <w:sz w:val="22"/>
                <w:szCs w:val="22"/>
              </w:rPr>
            </w:pPr>
            <w:r w:rsidRPr="00A74FD1">
              <w:rPr>
                <w:sz w:val="22"/>
                <w:szCs w:val="22"/>
              </w:rPr>
              <w:fldChar w:fldCharType="begin"/>
            </w:r>
            <w:r w:rsidRPr="00A74FD1">
              <w:rPr>
                <w:sz w:val="22"/>
                <w:szCs w:val="22"/>
              </w:rPr>
              <w:instrText xml:space="preserve"> ADDIN EN.CITE &lt;EndNote&gt;&lt;Cite&gt;&lt;Author&gt;Funtowicz&lt;/Author&gt;&lt;Year&gt;2003&lt;/Year&gt;&lt;RecNum&gt;219&lt;/RecNum&gt;&lt;DisplayText&gt;(Funtowicz &amp;amp;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Pr="00A74FD1">
              <w:rPr>
                <w:sz w:val="22"/>
                <w:szCs w:val="22"/>
              </w:rPr>
              <w:fldChar w:fldCharType="separate"/>
            </w:r>
            <w:r w:rsidRPr="00A74FD1">
              <w:rPr>
                <w:noProof/>
                <w:sz w:val="22"/>
                <w:szCs w:val="22"/>
              </w:rPr>
              <w:t>(Funtowicz &amp; Ravetz</w:t>
            </w:r>
            <w:r w:rsidR="006044DC">
              <w:rPr>
                <w:noProof/>
                <w:sz w:val="22"/>
                <w:szCs w:val="22"/>
              </w:rPr>
              <w:t xml:space="preserve"> 2</w:t>
            </w:r>
            <w:r w:rsidRPr="00A74FD1">
              <w:rPr>
                <w:noProof/>
                <w:sz w:val="22"/>
                <w:szCs w:val="22"/>
              </w:rPr>
              <w:t>003)</w:t>
            </w:r>
            <w:r w:rsidRPr="00A74FD1">
              <w:rPr>
                <w:sz w:val="22"/>
                <w:szCs w:val="22"/>
              </w:rPr>
              <w:fldChar w:fldCharType="end"/>
            </w:r>
          </w:p>
        </w:tc>
        <w:tc>
          <w:tcPr>
            <w:tcW w:w="2126" w:type="dxa"/>
          </w:tcPr>
          <w:p w14:paraId="0F6A37E3" w14:textId="77777777" w:rsidR="007472A8" w:rsidRPr="00A74FD1" w:rsidRDefault="007472A8" w:rsidP="007472A8">
            <w:pPr>
              <w:spacing w:line="276" w:lineRule="auto"/>
              <w:rPr>
                <w:sz w:val="22"/>
                <w:szCs w:val="22"/>
              </w:rPr>
            </w:pPr>
            <w:r w:rsidRPr="00A74FD1">
              <w:rPr>
                <w:sz w:val="22"/>
                <w:szCs w:val="22"/>
              </w:rPr>
              <w:t>Journal article</w:t>
            </w:r>
          </w:p>
        </w:tc>
        <w:tc>
          <w:tcPr>
            <w:tcW w:w="2410" w:type="dxa"/>
          </w:tcPr>
          <w:p w14:paraId="78EEA85F" w14:textId="77777777" w:rsidR="007472A8" w:rsidRPr="00A74FD1" w:rsidRDefault="007472A8" w:rsidP="007472A8">
            <w:pPr>
              <w:spacing w:line="276" w:lineRule="auto"/>
              <w:jc w:val="left"/>
              <w:rPr>
                <w:sz w:val="22"/>
                <w:szCs w:val="22"/>
              </w:rPr>
            </w:pPr>
            <w:r w:rsidRPr="00A74FD1">
              <w:rPr>
                <w:sz w:val="22"/>
                <w:szCs w:val="22"/>
              </w:rPr>
              <w:t xml:space="preserve">Uncertainty, complexity </w:t>
            </w:r>
          </w:p>
        </w:tc>
        <w:tc>
          <w:tcPr>
            <w:tcW w:w="850" w:type="dxa"/>
          </w:tcPr>
          <w:p w14:paraId="76BE4B74" w14:textId="77777777" w:rsidR="007472A8" w:rsidRPr="00A74FD1" w:rsidRDefault="007472A8" w:rsidP="007472A8">
            <w:pPr>
              <w:spacing w:line="276" w:lineRule="auto"/>
              <w:jc w:val="center"/>
              <w:rPr>
                <w:sz w:val="22"/>
                <w:szCs w:val="22"/>
              </w:rPr>
            </w:pPr>
            <w:r w:rsidRPr="00A74FD1">
              <w:rPr>
                <w:sz w:val="22"/>
                <w:szCs w:val="22"/>
              </w:rPr>
              <w:t>N</w:t>
            </w:r>
          </w:p>
        </w:tc>
        <w:tc>
          <w:tcPr>
            <w:tcW w:w="709" w:type="dxa"/>
          </w:tcPr>
          <w:p w14:paraId="7D61A696" w14:textId="77777777" w:rsidR="007472A8" w:rsidRPr="00A74FD1" w:rsidRDefault="007472A8" w:rsidP="007472A8">
            <w:pPr>
              <w:spacing w:line="276" w:lineRule="auto"/>
              <w:jc w:val="center"/>
              <w:rPr>
                <w:sz w:val="22"/>
                <w:szCs w:val="22"/>
              </w:rPr>
            </w:pPr>
            <w:r w:rsidRPr="00A74FD1">
              <w:rPr>
                <w:sz w:val="22"/>
                <w:szCs w:val="22"/>
              </w:rPr>
              <w:t>Y</w:t>
            </w:r>
          </w:p>
        </w:tc>
        <w:tc>
          <w:tcPr>
            <w:tcW w:w="994" w:type="dxa"/>
          </w:tcPr>
          <w:p w14:paraId="2640B5AA" w14:textId="77777777" w:rsidR="007472A8" w:rsidRPr="00A74FD1" w:rsidRDefault="007472A8" w:rsidP="007472A8">
            <w:pPr>
              <w:spacing w:line="276" w:lineRule="auto"/>
              <w:rPr>
                <w:sz w:val="22"/>
                <w:szCs w:val="22"/>
              </w:rPr>
            </w:pPr>
            <w:r w:rsidRPr="00A74FD1">
              <w:rPr>
                <w:sz w:val="22"/>
                <w:szCs w:val="22"/>
              </w:rPr>
              <w:t>1,2,3,4</w:t>
            </w:r>
          </w:p>
        </w:tc>
      </w:tr>
    </w:tbl>
    <w:p w14:paraId="7FD15A45" w14:textId="77777777" w:rsidR="007472A8" w:rsidRPr="001B7626" w:rsidRDefault="007472A8" w:rsidP="007472A8">
      <w:pPr>
        <w:pStyle w:val="FigTitle"/>
        <w:spacing w:line="276" w:lineRule="auto"/>
        <w:rPr>
          <w:b w:val="0"/>
        </w:rPr>
      </w:pPr>
      <w:r w:rsidRPr="001B7626">
        <w:rPr>
          <w:b w:val="0"/>
        </w:rPr>
        <w:t>Table 3: Excerpt - Overview of selected items</w:t>
      </w:r>
    </w:p>
    <w:p w14:paraId="70234853" w14:textId="77777777" w:rsidR="007472A8" w:rsidRDefault="007472A8" w:rsidP="00F9055E">
      <w:pPr>
        <w:spacing w:line="276" w:lineRule="auto"/>
      </w:pPr>
    </w:p>
    <w:p w14:paraId="149A8421" w14:textId="77777777" w:rsidR="007472A8" w:rsidRDefault="007472A8" w:rsidP="00F9055E">
      <w:pPr>
        <w:spacing w:line="276" w:lineRule="auto"/>
      </w:pPr>
    </w:p>
    <w:p w14:paraId="2DFE1E8F" w14:textId="77777777" w:rsidR="00497F19" w:rsidRDefault="00497F19" w:rsidP="00161F58">
      <w:pPr>
        <w:spacing w:line="276" w:lineRule="auto"/>
        <w:sectPr w:rsidR="00497F19" w:rsidSect="00412D00">
          <w:headerReference w:type="default" r:id="rId11"/>
          <w:footerReference w:type="even" r:id="rId12"/>
          <w:footerReference w:type="default" r:id="rId13"/>
          <w:pgSz w:w="11906" w:h="16838" w:code="9"/>
          <w:pgMar w:top="1440" w:right="1440" w:bottom="1440" w:left="1440" w:header="851" w:footer="851" w:gutter="0"/>
          <w:cols w:space="709"/>
          <w:docGrid w:linePitch="326"/>
        </w:sectPr>
      </w:pPr>
    </w:p>
    <w:p w14:paraId="2FC8FD60" w14:textId="2E60A6D0" w:rsidR="00BF4215" w:rsidRDefault="00497F19" w:rsidP="00161F58">
      <w:pPr>
        <w:spacing w:line="276" w:lineRule="auto"/>
      </w:pPr>
      <w:r>
        <w:rPr>
          <w:noProof/>
          <w:lang w:val="en-GB" w:eastAsia="en-GB"/>
        </w:rPr>
        <w:lastRenderedPageBreak/>
        <w:drawing>
          <wp:anchor distT="0" distB="0" distL="114300" distR="114300" simplePos="0" relativeHeight="251680768" behindDoc="0" locked="0" layoutInCell="1" allowOverlap="1" wp14:anchorId="183190E4" wp14:editId="766E0E2E">
            <wp:simplePos x="0" y="0"/>
            <wp:positionH relativeFrom="column">
              <wp:posOffset>66040</wp:posOffset>
            </wp:positionH>
            <wp:positionV relativeFrom="paragraph">
              <wp:posOffset>5715</wp:posOffset>
            </wp:positionV>
            <wp:extent cx="9172575" cy="4855210"/>
            <wp:effectExtent l="0" t="0" r="9525" b="2540"/>
            <wp:wrapSquare wrapText="bothSides"/>
            <wp:docPr id="19" name="Bilde 19" descr="C:\Users\lisas\AppData\Local\Microsoft\Windows\INetCache\Content.Word\CME__PNS - farger 22.j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s\AppData\Local\Microsoft\Windows\INetCache\Content.Word\CME__PNS - farger 22.jun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72575" cy="485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C6387" w14:textId="43B5CD8C" w:rsidR="00497F19" w:rsidRPr="001B7626" w:rsidRDefault="004D3382" w:rsidP="00497F19">
      <w:pPr>
        <w:pStyle w:val="FigTitle"/>
        <w:spacing w:line="276" w:lineRule="auto"/>
        <w:rPr>
          <w:b w:val="0"/>
        </w:rPr>
        <w:sectPr w:rsidR="00497F19" w:rsidRPr="001B7626" w:rsidSect="00497F19">
          <w:pgSz w:w="16838" w:h="11906" w:orient="landscape" w:code="9"/>
          <w:pgMar w:top="1134" w:right="1304" w:bottom="1134" w:left="1531" w:header="851" w:footer="851" w:gutter="0"/>
          <w:cols w:space="709"/>
          <w:docGrid w:linePitch="326"/>
        </w:sectPr>
      </w:pPr>
      <w:r w:rsidRPr="001B7626">
        <w:rPr>
          <w:b w:val="0"/>
        </w:rPr>
        <w:t xml:space="preserve">Figure </w:t>
      </w:r>
      <w:r w:rsidR="00162207" w:rsidRPr="001B7626">
        <w:rPr>
          <w:b w:val="0"/>
        </w:rPr>
        <w:fldChar w:fldCharType="begin"/>
      </w:r>
      <w:r w:rsidR="00162207" w:rsidRPr="001B7626">
        <w:rPr>
          <w:b w:val="0"/>
        </w:rPr>
        <w:instrText xml:space="preserve"> SEQ Figur \* ARABIC </w:instrText>
      </w:r>
      <w:r w:rsidR="00162207" w:rsidRPr="001B7626">
        <w:rPr>
          <w:b w:val="0"/>
        </w:rPr>
        <w:fldChar w:fldCharType="separate"/>
      </w:r>
      <w:r w:rsidR="003569DB">
        <w:rPr>
          <w:b w:val="0"/>
          <w:noProof/>
        </w:rPr>
        <w:t>2</w:t>
      </w:r>
      <w:r w:rsidR="00162207" w:rsidRPr="001B7626">
        <w:rPr>
          <w:b w:val="0"/>
          <w:noProof/>
        </w:rPr>
        <w:fldChar w:fldCharType="end"/>
      </w:r>
      <w:r w:rsidR="000223AF">
        <w:rPr>
          <w:b w:val="0"/>
          <w:noProof/>
        </w:rPr>
        <w:t>:</w:t>
      </w:r>
      <w:r w:rsidRPr="001B7626">
        <w:rPr>
          <w:b w:val="0"/>
        </w:rPr>
        <w:t xml:space="preserve"> </w:t>
      </w:r>
      <w:hyperlink r:id="rId15" w:history="1">
        <w:r w:rsidRPr="001B7626">
          <w:rPr>
            <w:rStyle w:val="Hyperlink"/>
            <w:b w:val="0"/>
          </w:rPr>
          <w:t>Conceptual mapping</w:t>
        </w:r>
      </w:hyperlink>
      <w:r w:rsidRPr="001B7626">
        <w:rPr>
          <w:b w:val="0"/>
        </w:rPr>
        <w:t xml:space="preserve"> of identi</w:t>
      </w:r>
      <w:r w:rsidR="00C0186B">
        <w:rPr>
          <w:b w:val="0"/>
        </w:rPr>
        <w:t xml:space="preserve">fied concepts and </w:t>
      </w:r>
      <w:proofErr w:type="spellStart"/>
      <w:r w:rsidR="00C0186B">
        <w:rPr>
          <w:b w:val="0"/>
        </w:rPr>
        <w:t>perspectiv</w:t>
      </w:r>
      <w:proofErr w:type="spellEnd"/>
    </w:p>
    <w:p w14:paraId="7D32E26E" w14:textId="202F484F" w:rsidR="00A068D9" w:rsidRPr="00412D00" w:rsidRDefault="00ED6C29" w:rsidP="00E45FE6">
      <w:pPr>
        <w:pStyle w:val="Heading2"/>
        <w:spacing w:before="0" w:after="240" w:line="276" w:lineRule="auto"/>
        <w:rPr>
          <w:rFonts w:ascii="Arial" w:hAnsi="Arial" w:cs="Arial"/>
          <w:sz w:val="24"/>
          <w:szCs w:val="24"/>
          <w:lang w:val="en-GB"/>
        </w:rPr>
      </w:pPr>
      <w:r w:rsidRPr="00412D00">
        <w:rPr>
          <w:rFonts w:ascii="Arial" w:hAnsi="Arial" w:cs="Arial"/>
          <w:sz w:val="24"/>
          <w:szCs w:val="24"/>
        </w:rPr>
        <w:lastRenderedPageBreak/>
        <w:t xml:space="preserve">Discussion </w:t>
      </w:r>
      <w:r w:rsidR="003B5C76" w:rsidRPr="00412D00">
        <w:rPr>
          <w:rFonts w:ascii="Arial" w:hAnsi="Arial" w:cs="Arial"/>
          <w:sz w:val="24"/>
          <w:szCs w:val="24"/>
        </w:rPr>
        <w:t xml:space="preserve">of </w:t>
      </w:r>
      <w:r w:rsidR="007C06D5" w:rsidRPr="00412D00">
        <w:rPr>
          <w:rFonts w:ascii="Arial" w:hAnsi="Arial" w:cs="Arial"/>
          <w:sz w:val="24"/>
          <w:szCs w:val="24"/>
        </w:rPr>
        <w:t xml:space="preserve">findings – the </w:t>
      </w:r>
      <w:r w:rsidRPr="00412D00">
        <w:rPr>
          <w:rFonts w:ascii="Arial" w:hAnsi="Arial" w:cs="Arial"/>
          <w:sz w:val="24"/>
          <w:szCs w:val="24"/>
          <w:lang w:val="en-GB"/>
        </w:rPr>
        <w:t>c</w:t>
      </w:r>
      <w:r w:rsidR="007472A8" w:rsidRPr="00412D00">
        <w:rPr>
          <w:rFonts w:ascii="Arial" w:hAnsi="Arial" w:cs="Arial"/>
          <w:sz w:val="24"/>
          <w:szCs w:val="24"/>
          <w:lang w:val="en-GB"/>
        </w:rPr>
        <w:t>oncepts and perspectives</w:t>
      </w:r>
    </w:p>
    <w:p w14:paraId="49A2AC1F" w14:textId="26C64030" w:rsidR="00A74FD1" w:rsidRDefault="00B27612" w:rsidP="00B27612">
      <w:pPr>
        <w:spacing w:line="276" w:lineRule="auto"/>
      </w:pPr>
      <w:r>
        <w:t xml:space="preserve">The </w:t>
      </w:r>
      <w:r w:rsidR="00FF0319">
        <w:t>findings</w:t>
      </w:r>
      <w:r>
        <w:t xml:space="preserve"> are structured</w:t>
      </w:r>
      <w:r w:rsidR="0066245B">
        <w:t xml:space="preserve">, and discussed, </w:t>
      </w:r>
      <w:r>
        <w:t>in four main areas: Important characteristics of tasks</w:t>
      </w:r>
      <w:r w:rsidR="0013596C">
        <w:t xml:space="preserve"> (1)</w:t>
      </w:r>
      <w:r w:rsidR="003F4A7A">
        <w:t>;</w:t>
      </w:r>
      <w:r>
        <w:t xml:space="preserve"> Pupils’ role in society</w:t>
      </w:r>
      <w:r w:rsidR="0013596C">
        <w:t xml:space="preserve"> (2)</w:t>
      </w:r>
      <w:r w:rsidR="003F4A7A">
        <w:t>;</w:t>
      </w:r>
      <w:r w:rsidR="000223AF">
        <w:t xml:space="preserve"> </w:t>
      </w:r>
      <w:r>
        <w:t>Competences recognized as important</w:t>
      </w:r>
      <w:r w:rsidR="0013596C">
        <w:t xml:space="preserve"> (3)</w:t>
      </w:r>
      <w:r w:rsidR="003F4A7A">
        <w:t>;</w:t>
      </w:r>
      <w:r>
        <w:t xml:space="preserve"> and</w:t>
      </w:r>
      <w:r w:rsidR="003F4A7A">
        <w:t>,</w:t>
      </w:r>
      <w:r w:rsidRPr="00C9492D">
        <w:t xml:space="preserve"> </w:t>
      </w:r>
      <w:r w:rsidR="00892167">
        <w:t>Aspects of</w:t>
      </w:r>
      <w:r>
        <w:t xml:space="preserve"> democracy</w:t>
      </w:r>
      <w:r w:rsidR="0013596C">
        <w:t xml:space="preserve"> (4)</w:t>
      </w:r>
      <w:r>
        <w:t xml:space="preserve">. Although the results are structured into </w:t>
      </w:r>
      <w:r w:rsidR="0066245B">
        <w:t>different</w:t>
      </w:r>
      <w:r>
        <w:t xml:space="preserve"> areas</w:t>
      </w:r>
      <w:r w:rsidR="003F4A7A">
        <w:t>,</w:t>
      </w:r>
      <w:r>
        <w:t xml:space="preserve"> each containing different concepts, there is a</w:t>
      </w:r>
      <w:r w:rsidR="00886AA7">
        <w:t>n</w:t>
      </w:r>
      <w:r>
        <w:t xml:space="preserve"> </w:t>
      </w:r>
      <w:r w:rsidR="0066245B">
        <w:t>overlap between the different areas</w:t>
      </w:r>
      <w:r>
        <w:t>.</w:t>
      </w:r>
      <w:r w:rsidR="00022A40">
        <w:t xml:space="preserve"> Table 4 gives an overview, with accompan</w:t>
      </w:r>
      <w:r w:rsidR="003F4A7A">
        <w:t>ying</w:t>
      </w:r>
      <w:r w:rsidR="00022A40">
        <w:t xml:space="preserve"> question</w:t>
      </w:r>
      <w:r w:rsidR="002D0D3D">
        <w:t>s</w:t>
      </w:r>
      <w:r w:rsidR="00022A40">
        <w:t xml:space="preserve">, and the findings as keywords.  </w:t>
      </w:r>
    </w:p>
    <w:tbl>
      <w:tblPr>
        <w:tblStyle w:val="Vanligtabell21"/>
        <w:tblW w:w="9639" w:type="dxa"/>
        <w:tblLayout w:type="fixed"/>
        <w:tblLook w:val="0620" w:firstRow="1" w:lastRow="0" w:firstColumn="0" w:lastColumn="0" w:noHBand="1" w:noVBand="1"/>
      </w:tblPr>
      <w:tblGrid>
        <w:gridCol w:w="2127"/>
        <w:gridCol w:w="4110"/>
        <w:gridCol w:w="3402"/>
      </w:tblGrid>
      <w:tr w:rsidR="00554336" w:rsidRPr="001269D2" w14:paraId="33D31734" w14:textId="77777777" w:rsidTr="00CA6838">
        <w:trPr>
          <w:cnfStyle w:val="100000000000" w:firstRow="1" w:lastRow="0" w:firstColumn="0" w:lastColumn="0" w:oddVBand="0" w:evenVBand="0" w:oddHBand="0" w:evenHBand="0" w:firstRowFirstColumn="0" w:firstRowLastColumn="0" w:lastRowFirstColumn="0" w:lastRowLastColumn="0"/>
          <w:trHeight w:val="216"/>
        </w:trPr>
        <w:tc>
          <w:tcPr>
            <w:tcW w:w="2127" w:type="dxa"/>
            <w:tcBorders>
              <w:top w:val="nil"/>
              <w:bottom w:val="single" w:sz="4" w:space="0" w:color="auto"/>
            </w:tcBorders>
          </w:tcPr>
          <w:p w14:paraId="122439FE" w14:textId="50E54BCF" w:rsidR="00554336" w:rsidRPr="001269D2" w:rsidRDefault="00A74FD1" w:rsidP="00B24606">
            <w:pPr>
              <w:keepLines/>
              <w:spacing w:line="276" w:lineRule="auto"/>
              <w:rPr>
                <w:sz w:val="22"/>
                <w:szCs w:val="22"/>
                <w:lang w:val="en-GB"/>
              </w:rPr>
            </w:pPr>
            <w:r>
              <w:br w:type="page"/>
            </w:r>
            <w:bookmarkStart w:id="5" w:name="_Hlk485972468"/>
            <w:r w:rsidR="00B5765A" w:rsidRPr="001269D2">
              <w:rPr>
                <w:sz w:val="22"/>
                <w:szCs w:val="22"/>
                <w:lang w:val="en-GB"/>
              </w:rPr>
              <w:t>Main area</w:t>
            </w:r>
          </w:p>
        </w:tc>
        <w:tc>
          <w:tcPr>
            <w:tcW w:w="4110" w:type="dxa"/>
            <w:tcBorders>
              <w:top w:val="nil"/>
              <w:bottom w:val="single" w:sz="4" w:space="0" w:color="auto"/>
            </w:tcBorders>
          </w:tcPr>
          <w:p w14:paraId="12D17408" w14:textId="3C49B891" w:rsidR="00554336" w:rsidRPr="001269D2" w:rsidRDefault="00554336" w:rsidP="00B24606">
            <w:pPr>
              <w:keepLines/>
              <w:spacing w:line="276" w:lineRule="auto"/>
              <w:rPr>
                <w:sz w:val="22"/>
                <w:szCs w:val="22"/>
              </w:rPr>
            </w:pPr>
            <w:r w:rsidRPr="001269D2">
              <w:rPr>
                <w:sz w:val="22"/>
                <w:szCs w:val="22"/>
              </w:rPr>
              <w:t>Questions</w:t>
            </w:r>
          </w:p>
        </w:tc>
        <w:tc>
          <w:tcPr>
            <w:tcW w:w="3402" w:type="dxa"/>
            <w:tcBorders>
              <w:top w:val="nil"/>
              <w:bottom w:val="single" w:sz="4" w:space="0" w:color="auto"/>
            </w:tcBorders>
          </w:tcPr>
          <w:p w14:paraId="085D1793" w14:textId="3508618E" w:rsidR="00554336" w:rsidRPr="001269D2" w:rsidRDefault="005D6CCC" w:rsidP="00B24606">
            <w:pPr>
              <w:keepLines/>
              <w:spacing w:line="276" w:lineRule="auto"/>
              <w:rPr>
                <w:sz w:val="22"/>
                <w:szCs w:val="22"/>
              </w:rPr>
            </w:pPr>
            <w:r w:rsidRPr="001269D2">
              <w:rPr>
                <w:sz w:val="22"/>
                <w:szCs w:val="22"/>
              </w:rPr>
              <w:t>Findings</w:t>
            </w:r>
          </w:p>
        </w:tc>
      </w:tr>
      <w:tr w:rsidR="00554336" w:rsidRPr="001269D2" w14:paraId="1B4BCA75" w14:textId="77777777" w:rsidTr="00CA6838">
        <w:tc>
          <w:tcPr>
            <w:tcW w:w="2127" w:type="dxa"/>
            <w:tcBorders>
              <w:top w:val="single" w:sz="4" w:space="0" w:color="auto"/>
            </w:tcBorders>
          </w:tcPr>
          <w:p w14:paraId="442DFF48" w14:textId="18B06A0A" w:rsidR="00554336" w:rsidRPr="001269D2" w:rsidRDefault="000223AF" w:rsidP="00B24606">
            <w:pPr>
              <w:keepLines/>
              <w:spacing w:line="276" w:lineRule="auto"/>
              <w:jc w:val="left"/>
              <w:rPr>
                <w:sz w:val="22"/>
                <w:szCs w:val="22"/>
              </w:rPr>
            </w:pPr>
            <w:r>
              <w:rPr>
                <w:sz w:val="22"/>
                <w:szCs w:val="22"/>
              </w:rPr>
              <w:t xml:space="preserve">1. </w:t>
            </w:r>
            <w:r w:rsidR="00554336" w:rsidRPr="001269D2">
              <w:rPr>
                <w:sz w:val="22"/>
                <w:szCs w:val="22"/>
              </w:rPr>
              <w:t>Important characteristics of task</w:t>
            </w:r>
            <w:r w:rsidR="00411EA5">
              <w:rPr>
                <w:sz w:val="22"/>
                <w:szCs w:val="22"/>
              </w:rPr>
              <w:t>s</w:t>
            </w:r>
          </w:p>
        </w:tc>
        <w:tc>
          <w:tcPr>
            <w:tcW w:w="4110" w:type="dxa"/>
            <w:tcBorders>
              <w:top w:val="single" w:sz="4" w:space="0" w:color="auto"/>
            </w:tcBorders>
          </w:tcPr>
          <w:p w14:paraId="33A73B62" w14:textId="7C75EE11" w:rsidR="00554336" w:rsidRPr="001269D2" w:rsidRDefault="00554336" w:rsidP="00B24606">
            <w:pPr>
              <w:keepLines/>
              <w:spacing w:line="276" w:lineRule="auto"/>
              <w:jc w:val="left"/>
              <w:rPr>
                <w:sz w:val="22"/>
                <w:szCs w:val="22"/>
              </w:rPr>
            </w:pPr>
            <w:r w:rsidRPr="001269D2">
              <w:rPr>
                <w:sz w:val="22"/>
                <w:szCs w:val="22"/>
              </w:rPr>
              <w:t xml:space="preserve">What characterizes complex </w:t>
            </w:r>
            <w:r w:rsidR="008E6F57" w:rsidRPr="001269D2">
              <w:rPr>
                <w:sz w:val="22"/>
                <w:szCs w:val="22"/>
              </w:rPr>
              <w:t xml:space="preserve">real-world </w:t>
            </w:r>
            <w:r w:rsidR="003F2F6B" w:rsidRPr="001269D2">
              <w:rPr>
                <w:sz w:val="22"/>
                <w:szCs w:val="22"/>
              </w:rPr>
              <w:t>problems</w:t>
            </w:r>
            <w:r w:rsidRPr="001269D2">
              <w:rPr>
                <w:sz w:val="22"/>
                <w:szCs w:val="22"/>
              </w:rPr>
              <w:t>?</w:t>
            </w:r>
          </w:p>
        </w:tc>
        <w:tc>
          <w:tcPr>
            <w:tcW w:w="3402" w:type="dxa"/>
            <w:tcBorders>
              <w:top w:val="single" w:sz="4" w:space="0" w:color="auto"/>
            </w:tcBorders>
          </w:tcPr>
          <w:p w14:paraId="319DEA5B" w14:textId="6B362A9A" w:rsidR="00554336" w:rsidRPr="001269D2" w:rsidRDefault="00AA56B9" w:rsidP="003800FB">
            <w:pPr>
              <w:keepLines/>
              <w:spacing w:line="276" w:lineRule="auto"/>
              <w:jc w:val="left"/>
              <w:rPr>
                <w:sz w:val="22"/>
                <w:szCs w:val="22"/>
              </w:rPr>
            </w:pPr>
            <w:r>
              <w:rPr>
                <w:sz w:val="22"/>
                <w:szCs w:val="22"/>
              </w:rPr>
              <w:t xml:space="preserve">Wicked problems, </w:t>
            </w:r>
            <w:r w:rsidRPr="001269D2">
              <w:rPr>
                <w:sz w:val="22"/>
                <w:szCs w:val="22"/>
              </w:rPr>
              <w:t>Uncertainty,</w:t>
            </w:r>
            <w:r>
              <w:rPr>
                <w:sz w:val="22"/>
                <w:szCs w:val="22"/>
              </w:rPr>
              <w:t xml:space="preserve"> </w:t>
            </w:r>
            <w:r w:rsidRPr="001269D2">
              <w:rPr>
                <w:sz w:val="22"/>
                <w:szCs w:val="22"/>
              </w:rPr>
              <w:t xml:space="preserve">Complexity, </w:t>
            </w:r>
            <w:r w:rsidR="004F05EE">
              <w:rPr>
                <w:sz w:val="22"/>
                <w:szCs w:val="22"/>
              </w:rPr>
              <w:t>Controversy</w:t>
            </w:r>
            <w:r w:rsidR="00554336" w:rsidRPr="001269D2">
              <w:rPr>
                <w:sz w:val="22"/>
                <w:szCs w:val="22"/>
              </w:rPr>
              <w:t>, Risks</w:t>
            </w:r>
            <w:r w:rsidRPr="001269D2">
              <w:rPr>
                <w:sz w:val="22"/>
                <w:szCs w:val="22"/>
              </w:rPr>
              <w:t xml:space="preserve"> Multi</w:t>
            </w:r>
            <w:r w:rsidR="00177348">
              <w:rPr>
                <w:sz w:val="22"/>
                <w:szCs w:val="22"/>
              </w:rPr>
              <w:t>/</w:t>
            </w:r>
            <w:r>
              <w:rPr>
                <w:sz w:val="22"/>
                <w:szCs w:val="22"/>
              </w:rPr>
              <w:t>Inter</w:t>
            </w:r>
            <w:r w:rsidR="00177348">
              <w:rPr>
                <w:sz w:val="22"/>
                <w:szCs w:val="22"/>
              </w:rPr>
              <w:t>/</w:t>
            </w:r>
            <w:proofErr w:type="spellStart"/>
            <w:r w:rsidR="003800FB">
              <w:rPr>
                <w:sz w:val="22"/>
                <w:szCs w:val="22"/>
              </w:rPr>
              <w:t>Trans</w:t>
            </w:r>
            <w:r w:rsidR="003800FB" w:rsidRPr="001269D2">
              <w:rPr>
                <w:sz w:val="22"/>
                <w:szCs w:val="22"/>
              </w:rPr>
              <w:t>disciplinar</w:t>
            </w:r>
            <w:r w:rsidR="003800FB">
              <w:rPr>
                <w:sz w:val="22"/>
                <w:szCs w:val="22"/>
              </w:rPr>
              <w:t>ity</w:t>
            </w:r>
            <w:proofErr w:type="spellEnd"/>
          </w:p>
        </w:tc>
      </w:tr>
      <w:tr w:rsidR="005D6CCC" w:rsidRPr="001269D2" w14:paraId="022ED8C4" w14:textId="77777777" w:rsidTr="008177BC">
        <w:tc>
          <w:tcPr>
            <w:tcW w:w="2127" w:type="dxa"/>
          </w:tcPr>
          <w:p w14:paraId="7E55144B" w14:textId="1997EAAE" w:rsidR="005D6CCC" w:rsidRPr="001269D2" w:rsidRDefault="000223AF" w:rsidP="000223AF">
            <w:pPr>
              <w:spacing w:line="276" w:lineRule="auto"/>
              <w:jc w:val="left"/>
              <w:rPr>
                <w:sz w:val="22"/>
                <w:szCs w:val="22"/>
              </w:rPr>
            </w:pPr>
            <w:r>
              <w:rPr>
                <w:sz w:val="22"/>
                <w:szCs w:val="22"/>
              </w:rPr>
              <w:t xml:space="preserve">2. </w:t>
            </w:r>
            <w:r w:rsidR="005D6CCC" w:rsidRPr="001269D2">
              <w:rPr>
                <w:sz w:val="22"/>
                <w:szCs w:val="22"/>
              </w:rPr>
              <w:t>Pupils</w:t>
            </w:r>
            <w:r w:rsidR="00892167">
              <w:rPr>
                <w:sz w:val="22"/>
                <w:szCs w:val="22"/>
              </w:rPr>
              <w:t>’</w:t>
            </w:r>
            <w:r w:rsidR="005D6CCC" w:rsidRPr="001269D2">
              <w:rPr>
                <w:sz w:val="22"/>
                <w:szCs w:val="22"/>
              </w:rPr>
              <w:t xml:space="preserve"> role in society</w:t>
            </w:r>
          </w:p>
        </w:tc>
        <w:tc>
          <w:tcPr>
            <w:tcW w:w="4110" w:type="dxa"/>
          </w:tcPr>
          <w:p w14:paraId="20F8887E" w14:textId="4AD6D16E" w:rsidR="005D6CCC" w:rsidRPr="001269D2" w:rsidRDefault="005D6CCC" w:rsidP="00B24606">
            <w:pPr>
              <w:spacing w:line="276" w:lineRule="auto"/>
              <w:jc w:val="left"/>
              <w:rPr>
                <w:sz w:val="22"/>
                <w:szCs w:val="22"/>
              </w:rPr>
            </w:pPr>
            <w:r w:rsidRPr="001269D2">
              <w:rPr>
                <w:sz w:val="22"/>
                <w:szCs w:val="22"/>
              </w:rPr>
              <w:t xml:space="preserve">Why should pupils (be prepared to) contribute in complex </w:t>
            </w:r>
            <w:r w:rsidR="00123070" w:rsidRPr="001269D2">
              <w:rPr>
                <w:sz w:val="22"/>
                <w:szCs w:val="22"/>
              </w:rPr>
              <w:t>problems</w:t>
            </w:r>
            <w:r w:rsidRPr="001269D2">
              <w:rPr>
                <w:sz w:val="22"/>
                <w:szCs w:val="22"/>
              </w:rPr>
              <w:t xml:space="preserve"> in society?</w:t>
            </w:r>
          </w:p>
        </w:tc>
        <w:tc>
          <w:tcPr>
            <w:tcW w:w="3402" w:type="dxa"/>
          </w:tcPr>
          <w:p w14:paraId="79991E5D" w14:textId="5003F42A" w:rsidR="005D6CCC" w:rsidRPr="001269D2" w:rsidRDefault="005D6CCC" w:rsidP="00B24606">
            <w:pPr>
              <w:spacing w:line="276" w:lineRule="auto"/>
              <w:jc w:val="left"/>
              <w:rPr>
                <w:sz w:val="22"/>
                <w:szCs w:val="22"/>
              </w:rPr>
            </w:pPr>
            <w:r w:rsidRPr="001269D2">
              <w:rPr>
                <w:sz w:val="22"/>
                <w:szCs w:val="22"/>
              </w:rPr>
              <w:t xml:space="preserve">Critical Citizen, Extended peer community </w:t>
            </w:r>
          </w:p>
        </w:tc>
      </w:tr>
      <w:tr w:rsidR="00554336" w:rsidRPr="001269D2" w14:paraId="253D703A" w14:textId="77777777" w:rsidTr="008177BC">
        <w:tc>
          <w:tcPr>
            <w:tcW w:w="2127" w:type="dxa"/>
          </w:tcPr>
          <w:p w14:paraId="45A2B967" w14:textId="7412E502" w:rsidR="00554336" w:rsidRPr="001269D2" w:rsidRDefault="000223AF" w:rsidP="00B24606">
            <w:pPr>
              <w:keepLines/>
              <w:spacing w:line="276" w:lineRule="auto"/>
              <w:jc w:val="left"/>
              <w:rPr>
                <w:sz w:val="22"/>
                <w:szCs w:val="22"/>
              </w:rPr>
            </w:pPr>
            <w:r>
              <w:rPr>
                <w:sz w:val="22"/>
                <w:szCs w:val="22"/>
              </w:rPr>
              <w:t xml:space="preserve">3. </w:t>
            </w:r>
            <w:r w:rsidR="00554336" w:rsidRPr="001269D2">
              <w:rPr>
                <w:sz w:val="22"/>
                <w:szCs w:val="22"/>
              </w:rPr>
              <w:t xml:space="preserve">Competences recognized as important </w:t>
            </w:r>
          </w:p>
        </w:tc>
        <w:tc>
          <w:tcPr>
            <w:tcW w:w="4110" w:type="dxa"/>
          </w:tcPr>
          <w:p w14:paraId="0EAF8887" w14:textId="6FF5E9ED" w:rsidR="00554336" w:rsidRPr="001269D2" w:rsidRDefault="00554336" w:rsidP="00B24606">
            <w:pPr>
              <w:keepLines/>
              <w:spacing w:line="276" w:lineRule="auto"/>
              <w:jc w:val="left"/>
              <w:rPr>
                <w:sz w:val="22"/>
                <w:szCs w:val="22"/>
                <w:lang w:val="en-GB"/>
              </w:rPr>
            </w:pPr>
            <w:r w:rsidRPr="001269D2">
              <w:rPr>
                <w:sz w:val="22"/>
                <w:szCs w:val="22"/>
              </w:rPr>
              <w:t>What kind of competences do pupil</w:t>
            </w:r>
            <w:r w:rsidR="00FC6F2B" w:rsidRPr="001269D2">
              <w:rPr>
                <w:sz w:val="22"/>
                <w:szCs w:val="22"/>
              </w:rPr>
              <w:t>s</w:t>
            </w:r>
            <w:r w:rsidRPr="001269D2">
              <w:rPr>
                <w:sz w:val="22"/>
                <w:szCs w:val="22"/>
              </w:rPr>
              <w:t xml:space="preserve"> need when</w:t>
            </w:r>
            <w:r w:rsidR="00ED4217" w:rsidRPr="001269D2">
              <w:rPr>
                <w:sz w:val="22"/>
                <w:szCs w:val="22"/>
              </w:rPr>
              <w:t xml:space="preserve"> reflecting on complex real-world</w:t>
            </w:r>
            <w:r w:rsidRPr="001269D2">
              <w:rPr>
                <w:sz w:val="22"/>
                <w:szCs w:val="22"/>
              </w:rPr>
              <w:t xml:space="preserve"> </w:t>
            </w:r>
            <w:r w:rsidR="00ED4217" w:rsidRPr="001269D2">
              <w:rPr>
                <w:sz w:val="22"/>
                <w:szCs w:val="22"/>
              </w:rPr>
              <w:t>problems</w:t>
            </w:r>
            <w:r w:rsidRPr="001269D2">
              <w:rPr>
                <w:sz w:val="22"/>
                <w:szCs w:val="22"/>
              </w:rPr>
              <w:t xml:space="preserve"> (in the </w:t>
            </w:r>
            <w:r w:rsidR="00487B89" w:rsidRPr="001269D2">
              <w:rPr>
                <w:sz w:val="22"/>
                <w:szCs w:val="22"/>
              </w:rPr>
              <w:t xml:space="preserve">mathematics </w:t>
            </w:r>
            <w:r w:rsidRPr="001269D2">
              <w:rPr>
                <w:sz w:val="22"/>
                <w:szCs w:val="22"/>
              </w:rPr>
              <w:t xml:space="preserve">classroom)? </w:t>
            </w:r>
          </w:p>
        </w:tc>
        <w:tc>
          <w:tcPr>
            <w:tcW w:w="3402" w:type="dxa"/>
          </w:tcPr>
          <w:p w14:paraId="7F1549ED" w14:textId="299CF765" w:rsidR="00554336" w:rsidRPr="001269D2" w:rsidRDefault="00ED4217" w:rsidP="00B24606">
            <w:pPr>
              <w:keepLines/>
              <w:spacing w:line="276" w:lineRule="auto"/>
              <w:jc w:val="left"/>
              <w:rPr>
                <w:sz w:val="22"/>
                <w:szCs w:val="22"/>
              </w:rPr>
            </w:pPr>
            <w:r w:rsidRPr="001269D2">
              <w:rPr>
                <w:sz w:val="22"/>
                <w:szCs w:val="22"/>
              </w:rPr>
              <w:t>Mathematical literacy</w:t>
            </w:r>
            <w:r w:rsidR="00554336" w:rsidRPr="001269D2">
              <w:rPr>
                <w:sz w:val="22"/>
                <w:szCs w:val="22"/>
              </w:rPr>
              <w:t>, Reflective knowing, Critical agency</w:t>
            </w:r>
            <w:r w:rsidR="00177348">
              <w:rPr>
                <w:sz w:val="22"/>
                <w:szCs w:val="22"/>
              </w:rPr>
              <w:t>, C</w:t>
            </w:r>
            <w:r w:rsidR="00EE3CF3" w:rsidRPr="001269D2">
              <w:rPr>
                <w:sz w:val="22"/>
                <w:szCs w:val="22"/>
              </w:rPr>
              <w:t xml:space="preserve">ritique </w:t>
            </w:r>
            <w:r w:rsidR="00177348">
              <w:rPr>
                <w:sz w:val="22"/>
                <w:szCs w:val="22"/>
              </w:rPr>
              <w:t xml:space="preserve">and </w:t>
            </w:r>
            <w:r w:rsidR="005D1B74">
              <w:rPr>
                <w:sz w:val="22"/>
                <w:szCs w:val="22"/>
              </w:rPr>
              <w:t>D</w:t>
            </w:r>
            <w:r w:rsidR="00177348">
              <w:rPr>
                <w:sz w:val="22"/>
                <w:szCs w:val="22"/>
              </w:rPr>
              <w:t>ialogue</w:t>
            </w:r>
          </w:p>
        </w:tc>
      </w:tr>
      <w:tr w:rsidR="00554336" w:rsidRPr="001269D2" w14:paraId="1765D312" w14:textId="77777777" w:rsidTr="008177BC">
        <w:tc>
          <w:tcPr>
            <w:tcW w:w="2127" w:type="dxa"/>
          </w:tcPr>
          <w:p w14:paraId="18E89E09" w14:textId="13E868BA" w:rsidR="00554336" w:rsidRPr="001269D2" w:rsidRDefault="000223AF" w:rsidP="00B24606">
            <w:pPr>
              <w:spacing w:line="276" w:lineRule="auto"/>
              <w:jc w:val="left"/>
              <w:rPr>
                <w:sz w:val="22"/>
                <w:szCs w:val="22"/>
              </w:rPr>
            </w:pPr>
            <w:r>
              <w:rPr>
                <w:sz w:val="22"/>
                <w:szCs w:val="22"/>
              </w:rPr>
              <w:t xml:space="preserve">4. </w:t>
            </w:r>
            <w:r w:rsidR="00892167">
              <w:rPr>
                <w:sz w:val="22"/>
                <w:szCs w:val="22"/>
              </w:rPr>
              <w:t>Aspects of dem</w:t>
            </w:r>
            <w:r w:rsidR="00554336" w:rsidRPr="001269D2">
              <w:rPr>
                <w:sz w:val="22"/>
                <w:szCs w:val="22"/>
              </w:rPr>
              <w:t>ocracy</w:t>
            </w:r>
          </w:p>
        </w:tc>
        <w:tc>
          <w:tcPr>
            <w:tcW w:w="4110" w:type="dxa"/>
          </w:tcPr>
          <w:p w14:paraId="2F037B4A" w14:textId="25593E57" w:rsidR="00554336" w:rsidRPr="001269D2" w:rsidRDefault="00554336" w:rsidP="003B5C76">
            <w:pPr>
              <w:spacing w:line="276" w:lineRule="auto"/>
              <w:jc w:val="left"/>
              <w:rPr>
                <w:sz w:val="22"/>
                <w:szCs w:val="22"/>
              </w:rPr>
            </w:pPr>
            <w:r w:rsidRPr="001269D2">
              <w:rPr>
                <w:sz w:val="22"/>
                <w:szCs w:val="22"/>
              </w:rPr>
              <w:t xml:space="preserve">Why is it important to bring </w:t>
            </w:r>
            <w:r w:rsidR="008E6F57" w:rsidRPr="001269D2">
              <w:rPr>
                <w:sz w:val="22"/>
                <w:szCs w:val="22"/>
              </w:rPr>
              <w:t>real-world</w:t>
            </w:r>
            <w:r w:rsidR="003F2F6B" w:rsidRPr="001269D2">
              <w:rPr>
                <w:sz w:val="22"/>
                <w:szCs w:val="22"/>
              </w:rPr>
              <w:t xml:space="preserve"> problems</w:t>
            </w:r>
            <w:r w:rsidRPr="001269D2">
              <w:rPr>
                <w:sz w:val="22"/>
                <w:szCs w:val="22"/>
              </w:rPr>
              <w:t xml:space="preserve"> into mathematics education</w:t>
            </w:r>
            <w:r w:rsidR="00350E6F" w:rsidRPr="001269D2">
              <w:rPr>
                <w:sz w:val="22"/>
                <w:szCs w:val="22"/>
              </w:rPr>
              <w:t xml:space="preserve"> </w:t>
            </w:r>
            <w:r w:rsidR="003B5C76">
              <w:rPr>
                <w:sz w:val="22"/>
                <w:szCs w:val="22"/>
              </w:rPr>
              <w:t>from</w:t>
            </w:r>
            <w:r w:rsidR="003B5C76" w:rsidRPr="001269D2">
              <w:rPr>
                <w:sz w:val="22"/>
                <w:szCs w:val="22"/>
              </w:rPr>
              <w:t xml:space="preserve"> </w:t>
            </w:r>
            <w:r w:rsidR="00350E6F" w:rsidRPr="001269D2">
              <w:rPr>
                <w:sz w:val="22"/>
                <w:szCs w:val="22"/>
              </w:rPr>
              <w:t>a democracy perspective</w:t>
            </w:r>
            <w:r w:rsidRPr="001269D2">
              <w:rPr>
                <w:sz w:val="22"/>
                <w:szCs w:val="22"/>
              </w:rPr>
              <w:t xml:space="preserve">?  </w:t>
            </w:r>
          </w:p>
        </w:tc>
        <w:tc>
          <w:tcPr>
            <w:tcW w:w="3402" w:type="dxa"/>
          </w:tcPr>
          <w:p w14:paraId="339D8C51" w14:textId="6213700D" w:rsidR="00554336" w:rsidRPr="001269D2" w:rsidRDefault="008177BC" w:rsidP="00B24606">
            <w:pPr>
              <w:spacing w:line="276" w:lineRule="auto"/>
              <w:jc w:val="left"/>
              <w:rPr>
                <w:sz w:val="22"/>
                <w:szCs w:val="22"/>
              </w:rPr>
            </w:pPr>
            <w:r w:rsidRPr="001269D2">
              <w:rPr>
                <w:sz w:val="22"/>
                <w:szCs w:val="22"/>
              </w:rPr>
              <w:t xml:space="preserve">Power, </w:t>
            </w:r>
            <w:r w:rsidR="00C512B1" w:rsidRPr="001269D2">
              <w:rPr>
                <w:sz w:val="22"/>
                <w:szCs w:val="22"/>
              </w:rPr>
              <w:t>Formatting</w:t>
            </w:r>
            <w:r>
              <w:rPr>
                <w:sz w:val="22"/>
                <w:szCs w:val="22"/>
              </w:rPr>
              <w:t xml:space="preserve"> Power, </w:t>
            </w:r>
            <w:r w:rsidR="00FC6F2B" w:rsidRPr="001269D2">
              <w:rPr>
                <w:sz w:val="22"/>
                <w:szCs w:val="22"/>
              </w:rPr>
              <w:t>Responsibility, Ethics, Value</w:t>
            </w:r>
            <w:r w:rsidRPr="001269D2">
              <w:rPr>
                <w:sz w:val="22"/>
                <w:szCs w:val="22"/>
              </w:rPr>
              <w:t xml:space="preserve"> </w:t>
            </w:r>
            <w:r>
              <w:rPr>
                <w:sz w:val="22"/>
                <w:szCs w:val="22"/>
              </w:rPr>
              <w:t xml:space="preserve">Democratization and </w:t>
            </w:r>
            <w:r w:rsidRPr="001269D2">
              <w:rPr>
                <w:sz w:val="22"/>
                <w:szCs w:val="22"/>
              </w:rPr>
              <w:t>Global Society</w:t>
            </w:r>
          </w:p>
        </w:tc>
      </w:tr>
    </w:tbl>
    <w:p w14:paraId="29868ADB" w14:textId="661FEF90" w:rsidR="00A74FD1" w:rsidRPr="000223AF" w:rsidRDefault="00554336" w:rsidP="000223AF">
      <w:pPr>
        <w:spacing w:line="276" w:lineRule="auto"/>
        <w:jc w:val="center"/>
        <w:rPr>
          <w:sz w:val="22"/>
          <w:szCs w:val="22"/>
        </w:rPr>
      </w:pPr>
      <w:r w:rsidRPr="001C0B1A">
        <w:rPr>
          <w:sz w:val="22"/>
          <w:szCs w:val="22"/>
        </w:rPr>
        <w:t xml:space="preserve">Table 4: Overview of four </w:t>
      </w:r>
      <w:r w:rsidR="00F14E8C" w:rsidRPr="001C0B1A">
        <w:rPr>
          <w:sz w:val="22"/>
          <w:szCs w:val="22"/>
        </w:rPr>
        <w:t>main area</w:t>
      </w:r>
      <w:r w:rsidR="003B5C76" w:rsidRPr="001C0B1A">
        <w:rPr>
          <w:sz w:val="22"/>
          <w:szCs w:val="22"/>
        </w:rPr>
        <w:t>s</w:t>
      </w:r>
    </w:p>
    <w:bookmarkEnd w:id="5"/>
    <w:p w14:paraId="6B452222" w14:textId="35FF9707" w:rsidR="004B3DDD" w:rsidRPr="000223AF" w:rsidRDefault="004B3DDD" w:rsidP="009768BD">
      <w:pPr>
        <w:pStyle w:val="Heading3"/>
        <w:spacing w:before="120"/>
        <w:rPr>
          <w:rFonts w:ascii="Times" w:hAnsi="Times" w:cs="Arial"/>
        </w:rPr>
      </w:pPr>
      <w:r w:rsidRPr="000223AF">
        <w:rPr>
          <w:rFonts w:ascii="Times" w:hAnsi="Times" w:cs="Arial"/>
        </w:rPr>
        <w:t>Im</w:t>
      </w:r>
      <w:r w:rsidR="00C9492D" w:rsidRPr="000223AF">
        <w:rPr>
          <w:rFonts w:ascii="Times" w:hAnsi="Times" w:cs="Arial"/>
        </w:rPr>
        <w:t>portant characteristics of task</w:t>
      </w:r>
      <w:r w:rsidR="00411EA5" w:rsidRPr="000223AF">
        <w:rPr>
          <w:rFonts w:ascii="Times" w:hAnsi="Times" w:cs="Arial"/>
        </w:rPr>
        <w:t>s</w:t>
      </w:r>
      <w:r w:rsidR="009E4838">
        <w:rPr>
          <w:rFonts w:ascii="Times" w:hAnsi="Times" w:cs="Arial"/>
        </w:rPr>
        <w:t xml:space="preserve"> (1)</w:t>
      </w:r>
    </w:p>
    <w:p w14:paraId="7104E11A" w14:textId="6093E16D" w:rsidR="00D81450" w:rsidRDefault="00D81450" w:rsidP="00D81450">
      <w:pPr>
        <w:spacing w:line="276" w:lineRule="auto"/>
      </w:pPr>
      <w:r>
        <w:t xml:space="preserve">Mathematics classrooms educate students for today’s society. An important part in this can be to invite students into solving real-world problems </w:t>
      </w:r>
      <w:r>
        <w:fldChar w:fldCharType="begin"/>
      </w:r>
      <w:r w:rsidR="00026C2D">
        <w:instrText xml:space="preserve"> ADDIN EN.CITE &lt;EndNote&gt;&lt;Cite&gt;&lt;Author&gt;Jurdak&lt;/Author&gt;&lt;Year&gt;2016&lt;/Year&gt;&lt;RecNum&gt;687&lt;/RecNum&gt;&lt;DisplayText&gt;(Jurdak, 2016; Skovsmose, 1994)&lt;/DisplayText&gt;&lt;record&gt;&lt;rec-number&gt;687&lt;/rec-number&gt;&lt;foreign-keys&gt;&lt;key app="EN" db-id="9feda0pajpevwbe09rp5t9wdaa9e0z2safvp" timestamp="1490947016"&gt;687&lt;/key&gt;&lt;/foreign-keys&gt;&lt;ref-type name="Book Section"&gt;5&lt;/ref-type&gt;&lt;contributors&gt;&lt;authors&gt;&lt;author&gt;Jurdak, Murad&lt;/author&gt;&lt;/authors&gt;&lt;/contributors&gt;&lt;titles&gt;&lt;title&gt;Real-World Problem Solving From the Perspective of Critical Mathematics Education&lt;/title&gt;&lt;secondary-title&gt;Learning and Teaching Real World Problem Solving in School Mathematics&lt;/secondary-title&gt;&lt;/titles&gt;&lt;pages&gt;109-120&lt;/pages&gt;&lt;dates&gt;&lt;year&gt;2016&lt;/year&gt;&lt;/dates&gt;&lt;pub-location&gt;Switzerland&lt;/pub-location&gt;&lt;publisher&gt;Springer International&lt;/publisher&gt;&lt;urls&gt;&lt;/urls&gt;&lt;/record&gt;&lt;/Cite&gt;&lt;Cite&gt;&lt;Author&gt;Skovsmose&lt;/Author&gt;&lt;Year&gt;1994&lt;/Year&gt;&lt;RecNum&gt;182&lt;/RecNum&gt;&lt;record&gt;&lt;rec-number&gt;182&lt;/rec-number&gt;&lt;foreign-keys&gt;&lt;key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fldChar w:fldCharType="separate"/>
      </w:r>
      <w:r>
        <w:rPr>
          <w:noProof/>
        </w:rPr>
        <w:t>(Jurdak</w:t>
      </w:r>
      <w:r w:rsidR="006044DC">
        <w:rPr>
          <w:noProof/>
        </w:rPr>
        <w:t xml:space="preserve"> 2</w:t>
      </w:r>
      <w:r>
        <w:rPr>
          <w:noProof/>
        </w:rPr>
        <w:t>016; Skovsmose, 1994)</w:t>
      </w:r>
      <w:r>
        <w:fldChar w:fldCharType="end"/>
      </w:r>
      <w:r>
        <w:t xml:space="preserve">. A key question is then: </w:t>
      </w:r>
      <w:r w:rsidRPr="005348ED">
        <w:rPr>
          <w:i/>
        </w:rPr>
        <w:t>what characterizes these real-world problems?</w:t>
      </w:r>
      <w:r>
        <w:rPr>
          <w:i/>
        </w:rPr>
        <w:t xml:space="preserve"> </w:t>
      </w:r>
      <w:r>
        <w:t xml:space="preserve">The identified concepts emphasized in the included literature regarding these characteristics are </w:t>
      </w:r>
      <w:r w:rsidRPr="00AA56B9">
        <w:rPr>
          <w:b/>
        </w:rPr>
        <w:t>wicked problem,</w:t>
      </w:r>
      <w:r>
        <w:t xml:space="preserve"> </w:t>
      </w:r>
      <w:r w:rsidRPr="0062261C">
        <w:rPr>
          <w:b/>
        </w:rPr>
        <w:t xml:space="preserve">uncertainty, complexity, </w:t>
      </w:r>
      <w:r>
        <w:rPr>
          <w:b/>
        </w:rPr>
        <w:t>controversy</w:t>
      </w:r>
      <w:r w:rsidRPr="0062261C">
        <w:rPr>
          <w:b/>
        </w:rPr>
        <w:t xml:space="preserve">, risks </w:t>
      </w:r>
      <w:r w:rsidRPr="0062261C">
        <w:t xml:space="preserve">and </w:t>
      </w:r>
      <w:r w:rsidRPr="0062261C">
        <w:rPr>
          <w:b/>
        </w:rPr>
        <w:t>multi</w:t>
      </w:r>
      <w:r w:rsidR="00487D1C">
        <w:rPr>
          <w:b/>
        </w:rPr>
        <w:t xml:space="preserve">- </w:t>
      </w:r>
      <w:r>
        <w:rPr>
          <w:b/>
        </w:rPr>
        <w:t>inter</w:t>
      </w:r>
      <w:r w:rsidR="00487D1C">
        <w:rPr>
          <w:b/>
        </w:rPr>
        <w:t>-</w:t>
      </w:r>
      <w:r>
        <w:rPr>
          <w:b/>
        </w:rPr>
        <w:t xml:space="preserve"> and trans</w:t>
      </w:r>
      <w:r w:rsidRPr="0062261C">
        <w:rPr>
          <w:b/>
        </w:rPr>
        <w:t>disciplinary thinking</w:t>
      </w:r>
      <w:r>
        <w:t xml:space="preserve">. </w:t>
      </w:r>
    </w:p>
    <w:p w14:paraId="5BBD0A5E" w14:textId="19715555" w:rsidR="00D81450" w:rsidRDefault="0073039B" w:rsidP="00B24606">
      <w:pPr>
        <w:spacing w:line="276" w:lineRule="auto"/>
      </w:pPr>
      <w:r>
        <w:rPr>
          <w:b/>
        </w:rPr>
        <w:t>Wicked problem</w:t>
      </w:r>
      <w:r w:rsidR="000E1595">
        <w:rPr>
          <w:b/>
        </w:rPr>
        <w:t>s</w:t>
      </w:r>
      <w:r w:rsidR="00A34EB2">
        <w:t xml:space="preserve">: </w:t>
      </w:r>
      <w:r w:rsidR="00411EA5">
        <w:t xml:space="preserve">in </w:t>
      </w:r>
      <w:r w:rsidR="00FB41D8">
        <w:t xml:space="preserve">wicked </w:t>
      </w:r>
      <w:r w:rsidR="00A40E97">
        <w:t>problems,</w:t>
      </w:r>
      <w:r w:rsidR="00FB41D8">
        <w:t xml:space="preserve"> there are many levels and perspective</w:t>
      </w:r>
      <w:r w:rsidR="00F14E8C">
        <w:t>s</w:t>
      </w:r>
      <w:r w:rsidR="00FB41D8">
        <w:t xml:space="preserve"> </w:t>
      </w:r>
      <w:r w:rsidR="00CF6B9C">
        <w:t xml:space="preserve">of </w:t>
      </w:r>
      <w:r w:rsidR="00FB41D8">
        <w:t>the problem</w:t>
      </w:r>
      <w:r w:rsidR="00411EA5">
        <w:t>. I</w:t>
      </w:r>
      <w:r w:rsidR="00FB41D8">
        <w:t xml:space="preserve">n climate </w:t>
      </w:r>
      <w:r w:rsidR="00231880">
        <w:t>change,</w:t>
      </w:r>
      <w:r w:rsidR="00FB41D8">
        <w:t xml:space="preserve"> there</w:t>
      </w:r>
      <w:r w:rsidR="00F14E8C">
        <w:t xml:space="preserve"> are</w:t>
      </w:r>
      <w:r w:rsidR="00FB41D8">
        <w:t xml:space="preserve"> debates</w:t>
      </w:r>
      <w:r w:rsidR="00F14E8C">
        <w:t xml:space="preserve"> on</w:t>
      </w:r>
      <w:r w:rsidR="00FB41D8">
        <w:t xml:space="preserve"> whether climate change is in fact anthropogenic, and if recognized as such, multiple questions and issues </w:t>
      </w:r>
      <w:r w:rsidR="00F14E8C">
        <w:t>surfaces</w:t>
      </w:r>
      <w:r w:rsidR="00FB41D8">
        <w:t xml:space="preserve"> in the wake of this (</w:t>
      </w:r>
      <w:r w:rsidR="00F1483E">
        <w:t xml:space="preserve">e.g. </w:t>
      </w:r>
      <w:r w:rsidR="001663D9">
        <w:t xml:space="preserve">which factors contribute </w:t>
      </w:r>
      <w:r w:rsidR="004F05EE">
        <w:t xml:space="preserve">the </w:t>
      </w:r>
      <w:r w:rsidR="001663D9">
        <w:t xml:space="preserve">most, </w:t>
      </w:r>
      <w:r w:rsidR="004F05EE">
        <w:t>the best approach towards</w:t>
      </w:r>
      <w:r w:rsidR="00FB41D8">
        <w:t xml:space="preserve"> energy s</w:t>
      </w:r>
      <w:r w:rsidR="004D23F0">
        <w:t>upply, transport solution</w:t>
      </w:r>
      <w:r w:rsidR="004F05EE">
        <w:t>s</w:t>
      </w:r>
      <w:r w:rsidR="004D23F0">
        <w:t>).</w:t>
      </w:r>
      <w:r w:rsidR="00F0228D">
        <w:t xml:space="preserve"> </w:t>
      </w:r>
      <w:r w:rsidR="00F0228D">
        <w:fldChar w:fldCharType="begin"/>
      </w:r>
      <w:r w:rsidR="009E363C">
        <w:instrText xml:space="preserve"> ADDIN EN.CITE &lt;EndNote&gt;&lt;Cite AuthorYear="1"&gt;&lt;Author&gt;Hulme&lt;/Author&gt;&lt;Year&gt;2010&lt;/Year&gt;&lt;RecNum&gt;333&lt;/RecNum&gt;&lt;Pages&gt;303&lt;/Pages&gt;&lt;DisplayText&gt;Hulme (2010, p. 303)&lt;/DisplayText&gt;&lt;record&gt;&lt;rec-number&gt;333&lt;/rec-number&gt;&lt;foreign-keys&gt;&lt;key app="EN" db-id="9feda0pajpevwbe09rp5t9wdaa9e0z2safvp" timestamp="1488791177"&gt;333&lt;/key&gt;&lt;/foreign-keys&gt;&lt;ref-type name="Journal Article"&gt;17&lt;/ref-type&gt;&lt;contributors&gt;&lt;authors&gt;&lt;author&gt;Hulme, Mike&lt;/author&gt;&lt;/authors&gt;&lt;/contributors&gt;&lt;titles&gt;&lt;title&gt;Claiming and adjudicating on Mt Kilimanjaro&amp;apos;s shrinking glaciers: Guy Callendar, Al Gore and extended peer communities&lt;/title&gt;&lt;secondary-title&gt;Science as Culture&lt;/secondary-title&gt;&lt;/titles&gt;&lt;periodical&gt;&lt;full-title&gt;Science as Culture&lt;/full-title&gt;&lt;/periodical&gt;&lt;pages&gt;303-326&lt;/pages&gt;&lt;volume&gt;19&lt;/volume&gt;&lt;number&gt;3&lt;/number&gt;&lt;dates&gt;&lt;year&gt;2010&lt;/year&gt;&lt;/dates&gt;&lt;isbn&gt;0950-5431&lt;/isbn&gt;&lt;urls&gt;&lt;/urls&gt;&lt;/record&gt;&lt;/Cite&gt;&lt;/EndNote&gt;</w:instrText>
      </w:r>
      <w:r w:rsidR="00F0228D">
        <w:fldChar w:fldCharType="separate"/>
      </w:r>
      <w:r w:rsidR="00D8606A">
        <w:rPr>
          <w:noProof/>
        </w:rPr>
        <w:t>Hulme (2010, p. 303)</w:t>
      </w:r>
      <w:r w:rsidR="00F0228D">
        <w:fldChar w:fldCharType="end"/>
      </w:r>
      <w:r w:rsidR="00F0228D">
        <w:t xml:space="preserve"> </w:t>
      </w:r>
      <w:r w:rsidR="001663D9">
        <w:t>argue</w:t>
      </w:r>
      <w:r w:rsidR="00411EA5">
        <w:t>s</w:t>
      </w:r>
      <w:r w:rsidR="00F0228D">
        <w:t xml:space="preserve"> that climate change has </w:t>
      </w:r>
      <w:r w:rsidR="00D8606A">
        <w:t>transformed from a physical phenomenon being studied, to an idea being contested</w:t>
      </w:r>
      <w:r w:rsidR="00F1483E">
        <w:t xml:space="preserve">. </w:t>
      </w:r>
      <w:r w:rsidR="00F50920">
        <w:t>Several mathematics researchers and educator</w:t>
      </w:r>
      <w:r w:rsidR="00F14E8C">
        <w:t>s</w:t>
      </w:r>
      <w:r w:rsidR="00F50920">
        <w:t xml:space="preserve"> argue for dealing with real-world problems, </w:t>
      </w:r>
      <w:r w:rsidR="00D81450">
        <w:t>and put emphasis especially on unmasking their often hidden and non-neutral aspects, e.g.</w:t>
      </w:r>
      <w:r w:rsidR="00411EA5">
        <w:t>,:</w:t>
      </w:r>
      <w:r w:rsidR="00D81450">
        <w:t xml:space="preserve"> </w:t>
      </w:r>
      <w:r w:rsidR="00D81450">
        <w:fldChar w:fldCharType="begin">
          <w:fldData xml:space="preserve">PEVuZE5vdGU+PENpdGUgQXV0aG9yWWVhcj0iMSI+PEF1dGhvcj5GcmFua2Vuc3RlaW48L0F1dGhv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</w:fldData>
        </w:fldChar>
      </w:r>
      <w:r w:rsidR="00026C2D">
        <w:instrText xml:space="preserve"> ADDIN EN.CITE </w:instrText>
      </w:r>
      <w:r w:rsidR="00026C2D">
        <w:fldChar w:fldCharType="begin">
          <w:fldData xml:space="preserve">PEVuZE5vdGU+PENpdGUgQXV0aG9yWWVhcj0iMSI+PEF1dGhvcj5GcmFua2Vuc3RlaW48L0F1dGhv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</w:fldData>
        </w:fldChar>
      </w:r>
      <w:r w:rsidR="00026C2D">
        <w:instrText xml:space="preserve"> ADDIN EN.CITE.DATA </w:instrText>
      </w:r>
      <w:r w:rsidR="00026C2D">
        <w:fldChar w:fldCharType="end"/>
      </w:r>
      <w:r w:rsidR="00D81450">
        <w:fldChar w:fldCharType="separate"/>
      </w:r>
      <w:r w:rsidR="00D81450">
        <w:rPr>
          <w:noProof/>
        </w:rPr>
        <w:t>Frankenstein (2010); Gutiérrez (2013); Gutstein (2012); Jurdak (2016)</w:t>
      </w:r>
      <w:r w:rsidR="00D81450">
        <w:fldChar w:fldCharType="end"/>
      </w:r>
      <w:r w:rsidR="00D81450">
        <w:t xml:space="preserve">. </w:t>
      </w:r>
      <w:r w:rsidR="00D81450">
        <w:fldChar w:fldCharType="begin"/>
      </w:r>
      <w:r w:rsidR="00026C2D">
        <w:instrText xml:space="preserve"> ADDIN EN.CITE &lt;EndNote&gt;&lt;Cite AuthorYear="1"&gt;&lt;Author&gt;Barwell&lt;/Author&gt;&lt;Year&gt;2011&lt;/Year&gt;&lt;RecNum&gt;54&lt;/RecNum&gt;&lt;DisplayText&gt;Barwell and Suurtamm (2011)&lt;/DisplayText&gt;&lt;record&gt;&lt;rec-number&gt;54&lt;/rec-number&gt;&lt;foreign-keys&gt;&lt;key app="EN" db-id="9feda0pajpevwbe09rp5t9wdaa9e0z2safvp" timestamp="1488790921"&gt;54&lt;/key&gt;&lt;/foreign-keys&gt;&lt;ref-type name="Conference Proceedings"&gt;10&lt;/ref-type&gt;&lt;contributors&gt;&lt;authors&gt;&lt;author&gt;Barwell, Richard&lt;/author&gt;&lt;author&gt;Suurtamm, Christine&lt;/author&gt;&lt;/authors&gt;&lt;secondary-authors&gt;&lt;author&gt;M. Pytlak, T. Rowland&lt;/author&gt;&lt;author&gt;E. Swoboda&lt;/author&gt;&lt;/secondary-authors&gt;&lt;/contributors&gt;&lt;titles&gt;&lt;title&gt;Climate change and mathematics education: Making the invisible visible&lt;/title&gt;&lt;secondary-title&gt;Proceedings of the 7 th Congress of the European Society for Research in Mathematics Education&lt;/secondary-title&gt;&lt;/titles&gt;&lt;pages&gt;1409-1419&lt;/pages&gt;&lt;dates&gt;&lt;year&gt;2011&lt;/year&gt;&lt;/dates&gt;&lt;pub-location&gt;Poland&lt;/pub-location&gt;&lt;urls&gt;&lt;/urls&gt;&lt;/record&gt;&lt;/Cite&gt;&lt;/EndNote&gt;</w:instrText>
      </w:r>
      <w:r w:rsidR="00D81450">
        <w:fldChar w:fldCharType="separate"/>
      </w:r>
      <w:r w:rsidR="00D81450">
        <w:rPr>
          <w:noProof/>
        </w:rPr>
        <w:t>Barwell and Suurtamm (2011)</w:t>
      </w:r>
      <w:r w:rsidR="00D81450">
        <w:fldChar w:fldCharType="end"/>
      </w:r>
      <w:r w:rsidR="00D81450">
        <w:t xml:space="preserve"> argue for the importance of making the invisible visible in modelling climate change in order to make information accessible to citizens. </w:t>
      </w:r>
      <w:r w:rsidR="00D81450">
        <w:fldChar w:fldCharType="begin"/>
      </w:r>
      <w:r w:rsidR="00026C2D">
        <w:instrText xml:space="preserve"> ADDIN EN.CITE &lt;EndNote&gt;&lt;Cite AuthorYear="1"&gt;&lt;Author&gt;D’Ambrosio&lt;/Author&gt;&lt;Year&gt;2015&lt;/Year&gt;&lt;RecNum&gt;282&lt;/RecNum&gt;&lt;Pages&gt;27&lt;/Pages&gt;&lt;DisplayText&gt;D’Ambrosio (2015, p. 27)&lt;/DisplayText&gt;&lt;record&gt;&lt;rec-number&gt;282&lt;/rec-number&gt;&lt;foreign-keys&gt;&lt;key app="EN" db-id="9feda0pajpevwbe09rp5t9wdaa9e0z2safvp" timestamp="1488791168"&gt;282&lt;/key&gt;&lt;/foreign-keys&gt;&lt;ref-type name="Conference Proceedings"&gt;10&lt;/ref-type&gt;&lt;contributors&gt;&lt;authors&gt;&lt;author&gt;D’Ambrosio, Ubiratan&lt;/author&gt;&lt;/authors&gt;&lt;/contributors&gt;&lt;titles&gt;&lt;title&gt;From Mathematics Education and Society to Mathematics Education and a sustainable civilization: a threat, an appeal, and a proposal&lt;/title&gt;&lt;secondary-title&gt;Proceedings of the eight international mathematics education and society conferance&lt;/secondary-title&gt;&lt;/titles&gt;&lt;pages&gt;19-30&lt;/pages&gt;&lt;volume&gt;8&lt;/volume&gt;&lt;dates&gt;&lt;year&gt;2015&lt;/year&gt;&lt;/dates&gt;&lt;pub-location&gt;Portland, Oregon, United States&lt;/pub-location&gt;&lt;publisher&gt;Citeseer&lt;/publisher&gt;&lt;urls&gt;&lt;/urls&gt;&lt;/record&gt;&lt;/Cite&gt;&lt;/EndNote&gt;</w:instrText>
      </w:r>
      <w:r w:rsidR="00D81450">
        <w:fldChar w:fldCharType="separate"/>
      </w:r>
      <w:r w:rsidR="00D81450">
        <w:rPr>
          <w:noProof/>
        </w:rPr>
        <w:t>D’Ambrosio (2015, p. 27)</w:t>
      </w:r>
      <w:r w:rsidR="00D81450">
        <w:fldChar w:fldCharType="end"/>
      </w:r>
      <w:r w:rsidR="00D81450">
        <w:t xml:space="preserve"> emphasizes that we do not need to try </w:t>
      </w:r>
      <w:r w:rsidR="000E1595">
        <w:t xml:space="preserve">to </w:t>
      </w:r>
      <w:r w:rsidR="00D81450">
        <w:t>contextualize mathematics education, the real situation is already here, “…waiting to be rec</w:t>
      </w:r>
      <w:r w:rsidR="00026C2D">
        <w:t xml:space="preserve">ognized and dealt with …”. </w:t>
      </w:r>
      <w:r w:rsidR="00D81450">
        <w:fldChar w:fldCharType="begin"/>
      </w:r>
      <w:r w:rsidR="00026C2D">
        <w:instrText xml:space="preserve"> ADDIN EN.CITE &lt;EndNote&gt;&lt;Cite AuthorYear="1"&gt;&lt;Author&gt;Jurdak&lt;/Author&gt;&lt;Year&gt;2016&lt;/Year&gt;&lt;RecNum&gt;687&lt;/RecNum&gt;&lt;Pages&gt;110&lt;/Pages&gt;&lt;DisplayText&gt;Jurdak (2016, p. 110)&lt;/DisplayText&gt;&lt;record&gt;&lt;rec-number&gt;687&lt;/rec-number&gt;&lt;foreign-keys&gt;&lt;key app="EN" db-id="9feda0pajpevwbe09rp5t9wdaa9e0z2safvp" timestamp="1490947016"&gt;687&lt;/key&gt;&lt;/foreign-keys&gt;&lt;ref-type name="Book Section"&gt;5&lt;/ref-type&gt;&lt;contributors&gt;&lt;authors&gt;&lt;author&gt;Jurdak, Murad&lt;/author&gt;&lt;/authors&gt;&lt;/contributors&gt;&lt;titles&gt;&lt;title&gt;Real-World Problem Solving From the Perspective of Critical Mathematics Education&lt;/title&gt;&lt;secondary-title&gt;Learning and Teaching Real World Problem Solving in School Mathematics&lt;/secondary-title&gt;&lt;/titles&gt;&lt;pages&gt;109-120&lt;/pages&gt;&lt;dates&gt;&lt;year&gt;2016&lt;/year&gt;&lt;/dates&gt;&lt;pub-location&gt;Switzerland&lt;/pub-location&gt;&lt;publisher&gt;Springer International&lt;/publisher&gt;&lt;urls&gt;&lt;/urls&gt;&lt;/record&gt;&lt;/Cite&gt;&lt;/EndNote&gt;</w:instrText>
      </w:r>
      <w:r w:rsidR="00D81450">
        <w:fldChar w:fldCharType="separate"/>
      </w:r>
      <w:r w:rsidR="00D81450">
        <w:rPr>
          <w:noProof/>
        </w:rPr>
        <w:t>Jurdak (2016, p. 110)</w:t>
      </w:r>
      <w:r w:rsidR="00D81450">
        <w:fldChar w:fldCharType="end"/>
      </w:r>
      <w:r w:rsidR="00D81450">
        <w:t xml:space="preserve"> connects real-world problems to Freire’s emancipatory problem-posing pedagogies (in contrast to banking education), and </w:t>
      </w:r>
      <w:r w:rsidR="00D81450">
        <w:lastRenderedPageBreak/>
        <w:t xml:space="preserve">emphasizes students being “…critical co-investigators in dialogue with the teacher”. Furthermore, he identifies challenges implementing CME in practice, such as teachers’ insecurity, students’ attitudes and dispositions, and reluctance from schools to provide room for CME.  </w:t>
      </w:r>
      <w:r w:rsidR="00026C2D">
        <w:t>Also,</w:t>
      </w:r>
      <w:r w:rsidR="00D81450">
        <w:t xml:space="preserve"> curricula can imped</w:t>
      </w:r>
      <w:r w:rsidR="000E1595">
        <w:t>e</w:t>
      </w:r>
      <w:r w:rsidR="00D81450">
        <w:t xml:space="preserve"> goal</w:t>
      </w:r>
      <w:r w:rsidR="000E1595">
        <w:t>s</w:t>
      </w:r>
      <w:r w:rsidR="00D81450">
        <w:t xml:space="preserve"> such as developing “… critical consciousness of the world for changing it…”, as seen in the work of </w:t>
      </w:r>
      <w:proofErr w:type="spellStart"/>
      <w:r w:rsidR="00D81450">
        <w:t>Vithal</w:t>
      </w:r>
      <w:proofErr w:type="spellEnd"/>
      <w:r w:rsidR="00D81450">
        <w:t xml:space="preserve"> and </w:t>
      </w:r>
      <w:proofErr w:type="spellStart"/>
      <w:r w:rsidR="00D81450">
        <w:t>Gutstein</w:t>
      </w:r>
      <w:proofErr w:type="spellEnd"/>
      <w:r w:rsidR="00D81450">
        <w:t xml:space="preserve"> </w:t>
      </w:r>
      <w:r w:rsidR="00D81450">
        <w:fldChar w:fldCharType="begin"/>
      </w:r>
      <w:r w:rsidR="00026C2D">
        <w:instrText xml:space="preserve"> ADDIN EN.CITE &lt;EndNote&gt;&lt;Cite ExcludeAuth="1" ExcludeYear="1"&gt;&lt;Author&gt;Jurdak&lt;/Author&gt;&lt;Year&gt;2016&lt;/Year&gt;&lt;RecNum&gt;687&lt;/RecNum&gt;&lt;Pages&gt;113-114&lt;/Pages&gt;&lt;DisplayText&gt;(pp. 113-114)&lt;/DisplayText&gt;&lt;record&gt;&lt;rec-number&gt;687&lt;/rec-number&gt;&lt;foreign-keys&gt;&lt;key app="EN" db-id="9feda0pajpevwbe09rp5t9wdaa9e0z2safvp" timestamp="1490947016"&gt;687&lt;/key&gt;&lt;/foreign-keys&gt;&lt;ref-type name="Book Section"&gt;5&lt;/ref-type&gt;&lt;contributors&gt;&lt;authors&gt;&lt;author&gt;Jurdak, Murad&lt;/author&gt;&lt;/authors&gt;&lt;/contributors&gt;&lt;titles&gt;&lt;title&gt;Real-World Problem Solving From the Perspective of Critical Mathematics Education&lt;/title&gt;&lt;secondary-title&gt;Learning and Teaching Real World Problem Solving in School Mathematics&lt;/secondary-title&gt;&lt;/titles&gt;&lt;pages&gt;109-120&lt;/pages&gt;&lt;dates&gt;&lt;year&gt;2016&lt;/year&gt;&lt;/dates&gt;&lt;pub-location&gt;Switzerland&lt;/pub-location&gt;&lt;publisher&gt;Springer International&lt;/publisher&gt;&lt;urls&gt;&lt;/urls&gt;&lt;/record&gt;&lt;/Cite&gt;&lt;/EndNote&gt;</w:instrText>
      </w:r>
      <w:r w:rsidR="00D81450">
        <w:fldChar w:fldCharType="separate"/>
      </w:r>
      <w:r w:rsidR="00D81450">
        <w:rPr>
          <w:noProof/>
        </w:rPr>
        <w:t>(pp. 113-114)</w:t>
      </w:r>
      <w:r w:rsidR="00D81450">
        <w:fldChar w:fldCharType="end"/>
      </w:r>
      <w:r w:rsidR="00D81450">
        <w:t xml:space="preserve">. </w:t>
      </w:r>
      <w:r w:rsidR="00D81450">
        <w:fldChar w:fldCharType="begin"/>
      </w:r>
      <w:r w:rsidR="00CA6838">
        <w:instrText xml:space="preserve"> ADDIN EN.CITE &lt;EndNote&gt;&lt;Cite AuthorYear="1"&gt;&lt;Author&gt;Atweh&lt;/Author&gt;&lt;Year&gt;2012&lt;/Year&gt;&lt;RecNum&gt;174&lt;/RecNum&gt;&lt;DisplayText&gt;Atweh (2012)&lt;/DisplayText&gt;&lt;record&gt;&lt;rec-number&gt;174&lt;/rec-number&gt;&lt;foreign-keys&gt;&lt;key app="EN" db-id="9feda0pajpevwbe09rp5t9wdaa9e0z2safvp" timestamp="1488790928"&gt;174&lt;/key&gt;&lt;/foreign-keys&gt;&lt;ref-type name="Book Section"&gt;5&lt;/ref-type&gt;&lt;contributors&gt;&lt;authors&gt;&lt;author&gt;Atweh, Bill&lt;/author&gt;&lt;/authors&gt;&lt;secondary-authors&gt;&lt;author&gt;Skovsmose, Ole&lt;/author&gt;&lt;author&gt;Greer, Brian&lt;/author&gt;&lt;/secondary-authors&gt;&lt;/contributors&gt;&lt;titles&gt;&lt;title&gt;Mathematics education and democratic participation between the critical and the ethical: A socially resonse-able approach&lt;/title&gt;&lt;secondary-title&gt;Opening the Cage&lt;/secondary-title&gt;&lt;/titles&gt;&lt;pages&gt;325-341&lt;/pages&gt;&lt;keywords&gt;&lt;keyword&gt;Mathematics -- Study and teaching -- Political aspects&lt;/keyword&gt;&lt;keyword&gt;Education&lt;/keyword&gt;&lt;keyword&gt;Social Sciences&lt;/keyword&gt;&lt;keyword&gt;Education - General&lt;/keyword&gt;&lt;keyword&gt;Electronic books&lt;/keyword&gt;&lt;/keywords&gt;&lt;dates&gt;&lt;year&gt;2012&lt;/year&gt;&lt;/dates&gt;&lt;pub-location&gt;Rotterdam&lt;/pub-location&gt;&lt;publisher&gt;Sense&lt;/publisher&gt;&lt;isbn&gt;94-6091-806-9&lt;/isbn&gt;&lt;urls&gt;&lt;/urls&gt;&lt;/record&gt;&lt;/Cite&gt;&lt;/EndNote&gt;</w:instrText>
      </w:r>
      <w:r w:rsidR="00D81450">
        <w:fldChar w:fldCharType="separate"/>
      </w:r>
      <w:r w:rsidR="00D81450">
        <w:rPr>
          <w:noProof/>
        </w:rPr>
        <w:t>Atweh (2012)</w:t>
      </w:r>
      <w:r w:rsidR="00D81450">
        <w:fldChar w:fldCharType="end"/>
      </w:r>
      <w:r w:rsidR="00D81450">
        <w:t xml:space="preserve"> emphasized that real-world problems should do more than engage with the mathematics, they should also engage in real-world situations. From a perspective of PNS, </w:t>
      </w:r>
      <w:r w:rsidR="00D81450">
        <w:fldChar w:fldCharType="begin"/>
      </w:r>
      <w:r w:rsidR="00026C2D">
        <w:instrText xml:space="preserve"> ADDIN EN.CITE &lt;EndNote&gt;&lt;Cite AuthorYear="1"&gt;&lt;Author&gt;Funtowicz&lt;/Author&gt;&lt;Year&gt;2003&lt;/Year&gt;&lt;RecNum&gt;219&lt;/RecNum&gt;&lt;DisplayText&gt;Funtowicz and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D81450">
        <w:fldChar w:fldCharType="separate"/>
      </w:r>
      <w:r w:rsidR="00D81450">
        <w:rPr>
          <w:noProof/>
        </w:rPr>
        <w:t>Funtowicz and Ravetz (2003)</w:t>
      </w:r>
      <w:r w:rsidR="00D81450">
        <w:fldChar w:fldCharType="end"/>
      </w:r>
      <w:r w:rsidR="00D81450">
        <w:t xml:space="preserve"> suggest that when facing complex, uncertain, and value-loaded problems, one needs different ways to deal with these issues, including different actors. </w:t>
      </w:r>
      <w:r w:rsidR="00D81450">
        <w:fldChar w:fldCharType="begin"/>
      </w:r>
      <w:r w:rsidR="00026C2D">
        <w:instrText xml:space="preserve"> ADDIN EN.CITE &lt;EndNote&gt;&lt;Cite AuthorYear="1"&gt;&lt;Author&gt;Wildschut&lt;/Author&gt;&lt;Year&gt;2017&lt;/Year&gt;&lt;RecNum&gt;325&lt;/RecNum&gt;&lt;DisplayText&gt;Wildschut (2017)&lt;/DisplayText&gt;&lt;record&gt;&lt;rec-number&gt;325&lt;/rec-number&gt;&lt;foreign-keys&gt;&lt;key app="EN" db-id="9feda0pajpevwbe09rp5t9wdaa9e0z2safvp" timestamp="1488791176"&gt;325&lt;/key&gt;&lt;/foreign-keys&gt;&lt;ref-type name="Journal Article"&gt;17&lt;/ref-type&gt;&lt;contributors&gt;&lt;authors&gt;&lt;author&gt;Wildschut, Diana&lt;/author&gt;&lt;/authors&gt;&lt;/contributors&gt;&lt;titles&gt;&lt;title&gt;The need for citizen science in the transition to a sustainable peer-to-peer-society&lt;/title&gt;&lt;secondary-title&gt;Futures&lt;/secondary-title&gt;&lt;/titles&gt;&lt;periodical&gt;&lt;full-title&gt;Futures&lt;/full-title&gt;&lt;/periodical&gt;&lt;volume&gt;(in press)&lt;/volume&gt;&lt;dates&gt;&lt;year&gt;2017&lt;/year&gt;&lt;/dates&gt;&lt;isbn&gt;0016-3287&lt;/isbn&gt;&lt;urls&gt;&lt;related-urls&gt;&lt;url&gt;//www.sciencedirect.com/science/article/pii/S0016328717300435&lt;/url&gt;&lt;/related-urls&gt;&lt;/urls&gt;&lt;electronic-resource-num&gt;http://dx.doi.org/10.1016/j.futures.2016.11.010&lt;/electronic-resource-num&gt;&lt;/record&gt;&lt;/Cite&gt;&lt;/EndNote&gt;</w:instrText>
      </w:r>
      <w:r w:rsidR="00D81450">
        <w:fldChar w:fldCharType="separate"/>
      </w:r>
      <w:r w:rsidR="00D81450">
        <w:rPr>
          <w:noProof/>
        </w:rPr>
        <w:t>Wildschut (2017)</w:t>
      </w:r>
      <w:r w:rsidR="00D81450">
        <w:fldChar w:fldCharType="end"/>
      </w:r>
      <w:r w:rsidR="00D81450">
        <w:t xml:space="preserve"> reflects on how our society is changing towards a peer-to-peer society, with new roles for both science and citizens. </w:t>
      </w:r>
      <w:r w:rsidR="000E1595">
        <w:t xml:space="preserve">What </w:t>
      </w:r>
      <w:r w:rsidR="00D81450">
        <w:t>these roles might be is still to be seen, but some examples are observed in several areas, such as in environmental issues.</w:t>
      </w:r>
    </w:p>
    <w:p w14:paraId="38B5113C" w14:textId="2BA50272" w:rsidR="00026C2D" w:rsidRDefault="00026C2D" w:rsidP="00026C2D">
      <w:pPr>
        <w:spacing w:line="276" w:lineRule="auto"/>
      </w:pPr>
      <w:r>
        <w:t>Wicked problems have earlier been left to scientists to deal with, but within this rationalist, science-led approach, claims can be made to include lived experiences as part of policy-making. Lived experience can be defined</w:t>
      </w:r>
      <w:r w:rsidR="005C562F">
        <w:t>:</w:t>
      </w:r>
      <w:r>
        <w:t xml:space="preserve"> as our individual and collective agency to reflect and engage</w:t>
      </w:r>
      <w:r w:rsidR="005C562F">
        <w:t>;</w:t>
      </w:r>
      <w:r>
        <w:t xml:space="preserve"> as our experiences and responses to events and potential impacts</w:t>
      </w:r>
      <w:r w:rsidR="005C562F">
        <w:t>;</w:t>
      </w:r>
      <w:r>
        <w:t xml:space="preserve"> and</w:t>
      </w:r>
      <w:r w:rsidR="005C562F">
        <w:t>,</w:t>
      </w:r>
      <w:r>
        <w:t xml:space="preserve"> as structures and power relations that define our capacities for actions </w:t>
      </w:r>
      <w:r>
        <w:fldChar w:fldCharType="begin">
          <w:fldData xml:space="preserve">PEVuZE5vdGU+PENpdGU+PEF1dGhvcj5BYmJvdHQ8L0F1dGhvcj48WWVhcj4yMDE0PC9ZZWFyPjxS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</w:fldData>
        </w:fldChar>
      </w:r>
      <w:r>
        <w:instrText xml:space="preserve"> ADDIN EN.CITE </w:instrText>
      </w:r>
      <w:r>
        <w:fldChar w:fldCharType="begin">
          <w:fldData xml:space="preserve">PEVuZE5vdGU+PENpdGU+PEF1dGhvcj5BYmJvdHQ8L0F1dGhvcj48WWVhcj4yMDE0PC9ZZWFyPjxS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</w:fldData>
        </w:fldChar>
      </w:r>
      <w:r>
        <w:instrText xml:space="preserve"> ADDIN EN.CITE.DATA </w:instrText>
      </w:r>
      <w:r>
        <w:fldChar w:fldCharType="end"/>
      </w:r>
      <w:r>
        <w:fldChar w:fldCharType="separate"/>
      </w:r>
      <w:r>
        <w:rPr>
          <w:noProof/>
        </w:rPr>
        <w:t>(Abbott &amp; Wilson</w:t>
      </w:r>
      <w:r w:rsidR="006044DC">
        <w:rPr>
          <w:noProof/>
        </w:rPr>
        <w:t xml:space="preserve"> 2</w:t>
      </w:r>
      <w:r>
        <w:rPr>
          <w:noProof/>
        </w:rPr>
        <w:t>014, p. 3)</w:t>
      </w:r>
      <w:r>
        <w:fldChar w:fldCharType="end"/>
      </w:r>
      <w:r>
        <w:t>.  By implementing lived experience in policy-making, unintentional harm</w:t>
      </w:r>
      <w:r w:rsidRPr="00A75D14">
        <w:t xml:space="preserve"> </w:t>
      </w:r>
      <w:r>
        <w:t>can be avoided, you can forward ideas that already work from a bottom-up-perspective, and enhance public acceptance and legitimacy</w:t>
      </w:r>
      <w:r w:rsidRPr="0005379A">
        <w:rPr>
          <w:noProof/>
        </w:rPr>
        <w:t xml:space="preserve"> </w:t>
      </w:r>
      <w:r>
        <w:rPr>
          <w:noProof/>
        </w:rPr>
        <w:fldChar w:fldCharType="begin"/>
      </w:r>
      <w:r>
        <w:rPr>
          <w:noProof/>
        </w:rPr>
        <w:instrText xml:space="preserve"> ADDIN EN.CITE &lt;EndNote&gt;&lt;Cite ExcludeAuth="1" ExcludeYear="1"&gt;&lt;Author&gt;Abbott&lt;/Author&gt;&lt;Year&gt;2014&lt;/Year&gt;&lt;RecNum&gt;316&lt;/RecNum&gt;&lt;Pages&gt;6&lt;/Pages&gt;&lt;DisplayText&gt;(p. 6)&lt;/DisplayText&gt;&lt;record&gt;&lt;rec-number&gt;316&lt;/rec-number&gt;&lt;foreign-keys&gt;&lt;key app="EN" db-id="9feda0pajpevwbe09rp5t9wdaa9e0z2safvp" timestamp="1488791170"&gt;316&lt;/key&gt;&lt;/foreign-keys&gt;&lt;ref-type name="Journal Article"&gt;17&lt;/ref-type&gt;&lt;contributors&gt;&lt;authors&gt;&lt;author&gt;Abbott, Dina&lt;/author&gt;&lt;author&gt;Wilson, Gordon&lt;/author&gt;&lt;/authors&gt;&lt;secondary-authors&gt;&lt;author&gt;Prof. Fátima Alves, Dr Sandra Caeir Assistant&lt;/author&gt;&lt;/secondary-authors&gt;&lt;/contributors&gt;&lt;titles&gt;&lt;title&gt;Climate change: Lived experience, policy and public action&lt;/title&gt;&lt;secondary-title&gt;International Journal of Climate Change Strategies and Management&lt;/secondary-title&gt;&lt;/titles&gt;&lt;periodical&gt;&lt;full-title&gt;International Journal of Climate Change Strategies and Management&lt;/full-title&gt;&lt;/periodical&gt;&lt;pages&gt;5-18&lt;/pages&gt;&lt;volume&gt;6&lt;/volume&gt;&lt;number&gt;1&lt;/number&gt;&lt;dates&gt;&lt;year&gt;2014&lt;/year&gt;&lt;pub-dates&gt;&lt;date&gt;2014/03/11&lt;/date&gt;&lt;/pub-dates&gt;&lt;/dates&gt;&lt;publisher&gt;Emerald&lt;/publisher&gt;&lt;urls&gt;&lt;/urls&gt;&lt;/record&gt;&lt;/Cite&gt;&lt;/EndNote&gt;</w:instrText>
      </w:r>
      <w:r>
        <w:rPr>
          <w:noProof/>
        </w:rPr>
        <w:fldChar w:fldCharType="separate"/>
      </w:r>
      <w:r>
        <w:rPr>
          <w:noProof/>
        </w:rPr>
        <w:t>(p. 6)</w:t>
      </w:r>
      <w:r>
        <w:rPr>
          <w:noProof/>
        </w:rPr>
        <w:fldChar w:fldCharType="end"/>
      </w:r>
      <w:r>
        <w:rPr>
          <w:noProof/>
        </w:rPr>
        <w:t>.</w:t>
      </w:r>
      <w:r>
        <w:t xml:space="preserve"> But as </w:t>
      </w:r>
      <w:r>
        <w:fldChar w:fldCharType="begin"/>
      </w:r>
      <w:r>
        <w:instrText xml:space="preserve"> ADDIN EN.CITE &lt;EndNote&gt;&lt;Cite AuthorYear="1"&gt;&lt;Author&gt;Yasukawa&lt;/Author&gt;&lt;Year&gt;2007&lt;/Year&gt;&lt;RecNum&gt;309&lt;/RecNum&gt;&lt;Pages&gt;12&lt;/Pages&gt;&lt;DisplayText&gt;Yasukawa (2007, p. 12)&lt;/DisplayText&gt;&lt;record&gt;&lt;rec-number&gt;309&lt;/rec-number&gt;&lt;foreign-keys&gt;&lt;key app="EN" db-id="9feda0pajpevwbe09rp5t9wdaa9e0z2safvp" timestamp="1488791170"&gt;309&lt;/key&gt;&lt;/foreign-keys&gt;&lt;ref-type name="Journal Article"&gt;17&lt;/ref-type&gt;&lt;contributors&gt;&lt;authors&gt;&lt;author&gt;Yasukawa, Keiko&lt;/author&gt;&lt;/authors&gt;&lt;/contributors&gt;&lt;titles&gt;&lt;title&gt;An agenda for mathematics education in the decade of education for sustainable development&lt;/title&gt;&lt;secondary-title&gt;Nordic Studies in Mathematics Education&lt;/secondary-title&gt;&lt;/titles&gt;&lt;periodical&gt;&lt;full-title&gt;Nordic Studies in Mathematics Education&lt;/full-title&gt;&lt;/periodical&gt;&lt;pages&gt;7–24&lt;/pages&gt;&lt;volume&gt;12 (3)&lt;/volume&gt;&lt;dates&gt;&lt;year&gt;2007&lt;/year&gt;&lt;/dates&gt;&lt;isbn&gt;1104-2176&lt;/isbn&gt;&lt;urls&gt;&lt;/urls&gt;&lt;/record&gt;&lt;/Cite&gt;&lt;/EndNote&gt;</w:instrText>
      </w:r>
      <w:r>
        <w:fldChar w:fldCharType="separate"/>
      </w:r>
      <w:r>
        <w:rPr>
          <w:noProof/>
        </w:rPr>
        <w:t>Yasukawa (2007, p. 12)</w:t>
      </w:r>
      <w:r>
        <w:fldChar w:fldCharType="end"/>
      </w:r>
      <w:r>
        <w:t xml:space="preserve"> states, when reflecting on a mathematics education </w:t>
      </w:r>
      <w:r w:rsidRPr="004D23F0">
        <w:rPr>
          <w:i/>
        </w:rPr>
        <w:t>about</w:t>
      </w:r>
      <w:r>
        <w:t xml:space="preserve"> and </w:t>
      </w:r>
      <w:r w:rsidRPr="004D23F0">
        <w:rPr>
          <w:i/>
        </w:rPr>
        <w:t>for</w:t>
      </w:r>
      <w:r w:rsidR="009B1580">
        <w:rPr>
          <w:i/>
        </w:rPr>
        <w:t xml:space="preserve"> </w:t>
      </w:r>
      <w:r>
        <w:t>sustainable development, in the case of the latter, we are expecting a great deal from the learners: understanding and skills</w:t>
      </w:r>
      <w:r w:rsidR="005C562F">
        <w:t>;</w:t>
      </w:r>
      <w:r>
        <w:t xml:space="preserve"> actions based on moral stands</w:t>
      </w:r>
      <w:r w:rsidR="005C562F">
        <w:t>;</w:t>
      </w:r>
      <w:r>
        <w:t xml:space="preserve"> and</w:t>
      </w:r>
      <w:r w:rsidR="005C562F">
        <w:t>,</w:t>
      </w:r>
      <w:r>
        <w:t xml:space="preserve"> perhaps in situations where individuals traditionally </w:t>
      </w:r>
      <w:r w:rsidR="000E1595">
        <w:t xml:space="preserve">have </w:t>
      </w:r>
      <w:r>
        <w:t xml:space="preserve">little influence and power. Furthermore, the context is seen as a vehicle for learning mathematics more than “… factors that shape the purpose of mathematics teaching and learning” </w:t>
      </w:r>
      <w:r>
        <w:fldChar w:fldCharType="begin"/>
      </w:r>
      <w:r>
        <w:instrText xml:space="preserve"> ADDIN EN.CITE &lt;EndNote&gt;&lt;Cite ExcludeAuth="1"&gt;&lt;Author&gt;Yasukawa&lt;/Author&gt;&lt;Year&gt;2007&lt;/Year&gt;&lt;RecNum&gt;309&lt;/RecNum&gt;&lt;Pages&gt;18&lt;/Pages&gt;&lt;DisplayText&gt;(2007, p. 18)&lt;/DisplayText&gt;&lt;record&gt;&lt;rec-number&gt;309&lt;/rec-number&gt;&lt;foreign-keys&gt;&lt;key app="EN" db-id="9feda0pajpevwbe09rp5t9wdaa9e0z2safvp" timestamp="1488791170"&gt;309&lt;/key&gt;&lt;/foreign-keys&gt;&lt;ref-type name="Journal Article"&gt;17&lt;/ref-type&gt;&lt;contributors&gt;&lt;authors&gt;&lt;author&gt;Yasukawa, Keiko&lt;/author&gt;&lt;/authors&gt;&lt;/contributors&gt;&lt;titles&gt;&lt;title&gt;An agenda for mathematics education in the decade of education for sustainable development&lt;/title&gt;&lt;secondary-title&gt;Nordic Studies in Mathematics Education&lt;/secondary-title&gt;&lt;/titles&gt;&lt;periodical&gt;&lt;full-title&gt;Nordic Studies in Mathematics Education&lt;/full-title&gt;&lt;/periodical&gt;&lt;pages&gt;7–24&lt;/pages&gt;&lt;volume&gt;12 (3)&lt;/volume&gt;&lt;dates&gt;&lt;year&gt;2007&lt;/year&gt;&lt;/dates&gt;&lt;isbn&gt;1104-2176&lt;/isbn&gt;&lt;urls&gt;&lt;/urls&gt;&lt;/record&gt;&lt;/Cite&gt;&lt;/EndNote&gt;</w:instrText>
      </w:r>
      <w:r>
        <w:fldChar w:fldCharType="separate"/>
      </w:r>
      <w:r>
        <w:rPr>
          <w:noProof/>
        </w:rPr>
        <w:t>(2007, p. 18)</w:t>
      </w:r>
      <w:r>
        <w:fldChar w:fldCharType="end"/>
      </w:r>
      <w:r>
        <w:t xml:space="preserve">. </w:t>
      </w:r>
    </w:p>
    <w:p w14:paraId="3B316224" w14:textId="7E6363DA" w:rsidR="00DE7DCF" w:rsidRDefault="004F05EE" w:rsidP="00DE7DCF">
      <w:pPr>
        <w:spacing w:line="276" w:lineRule="auto"/>
      </w:pPr>
      <w:r w:rsidRPr="000570C6">
        <w:rPr>
          <w:b/>
        </w:rPr>
        <w:t>Uncertainty</w:t>
      </w:r>
      <w:r>
        <w:rPr>
          <w:b/>
        </w:rPr>
        <w:t xml:space="preserve">: </w:t>
      </w:r>
      <w:r w:rsidR="00DA64D8">
        <w:fldChar w:fldCharType="begin"/>
      </w:r>
      <w:r w:rsidR="008D536C">
        <w:instrText xml:space="preserve"> ADDIN EN.CITE &lt;EndNote&gt;&lt;Cite AuthorYear="1"&gt;&lt;Author&gt;Skovsmose&lt;/Author&gt;&lt;Year&gt;2012&lt;/Year&gt;&lt;RecNum&gt;684&lt;/RecNum&gt;&lt;Pages&gt;376&lt;/Pages&gt;&lt;DisplayText&gt;Skovsmose and Greer (2012b, p. 376)&lt;/DisplayText&gt;&lt;record&gt;&lt;rec-number&gt;684&lt;/rec-number&gt;&lt;foreign-keys&gt;&lt;key app="EN" db-id="9feda0pajpevwbe09rp5t9wdaa9e0z2safvp" timestamp="1490539900"&gt;684&lt;/key&gt;&lt;/foreign-keys&gt;&lt;ref-type name="Book Section"&gt;5&lt;/ref-type&gt;&lt;contributors&gt;&lt;authors&gt;&lt;author&gt;Skovsmose, Ole&lt;/author&gt;&lt;author&gt;Greer, Brian&lt;/author&gt;&lt;/authors&gt;&lt;secondary-authors&gt;&lt;author&gt;Skovsmose, Ole&lt;/author&gt;&lt;author&gt;Greer, Brian&lt;/author&gt;&lt;/secondary-authors&gt;&lt;/contributors&gt;&lt;titles&gt;&lt;title&gt;Opening The Cage? Critical Agency in The Face of Uncertainty&lt;/title&gt;&lt;secondary-title&gt;Opening the Cage&lt;/secondary-title&gt;&lt;/titles&gt;&lt;pages&gt;369-385&lt;/pages&gt;&lt;dates&gt;&lt;year&gt;2012&lt;/year&gt;&lt;/dates&gt;&lt;pub-location&gt;Rotterdam&lt;/pub-location&gt;&lt;publisher&gt;Sense&lt;/publisher&gt;&lt;urls&gt;&lt;/urls&gt;&lt;/record&gt;&lt;/Cite&gt;&lt;/EndNote&gt;</w:instrText>
      </w:r>
      <w:r w:rsidR="00DA64D8">
        <w:fldChar w:fldCharType="separate"/>
      </w:r>
      <w:r w:rsidR="00DA64D8">
        <w:rPr>
          <w:noProof/>
        </w:rPr>
        <w:t>Skovsmose and Greer (2012b, p. 376)</w:t>
      </w:r>
      <w:r w:rsidR="00DA64D8">
        <w:fldChar w:fldCharType="end"/>
      </w:r>
      <w:r w:rsidR="00DA64D8">
        <w:t xml:space="preserve"> highlight mathematics education </w:t>
      </w:r>
      <w:r w:rsidR="00686C3F">
        <w:t>a</w:t>
      </w:r>
      <w:r w:rsidR="00DA64D8">
        <w:t xml:space="preserve">s a field where certainty is pursued, but in </w:t>
      </w:r>
      <w:r w:rsidR="000E1595">
        <w:t xml:space="preserve">the </w:t>
      </w:r>
      <w:r w:rsidR="00DA64D8">
        <w:t xml:space="preserve">face of current crisis (e.g. environmental), </w:t>
      </w:r>
      <w:r w:rsidR="000E1595">
        <w:t xml:space="preserve">it is </w:t>
      </w:r>
      <w:r w:rsidR="00DA64D8">
        <w:t xml:space="preserve">not always possible to </w:t>
      </w:r>
      <w:r w:rsidR="00686C3F">
        <w:t>achieve</w:t>
      </w:r>
      <w:r w:rsidR="00493CCA">
        <w:t xml:space="preserve">.  </w:t>
      </w:r>
      <w:r w:rsidR="00D85A2F">
        <w:fldChar w:fldCharType="begin"/>
      </w:r>
      <w:r w:rsidR="008D536C">
        <w:instrText xml:space="preserve"> ADDIN EN.CITE &lt;EndNote&gt;&lt;Cite AuthorYear="1"&gt;&lt;Author&gt;Skovsmose&lt;/Author&gt;&lt;Year&gt;2016&lt;/Year&gt;&lt;RecNum&gt;278&lt;/RecNum&gt;&lt;Pages&gt;12&lt;/Pages&gt;&lt;DisplayText&gt;Skovsmose (2016, p. 12)&lt;/DisplayText&gt;&lt;record&gt;&lt;rec-number&gt;278&lt;/rec-number&gt;&lt;foreign-keys&gt;&lt;key app="EN" db-id="9feda0pajpevwbe09rp5t9wdaa9e0z2safvp" timestamp="1488791168"&gt;278&lt;/key&gt;&lt;/foreign-keys&gt;&lt;ref-type name="Book Section"&gt;5&lt;/ref-type&gt;&lt;contributors&gt;&lt;authors&gt;&lt;author&gt;Skovsmose, Ole&lt;/author&gt;&lt;/authors&gt;&lt;secondary-authors&gt;&lt;author&gt;Ernest, P., Skovsmose, O., van Bendegem, J. P., Bicudo, M., Miarka, R., Kvasz, L., &amp;amp; Moeller, R. &lt;/author&gt;&lt;/secondary-authors&gt;&lt;/contributors&gt;&lt;titles&gt;&lt;title&gt;Critical Mathematics Education: Concerns, Notions and Future&lt;/title&gt;&lt;secondary-title&gt;The Philosophy of Mathematics Education&lt;/secondary-title&gt;&lt;/titles&gt;&lt;pages&gt;1-26&lt;/pages&gt;&lt;dates&gt;&lt;year&gt;2016&lt;/year&gt;&lt;/dates&gt;&lt;pub-location&gt; &lt;/pub-location&gt;&lt;publisher&gt;Springer&lt;/publisher&gt;&lt;urls&gt;&lt;/urls&gt;&lt;/record&gt;&lt;/Cite&gt;&lt;/EndNote&gt;</w:instrText>
      </w:r>
      <w:r w:rsidR="00D85A2F">
        <w:fldChar w:fldCharType="separate"/>
      </w:r>
      <w:r w:rsidR="00D85A2F">
        <w:rPr>
          <w:noProof/>
        </w:rPr>
        <w:t>Skovsmose (2016, p. 12)</w:t>
      </w:r>
      <w:r w:rsidR="00D85A2F">
        <w:fldChar w:fldCharType="end"/>
      </w:r>
      <w:r w:rsidR="00D85A2F">
        <w:t xml:space="preserve"> </w:t>
      </w:r>
      <w:r w:rsidR="00493CCA">
        <w:t>underline</w:t>
      </w:r>
      <w:r w:rsidR="000E1595">
        <w:t>s</w:t>
      </w:r>
      <w:r w:rsidR="00493CCA">
        <w:t xml:space="preserve"> </w:t>
      </w:r>
      <w:r w:rsidR="00DA64D8">
        <w:t xml:space="preserve">that </w:t>
      </w:r>
      <w:r>
        <w:t>“…the basic epistemic condition for a critical activity is uncertainty”, and that the constant changes in society</w:t>
      </w:r>
      <w:r w:rsidR="00DA64D8">
        <w:t xml:space="preserve">, such as environmental </w:t>
      </w:r>
      <w:r w:rsidR="00D85A2F">
        <w:t>problems, require</w:t>
      </w:r>
      <w:r>
        <w:t xml:space="preserve"> us to </w:t>
      </w:r>
      <w:r w:rsidR="00D85A2F">
        <w:t>always</w:t>
      </w:r>
      <w:r>
        <w:t xml:space="preserve"> redefine what has been</w:t>
      </w:r>
      <w:r w:rsidR="00D85A2F">
        <w:t>.</w:t>
      </w:r>
      <w:r w:rsidR="00DA64D8">
        <w:t xml:space="preserve"> </w:t>
      </w:r>
      <w:r w:rsidR="00D85A2F">
        <w:t>In</w:t>
      </w:r>
      <w:r w:rsidR="00DA64D8">
        <w:t xml:space="preserve"> science education, </w:t>
      </w:r>
      <w:r w:rsidR="00DA64D8">
        <w:fldChar w:fldCharType="begin"/>
      </w:r>
      <w:r w:rsidR="002806EF">
        <w:instrText xml:space="preserve"> ADDIN EN.CITE &lt;EndNote&gt;&lt;Cite AuthorYear="1"&gt;&lt;Author&gt;Christensen&lt;/Author&gt;&lt;Year&gt;2009&lt;/Year&gt;&lt;RecNum&gt;706&lt;/RecNum&gt;&lt;Pages&gt;207&lt;/Pages&gt;&lt;DisplayText&gt;Christensen (2009, p. 207)&lt;/DisplayText&gt;&lt;record&gt;&lt;rec-number&gt;706&lt;/rec-number&gt;&lt;foreign-keys&gt;&lt;key app="EN" db-id="9feda0pajpevwbe09rp5t9wdaa9e0z2safvp" timestamp="1491217633"&gt;706&lt;/key&gt;&lt;/foreign-keys&gt;&lt;ref-type name="Journal Article"&gt;17&lt;/ref-type&gt;&lt;contributors&gt;&lt;authors&gt;&lt;author&gt;Christensen, Clare&lt;/author&gt;&lt;/authors&gt;&lt;/contributors&gt;&lt;titles&gt;&lt;title&gt;Risk and school science education&lt;/title&gt;&lt;secondary-title&gt;Studies in Science Education&lt;/secondary-title&gt;&lt;/titles&gt;&lt;periodical&gt;&lt;full-title&gt;Studies in Science Education&lt;/full-title&gt;&lt;abbr-1&gt;Stud. Sci. Educ.&lt;/abbr-1&gt;&lt;/periodical&gt;&lt;pages&gt;205-223&lt;/pages&gt;&lt;volume&gt;45&lt;/volume&gt;&lt;number&gt;2&lt;/number&gt;&lt;dates&gt;&lt;year&gt;2009&lt;/year&gt;&lt;pub-dates&gt;&lt;date&gt;2009/09/01&lt;/date&gt;&lt;/pub-dates&gt;&lt;/dates&gt;&lt;publisher&gt;Routledge&lt;/publisher&gt;&lt;isbn&gt;0305-7267&lt;/isbn&gt;&lt;urls&gt;&lt;related-urls&gt;&lt;url&gt;http://dx.doi.org/10.1080/03057260903142293&lt;/url&gt;&lt;/related-urls&gt;&lt;/urls&gt;&lt;/record&gt;&lt;/Cite&gt;&lt;/EndNote&gt;</w:instrText>
      </w:r>
      <w:r w:rsidR="00DA64D8">
        <w:fldChar w:fldCharType="separate"/>
      </w:r>
      <w:r w:rsidR="00DA64D8">
        <w:rPr>
          <w:noProof/>
        </w:rPr>
        <w:t>Christensen (2009, p. 207)</w:t>
      </w:r>
      <w:r w:rsidR="00DA64D8">
        <w:fldChar w:fldCharType="end"/>
      </w:r>
      <w:r w:rsidR="00DA64D8">
        <w:t xml:space="preserve"> </w:t>
      </w:r>
      <w:r w:rsidR="00BF4215">
        <w:t>emphasizes</w:t>
      </w:r>
      <w:r w:rsidR="00DA64D8">
        <w:t xml:space="preserve"> two dimension</w:t>
      </w:r>
      <w:r w:rsidR="000E1595">
        <w:t>s</w:t>
      </w:r>
      <w:r w:rsidR="00DA64D8">
        <w:t xml:space="preserve"> of uncertainty</w:t>
      </w:r>
      <w:r w:rsidR="000E1595">
        <w:t>,</w:t>
      </w:r>
      <w:r w:rsidR="00DA64D8">
        <w:t xml:space="preserve"> connected to the construction and application of scientific knowledge: complexity</w:t>
      </w:r>
      <w:r w:rsidR="000E1595">
        <w:t>;</w:t>
      </w:r>
      <w:r w:rsidR="00DA64D8">
        <w:t xml:space="preserve"> and</w:t>
      </w:r>
      <w:r w:rsidR="000E1595">
        <w:t>,</w:t>
      </w:r>
      <w:r w:rsidR="00DA64D8">
        <w:t xml:space="preserve"> science-in-the-making. In the first dimension, Christensen </w:t>
      </w:r>
      <w:r w:rsidR="00DE7DCF">
        <w:t>claims</w:t>
      </w:r>
      <w:r w:rsidR="00DA64D8">
        <w:t xml:space="preserve"> that even if </w:t>
      </w:r>
      <w:r w:rsidR="00DE7DCF">
        <w:t>the problem</w:t>
      </w:r>
      <w:r w:rsidR="00DA64D8">
        <w:t xml:space="preserve"> </w:t>
      </w:r>
      <w:r w:rsidR="00DE7DCF">
        <w:t>is</w:t>
      </w:r>
      <w:r w:rsidR="00DA64D8">
        <w:t xml:space="preserve"> extreme</w:t>
      </w:r>
      <w:r w:rsidR="000E1595">
        <w:t>ly</w:t>
      </w:r>
      <w:r w:rsidR="00DA64D8">
        <w:t xml:space="preserve"> complex, there seems to be a focus on demonstrat</w:t>
      </w:r>
      <w:r w:rsidR="000E1595">
        <w:t>ing</w:t>
      </w:r>
      <w:r w:rsidR="00DA64D8">
        <w:t xml:space="preserve"> direct relationship</w:t>
      </w:r>
      <w:r w:rsidR="000E1595">
        <w:t>s</w:t>
      </w:r>
      <w:r w:rsidR="00DA64D8">
        <w:t xml:space="preserve"> between cause and ef</w:t>
      </w:r>
      <w:r w:rsidR="00D85A2F">
        <w:t>fect in a decontextualized setting</w:t>
      </w:r>
      <w:r w:rsidR="00DA64D8">
        <w:t xml:space="preserve">. </w:t>
      </w:r>
      <w:r w:rsidR="00D85A2F">
        <w:t xml:space="preserve">In </w:t>
      </w:r>
      <w:r w:rsidR="00605352">
        <w:t xml:space="preserve">the second dimension, there are often found examples of </w:t>
      </w:r>
      <w:r w:rsidR="00D85A2F">
        <w:t>science-in-the-making</w:t>
      </w:r>
      <w:r w:rsidR="00DA64D8">
        <w:t xml:space="preserve"> in media </w:t>
      </w:r>
      <w:r w:rsidR="00D85A2F">
        <w:t>(</w:t>
      </w:r>
      <w:r w:rsidR="00605352">
        <w:t xml:space="preserve">such as </w:t>
      </w:r>
      <w:r w:rsidR="00DA64D8">
        <w:t>climate change, genetical</w:t>
      </w:r>
      <w:r w:rsidR="005C562F">
        <w:t>ly</w:t>
      </w:r>
      <w:r w:rsidR="00DA64D8">
        <w:t xml:space="preserve"> modified crops and food</w:t>
      </w:r>
      <w:r w:rsidR="00D85A2F">
        <w:t>)</w:t>
      </w:r>
      <w:r w:rsidR="00DA64D8">
        <w:t>, but</w:t>
      </w:r>
      <w:r w:rsidR="00DE7DCF">
        <w:t xml:space="preserve"> </w:t>
      </w:r>
      <w:r w:rsidR="00DA64D8">
        <w:t xml:space="preserve">less seen in classrooms. </w:t>
      </w:r>
      <w:r w:rsidR="00DE7DCF">
        <w:t>Christensen</w:t>
      </w:r>
      <w:r w:rsidR="00DA64D8">
        <w:t xml:space="preserve"> suggest</w:t>
      </w:r>
      <w:r w:rsidR="000E1595">
        <w:t>s</w:t>
      </w:r>
      <w:r w:rsidR="00DA64D8">
        <w:t xml:space="preserve"> that “acknowledging the uncertainty of scientific knowledge is not to decrease its value. It is not to deny the reliability of much scientific knowledge, the wealth and wonder of the vast number of scientific ‘discoveries’ or the crucial role that science plays in problem solving”</w:t>
      </w:r>
      <w:r w:rsidR="00DE7DCF" w:rsidRPr="00DE7DCF">
        <w:t xml:space="preserve"> </w:t>
      </w:r>
      <w:r w:rsidR="00DE7DCF">
        <w:fldChar w:fldCharType="begin"/>
      </w:r>
      <w:r w:rsidR="002806EF">
        <w:instrText xml:space="preserve"> ADDIN EN.CITE &lt;EndNote&gt;&lt;Cite ExcludeAuth="1" ExcludeYear="1"&gt;&lt;Author&gt;Christensen&lt;/Author&gt;&lt;Year&gt;2009&lt;/Year&gt;&lt;RecNum&gt;706&lt;/RecNum&gt;&lt;Pages&gt;208&lt;/Pages&gt;&lt;DisplayText&gt;(p. 208)&lt;/DisplayText&gt;&lt;record&gt;&lt;rec-number&gt;706&lt;/rec-number&gt;&lt;foreign-keys&gt;&lt;key app="EN" db-id="9feda0pajpevwbe09rp5t9wdaa9e0z2safvp" timestamp="1491217633"&gt;706&lt;/key&gt;&lt;/foreign-keys&gt;&lt;ref-type name="Journal Article"&gt;17&lt;/ref-type&gt;&lt;contributors&gt;&lt;authors&gt;&lt;author&gt;Christensen, Clare&lt;/author&gt;&lt;/authors&gt;&lt;/contributors&gt;&lt;titles&gt;&lt;title&gt;Risk and school science education&lt;/title&gt;&lt;secondary-title&gt;Studies in Science Education&lt;/secondary-title&gt;&lt;/titles&gt;&lt;periodical&gt;&lt;full-title&gt;Studies in Science Education&lt;/full-title&gt;&lt;abbr-1&gt;Stud. Sci. Educ.&lt;/abbr-1&gt;&lt;/periodical&gt;&lt;pages&gt;205-223&lt;/pages&gt;&lt;volume&gt;45&lt;/volume&gt;&lt;number&gt;2&lt;/number&gt;&lt;dates&gt;&lt;year&gt;2009&lt;/year&gt;&lt;pub-dates&gt;&lt;date&gt;2009/09/01&lt;/date&gt;&lt;/pub-dates&gt;&lt;/dates&gt;&lt;publisher&gt;Routledge&lt;/publisher&gt;&lt;isbn&gt;0305-7267&lt;/isbn&gt;&lt;urls&gt;&lt;related-urls&gt;&lt;url&gt;http://dx.doi.org/10.1080/03057260903142293&lt;/url&gt;&lt;/related-urls&gt;&lt;/urls&gt;&lt;/record&gt;&lt;/Cite&gt;&lt;/EndNote&gt;</w:instrText>
      </w:r>
      <w:r w:rsidR="00DE7DCF">
        <w:fldChar w:fldCharType="separate"/>
      </w:r>
      <w:r w:rsidR="00DE7DCF">
        <w:rPr>
          <w:noProof/>
        </w:rPr>
        <w:t>(p. 208)</w:t>
      </w:r>
      <w:r w:rsidR="00DE7DCF">
        <w:fldChar w:fldCharType="end"/>
      </w:r>
      <w:r w:rsidR="00DA64D8">
        <w:t>.</w:t>
      </w:r>
      <w:r w:rsidR="00DE7DCF">
        <w:t xml:space="preserve"> Similarly</w:t>
      </w:r>
      <w:r w:rsidR="000E1595">
        <w:t>,</w:t>
      </w:r>
      <w:r w:rsidR="00DE7DCF">
        <w:t xml:space="preserve"> </w:t>
      </w:r>
      <w:r w:rsidR="00DE7DCF">
        <w:fldChar w:fldCharType="begin">
          <w:fldData xml:space="preserve">PEVuZE5vdGU+PENpdGUgQXV0aG9yWWVhcj0iMSI+PEF1dGhvcj5UdXJucGVubnk8L0F1dGhvcj48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=
</w:fldData>
        </w:fldChar>
      </w:r>
      <w:r w:rsidR="00710E4F">
        <w:instrText xml:space="preserve"> ADDIN EN.CITE </w:instrText>
      </w:r>
      <w:r w:rsidR="00710E4F">
        <w:fldChar w:fldCharType="begin">
          <w:fldData xml:space="preserve">PEVuZE5vdGU+PENpdGUgQXV0aG9yWWVhcj0iMSI+PEF1dGhvcj5UdXJucGVubnk8L0F1dGhvcj48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=
</w:fldData>
        </w:fldChar>
      </w:r>
      <w:r w:rsidR="00710E4F">
        <w:instrText xml:space="preserve"> ADDIN EN.CITE.DATA </w:instrText>
      </w:r>
      <w:r w:rsidR="00710E4F">
        <w:fldChar w:fldCharType="end"/>
      </w:r>
      <w:r w:rsidR="00DE7DCF">
        <w:fldChar w:fldCharType="separate"/>
      </w:r>
      <w:r w:rsidR="00DE7DCF">
        <w:rPr>
          <w:noProof/>
        </w:rPr>
        <w:t>Turnpenny (2012, pp. 403-404)</w:t>
      </w:r>
      <w:r w:rsidR="00DE7DCF">
        <w:fldChar w:fldCharType="end"/>
      </w:r>
      <w:r w:rsidR="00DE7DCF">
        <w:t xml:space="preserve"> </w:t>
      </w:r>
      <w:r w:rsidR="005C562F">
        <w:t xml:space="preserve">argues </w:t>
      </w:r>
      <w:r w:rsidR="00DE7DCF">
        <w:t>response</w:t>
      </w:r>
      <w:r w:rsidR="00043F1A">
        <w:t>s</w:t>
      </w:r>
      <w:r w:rsidR="00DE7DCF">
        <w:t xml:space="preserve"> to uncertainty in wicked problems may not be work</w:t>
      </w:r>
      <w:r w:rsidR="00043F1A">
        <w:t>ing</w:t>
      </w:r>
      <w:r w:rsidR="00DE7DCF">
        <w:t xml:space="preserve"> towards more certainty, but to recognize that problems </w:t>
      </w:r>
      <w:r w:rsidR="000E1595">
        <w:t xml:space="preserve">are </w:t>
      </w:r>
      <w:r w:rsidR="00DE7DCF">
        <w:t>more than being reduced to number</w:t>
      </w:r>
      <w:r w:rsidR="000E1595">
        <w:t>s</w:t>
      </w:r>
      <w:r w:rsidR="00DE7DCF">
        <w:t>, statistics, and scientific facts, and recognizing that “…</w:t>
      </w:r>
      <w:r w:rsidR="005C562F">
        <w:t>‘</w:t>
      </w:r>
      <w:r w:rsidR="00DE7DCF">
        <w:t>facts’ and ‘values’ are locked together</w:t>
      </w:r>
      <w:r w:rsidR="009E4838">
        <w:t xml:space="preserve"> </w:t>
      </w:r>
      <w:r w:rsidR="00DE7DCF">
        <w:t xml:space="preserve">…”, and therefore need to be treated accordingly.    </w:t>
      </w:r>
    </w:p>
    <w:p w14:paraId="3FEB5ED3" w14:textId="736304B9" w:rsidR="004F05EE" w:rsidRDefault="004F05EE" w:rsidP="004F05EE">
      <w:pPr>
        <w:spacing w:line="276" w:lineRule="auto"/>
      </w:pPr>
      <w:r>
        <w:lastRenderedPageBreak/>
        <w:fldChar w:fldCharType="begin"/>
      </w:r>
      <w:r w:rsidR="00073CBB">
        <w:instrText xml:space="preserve"> ADDIN EN.CITE &lt;EndNote&gt;&lt;Cite AuthorYear="1"&gt;&lt;Author&gt;Hauge&lt;/Author&gt;&lt;Year&gt;2017&lt;/Year&gt;&lt;RecNum&gt;300&lt;/RecNum&gt;&lt;Pages&gt;8&lt;/Pages&gt;&lt;DisplayText&gt;Hauge and Barwell (2017, p. 8)&lt;/DisplayText&gt;&lt;record&gt;&lt;rec-number&gt;300&lt;/rec-number&gt;&lt;foreign-keys&gt;&lt;key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fldChar w:fldCharType="separate"/>
      </w:r>
      <w:r>
        <w:rPr>
          <w:noProof/>
        </w:rPr>
        <w:t>Hauge and Barwell (2017, p. 8)</w:t>
      </w:r>
      <w:r>
        <w:fldChar w:fldCharType="end"/>
      </w:r>
      <w:r>
        <w:t xml:space="preserve"> highlight three different </w:t>
      </w:r>
      <w:r w:rsidR="00BF4215">
        <w:t>sorts</w:t>
      </w:r>
      <w:r>
        <w:t xml:space="preserve"> of uncertainty from the literature of PNS: technical</w:t>
      </w:r>
      <w:r w:rsidR="005C562F">
        <w:t>;</w:t>
      </w:r>
      <w:r>
        <w:t xml:space="preserve"> methodological</w:t>
      </w:r>
      <w:r w:rsidR="005C562F">
        <w:t>;</w:t>
      </w:r>
      <w:r>
        <w:t xml:space="preserve"> and</w:t>
      </w:r>
      <w:r w:rsidR="005C562F">
        <w:t>,</w:t>
      </w:r>
      <w:r>
        <w:t xml:space="preserve"> epistemic uncertainty. Technical uncertainty </w:t>
      </w:r>
      <w:r w:rsidR="00DF51BE">
        <w:t>can be</w:t>
      </w:r>
      <w:r>
        <w:t xml:space="preserve"> inexactness in methods or techniques</w:t>
      </w:r>
      <w:r w:rsidR="001D09E3">
        <w:t>. M</w:t>
      </w:r>
      <w:r>
        <w:t xml:space="preserve">ethodological uncertainty </w:t>
      </w:r>
      <w:r w:rsidR="001D09E3">
        <w:t xml:space="preserve">can </w:t>
      </w:r>
      <w:r w:rsidR="005C562F">
        <w:t xml:space="preserve">occur </w:t>
      </w:r>
      <w:r>
        <w:t xml:space="preserve">when connecting different system components </w:t>
      </w:r>
      <w:r w:rsidR="005C562F">
        <w:t xml:space="preserve">where there are </w:t>
      </w:r>
      <w:r>
        <w:t>difficulties accurately quantifying them</w:t>
      </w:r>
      <w:r w:rsidR="001D09E3">
        <w:t>.</w:t>
      </w:r>
      <w:r w:rsidR="00502B2B">
        <w:t xml:space="preserve"> </w:t>
      </w:r>
      <w:r w:rsidR="00502B2B" w:rsidRPr="008235C2">
        <w:fldChar w:fldCharType="begin"/>
      </w:r>
      <w:r w:rsidR="00502B2B" w:rsidRPr="008235C2">
        <w:instrText xml:space="preserve"> ADDIN EN.CITE &lt;EndNote&gt;&lt;Cite AuthorYear="1"&gt;&lt;Author&gt;Giampietro&lt;/Author&gt;&lt;Year&gt;2014&lt;/Year&gt;&lt;RecNum&gt;330&lt;/RecNum&gt;&lt;DisplayText&gt;Giampietro and Saltelli (2014)&lt;/DisplayText&gt;&lt;record&gt;&lt;rec-number&gt;330&lt;/rec-number&gt;&lt;foreign-keys&gt;&lt;key app="EN" db-id="9feda0pajpevwbe09rp5t9wdaa9e0z2safvp" timestamp="1488791176"&gt;330&lt;/key&gt;&lt;/foreign-keys&gt;&lt;ref-type name="Journal Article"&gt;17&lt;/ref-type&gt;&lt;contributors&gt;&lt;authors&gt;&lt;author&gt;Giampietro, Mario&lt;/author&gt;&lt;author&gt;Saltelli, Andrea&lt;/author&gt;&lt;/authors&gt;&lt;/contributors&gt;&lt;titles&gt;&lt;title&gt;Footprints to nowhere&lt;/title&gt;&lt;secondary-title&gt;Ecological Indicators&lt;/secondary-title&gt;&lt;/titles&gt;&lt;periodical&gt;&lt;full-title&gt;Ecological Indicators&lt;/full-title&gt;&lt;/periodical&gt;&lt;pages&gt;610-621&lt;/pages&gt;&lt;volume&gt;46&lt;/volume&gt;&lt;dates&gt;&lt;year&gt;2014&lt;/year&gt;&lt;/dates&gt;&lt;isbn&gt;1470-160X&lt;/isbn&gt;&lt;urls&gt;&lt;/urls&gt;&lt;/record&gt;&lt;/Cite&gt;&lt;/EndNote&gt;</w:instrText>
      </w:r>
      <w:r w:rsidR="00502B2B" w:rsidRPr="008235C2">
        <w:fldChar w:fldCharType="separate"/>
      </w:r>
      <w:r w:rsidR="00502B2B" w:rsidRPr="008235C2">
        <w:rPr>
          <w:noProof/>
        </w:rPr>
        <w:t>Giampietro and Saltelli (2014)</w:t>
      </w:r>
      <w:r w:rsidR="00502B2B" w:rsidRPr="008235C2">
        <w:fldChar w:fldCharType="end"/>
      </w:r>
      <w:r w:rsidR="00502B2B" w:rsidRPr="008235C2">
        <w:t xml:space="preserve"> </w:t>
      </w:r>
      <w:r w:rsidR="00502B2B">
        <w:t>argue that</w:t>
      </w:r>
      <w:r w:rsidR="00502B2B" w:rsidRPr="008235C2">
        <w:t xml:space="preserve"> ‘ecological footprint’</w:t>
      </w:r>
      <w:r w:rsidR="00502B2B">
        <w:t xml:space="preserve"> </w:t>
      </w:r>
      <w:r w:rsidR="00502B2B" w:rsidRPr="008235C2">
        <w:t>involves methodological uncertainty (</w:t>
      </w:r>
      <w:r w:rsidR="00502B2B">
        <w:t xml:space="preserve">e.g., </w:t>
      </w:r>
      <w:r w:rsidR="00502B2B" w:rsidRPr="008235C2">
        <w:t>different scale</w:t>
      </w:r>
      <w:r w:rsidR="00502B2B">
        <w:t xml:space="preserve">s or </w:t>
      </w:r>
      <w:r w:rsidR="00502B2B" w:rsidRPr="008235C2">
        <w:t>quantitative variables belonging to different descriptive domains)</w:t>
      </w:r>
      <w:r w:rsidR="00502B2B">
        <w:t>, and i</w:t>
      </w:r>
      <w:r w:rsidR="00502B2B" w:rsidRPr="008235C2">
        <w:t>f used in policymaking</w:t>
      </w:r>
      <w:r w:rsidR="005E1EBF">
        <w:t xml:space="preserve"> this could </w:t>
      </w:r>
      <w:r w:rsidR="005E1EBF" w:rsidRPr="008235C2">
        <w:t>conceal</w:t>
      </w:r>
      <w:r w:rsidR="00502B2B" w:rsidRPr="008235C2">
        <w:t xml:space="preserve"> important uncertainty, </w:t>
      </w:r>
      <w:r w:rsidR="005E1EBF">
        <w:t>and</w:t>
      </w:r>
      <w:r w:rsidR="00502B2B" w:rsidRPr="008235C2">
        <w:t xml:space="preserve"> lead to paradoxes.  </w:t>
      </w:r>
      <w:r w:rsidR="001D09E3">
        <w:t xml:space="preserve"> E</w:t>
      </w:r>
      <w:r>
        <w:t xml:space="preserve">pistemic uncertainty can arise from lack of knowledge </w:t>
      </w:r>
      <w:r w:rsidR="005C562F">
        <w:t xml:space="preserve">or lack of </w:t>
      </w:r>
      <w:r>
        <w:t>awareness of some features of situations. They argue that wicked problems (</w:t>
      </w:r>
      <w:r w:rsidR="00B65A08">
        <w:t>which</w:t>
      </w:r>
      <w:r>
        <w:t xml:space="preserve"> they refer to as post-normal situations) are characterized by epistemic uncertainty, and should be dealt with PNS and</w:t>
      </w:r>
      <w:r w:rsidR="001D09E3">
        <w:t xml:space="preserve"> by</w:t>
      </w:r>
      <w:r>
        <w:t xml:space="preserve"> an extended peer community. They furthermore link these three types of uncertainty to </w:t>
      </w:r>
      <w:proofErr w:type="spellStart"/>
      <w:r>
        <w:t>Skovsmose’s</w:t>
      </w:r>
      <w:proofErr w:type="spellEnd"/>
      <w:r>
        <w:t xml:space="preserve"> three types of knowing (see </w:t>
      </w:r>
      <w:r w:rsidR="001D09E3">
        <w:t>l</w:t>
      </w:r>
      <w:r>
        <w:t>ater in the text</w:t>
      </w:r>
      <w:r w:rsidR="00CF79B5">
        <w:t xml:space="preserve">, and Figure </w:t>
      </w:r>
      <w:r w:rsidR="000223AF">
        <w:t>4</w:t>
      </w:r>
      <w:r w:rsidR="002A430C">
        <w:t>).</w:t>
      </w:r>
    </w:p>
    <w:p w14:paraId="6580130B" w14:textId="78489903" w:rsidR="003E4F04" w:rsidRPr="008235C2" w:rsidRDefault="002C5727" w:rsidP="00767A37">
      <w:pPr>
        <w:spacing w:line="276" w:lineRule="auto"/>
      </w:pPr>
      <w:r>
        <w:t>T</w:t>
      </w:r>
      <w:r w:rsidR="004F05EE">
        <w:t xml:space="preserve">hree </w:t>
      </w:r>
      <w:r>
        <w:t xml:space="preserve">different policy </w:t>
      </w:r>
      <w:r w:rsidR="004F05EE">
        <w:t>strategies deal</w:t>
      </w:r>
      <w:r w:rsidR="005264D8">
        <w:t>ing</w:t>
      </w:r>
      <w:r w:rsidR="004F05EE">
        <w:t xml:space="preserve"> with uncertainties </w:t>
      </w:r>
      <w:r w:rsidR="0077574E">
        <w:t xml:space="preserve">are </w:t>
      </w:r>
      <w:r w:rsidR="005264D8">
        <w:t>identified</w:t>
      </w:r>
      <w:r w:rsidR="004F05EE">
        <w:t xml:space="preserve">: quantify </w:t>
      </w:r>
      <w:r w:rsidR="004F05EE" w:rsidRPr="008235C2">
        <w:t>uncertainty</w:t>
      </w:r>
      <w:r w:rsidR="005C562F">
        <w:t>;</w:t>
      </w:r>
      <w:r w:rsidR="004F05EE" w:rsidRPr="008235C2">
        <w:t xml:space="preserve"> build scientific consensus</w:t>
      </w:r>
      <w:r w:rsidR="005C562F">
        <w:t>;</w:t>
      </w:r>
      <w:r w:rsidR="004F05EE" w:rsidRPr="008235C2">
        <w:t xml:space="preserve"> and</w:t>
      </w:r>
      <w:r w:rsidR="005C562F">
        <w:t>,</w:t>
      </w:r>
      <w:r w:rsidR="004F05EE" w:rsidRPr="008235C2">
        <w:t xml:space="preserve"> openness about ignorance</w:t>
      </w:r>
      <w:r w:rsidRPr="008235C2">
        <w:t xml:space="preserve"> </w:t>
      </w:r>
      <w:r w:rsidRPr="008235C2">
        <w:fldChar w:fldCharType="begin"/>
      </w:r>
      <w:r w:rsidRPr="008235C2">
        <w:instrText xml:space="preserve"> ADDIN EN.CITE &lt;EndNote&gt;&lt;Cite&gt;&lt;Author&gt;Van der Sluijs&lt;/Author&gt;&lt;Year&gt;2010&lt;/Year&gt;&lt;RecNum&gt;339&lt;/RecNum&gt;&lt;DisplayText&gt;(Van Der Sluijs, 2012; Van der Sluijs, Van Est, &amp;amp; Riphagen, 2010)&lt;/DisplayText&gt;&lt;record&gt;&lt;rec-number&gt;339&lt;/rec-number&gt;&lt;foreign-keys&gt;&lt;key app="EN" db-id="9feda0pajpevwbe09rp5t9wdaa9e0z2safvp" timestamp="1488791177"&gt;339&lt;/key&gt;&lt;/foreign-keys&gt;&lt;ref-type name="Journal Article"&gt;17&lt;/ref-type&gt;&lt;contributors&gt;&lt;authors&gt;&lt;author&gt;Van der Sluijs, Jeroen P&lt;/author&gt;&lt;author&gt;Van Est, Rinie&lt;/author&gt;&lt;author&gt;Riphagen, Monique&lt;/author&gt;&lt;/authors&gt;&lt;/contributors&gt;&lt;titles&gt;&lt;title&gt;Beyond consensus: reflections from a democratic perspective on the interaction between climate politics and science&lt;/title&gt;&lt;secondary-title&gt;Current Opinion in Environmental Sustainability&lt;/secondary-title&gt;&lt;/titles&gt;&lt;periodical&gt;&lt;full-title&gt;Current Opinion in Environmental Sustainability&lt;/full-title&gt;&lt;/periodical&gt;&lt;pages&gt;409-415&lt;/pages&gt;&lt;volume&gt;2&lt;/volume&gt;&lt;number&gt;5&lt;/number&gt;&lt;dates&gt;&lt;year&gt;2010&lt;/year&gt;&lt;/dates&gt;&lt;isbn&gt;1877-3435&lt;/isbn&gt;&lt;urls&gt;&lt;/urls&gt;&lt;/record&gt;&lt;/Cite&gt;&lt;Cite&gt;&lt;Author&gt;Van Der Sluijs&lt;/Author&gt;&lt;Year&gt;2012&lt;/Year&gt;&lt;RecNum&gt;340&lt;/RecNum&gt;&lt;record&gt;&lt;rec-number&gt;340&lt;/rec-number&gt;&lt;foreign-keys&gt;&lt;key app="EN" db-id="9feda0pajpevwbe09rp5t9wdaa9e0z2safvp" timestamp="1488791177"&gt;340&lt;/key&gt;&lt;/foreign-keys&gt;&lt;ref-type name="Journal Article"&gt;17&lt;/ref-type&gt;&lt;contributors&gt;&lt;authors&gt;&lt;author&gt;Van Der Sluijs, Jeroen P&lt;/author&gt;&lt;/authors&gt;&lt;/contributors&gt;&lt;titles&gt;&lt;title&gt;Uncertainty and dissent in climate risk assessment: A post-normal perspective&lt;/title&gt;&lt;secondary-title&gt;Nature and culture&lt;/secondary-title&gt;&lt;/titles&gt;&lt;periodical&gt;&lt;full-title&gt;Nature and Culture&lt;/full-title&gt;&lt;/periodical&gt;&lt;pages&gt;174-195&lt;/pages&gt;&lt;volume&gt;7&lt;/volume&gt;&lt;number&gt;2&lt;/number&gt;&lt;dates&gt;&lt;year&gt;2012&lt;/year&gt;&lt;/dates&gt;&lt;isbn&gt;1558-5468&lt;/isbn&gt;&lt;urls&gt;&lt;/urls&gt;&lt;/record&gt;&lt;/Cite&gt;&lt;/EndNote&gt;</w:instrText>
      </w:r>
      <w:r w:rsidRPr="008235C2">
        <w:fldChar w:fldCharType="separate"/>
      </w:r>
      <w:r w:rsidRPr="008235C2">
        <w:rPr>
          <w:noProof/>
        </w:rPr>
        <w:t>(Van Der Sluijs</w:t>
      </w:r>
      <w:r w:rsidR="006044DC">
        <w:rPr>
          <w:noProof/>
        </w:rPr>
        <w:t xml:space="preserve"> 2</w:t>
      </w:r>
      <w:r w:rsidRPr="008235C2">
        <w:rPr>
          <w:noProof/>
        </w:rPr>
        <w:t>012; Van der Sluijs, Van Est, &amp; Riphagen</w:t>
      </w:r>
      <w:r w:rsidR="006044DC">
        <w:rPr>
          <w:noProof/>
        </w:rPr>
        <w:t xml:space="preserve"> 2</w:t>
      </w:r>
      <w:r w:rsidRPr="008235C2">
        <w:rPr>
          <w:noProof/>
        </w:rPr>
        <w:t>010)</w:t>
      </w:r>
      <w:r w:rsidRPr="008235C2">
        <w:fldChar w:fldCharType="end"/>
      </w:r>
      <w:r w:rsidRPr="008235C2">
        <w:t>.</w:t>
      </w:r>
      <w:r w:rsidR="0077574E" w:rsidRPr="008235C2">
        <w:t xml:space="preserve"> </w:t>
      </w:r>
      <w:r w:rsidR="004F05EE" w:rsidRPr="008235C2">
        <w:t>The first strategy is a tec</w:t>
      </w:r>
      <w:r w:rsidR="00BF3E72" w:rsidRPr="008235C2">
        <w:t xml:space="preserve">hnocratic view where </w:t>
      </w:r>
      <w:r w:rsidR="004F05EE" w:rsidRPr="008235C2">
        <w:t>uncertainty is seen as tempor</w:t>
      </w:r>
      <w:r w:rsidR="005E73B5" w:rsidRPr="008235C2">
        <w:t xml:space="preserve">ary “shortcoming of knowledge”, </w:t>
      </w:r>
      <w:r w:rsidR="004F05EE" w:rsidRPr="008235C2">
        <w:t>resulting in more research and more complex models as “answer</w:t>
      </w:r>
      <w:r w:rsidR="001D09E3" w:rsidRPr="008235C2">
        <w:t>s</w:t>
      </w:r>
      <w:r w:rsidR="004F05EE" w:rsidRPr="008235C2">
        <w:t>”. Calculations presented may appear more certain than they are, and give</w:t>
      </w:r>
      <w:r w:rsidR="005C562F">
        <w:t xml:space="preserve"> the</w:t>
      </w:r>
      <w:r w:rsidR="004F05EE" w:rsidRPr="008235C2">
        <w:t xml:space="preserve"> impression of unified certainty. The second strategy</w:t>
      </w:r>
      <w:r w:rsidR="0077574E" w:rsidRPr="008235C2">
        <w:t>,</w:t>
      </w:r>
      <w:r w:rsidR="004F05EE" w:rsidRPr="008235C2">
        <w:t xml:space="preserve"> </w:t>
      </w:r>
      <w:r w:rsidR="005E73B5" w:rsidRPr="008235C2">
        <w:t>scientific consensus, attempt</w:t>
      </w:r>
      <w:r w:rsidR="00E90142" w:rsidRPr="008235C2">
        <w:t>s</w:t>
      </w:r>
      <w:r w:rsidR="005E73B5" w:rsidRPr="008235C2">
        <w:t xml:space="preserve"> to </w:t>
      </w:r>
      <w:r w:rsidR="004F05EE" w:rsidRPr="008235C2">
        <w:t xml:space="preserve">reflect </w:t>
      </w:r>
      <w:r w:rsidR="005E73B5" w:rsidRPr="008235C2">
        <w:t xml:space="preserve">the </w:t>
      </w:r>
      <w:r w:rsidR="004F05EE" w:rsidRPr="008235C2">
        <w:t>best of our knowledge</w:t>
      </w:r>
      <w:r w:rsidR="005E73B5" w:rsidRPr="008235C2">
        <w:t xml:space="preserve"> </w:t>
      </w:r>
      <w:r w:rsidR="004F05EE" w:rsidRPr="008235C2">
        <w:t>from a multidisciplinary expert panel</w:t>
      </w:r>
      <w:r w:rsidR="00E90142" w:rsidRPr="008235C2">
        <w:t>. T</w:t>
      </w:r>
      <w:r w:rsidR="004F05EE" w:rsidRPr="008235C2">
        <w:t xml:space="preserve">he Intergovernmental Panel on Climate </w:t>
      </w:r>
      <w:r w:rsidR="00E90142" w:rsidRPr="008235C2">
        <w:t>Change (IPPC) serves as an example</w:t>
      </w:r>
      <w:r w:rsidR="004F05EE" w:rsidRPr="008235C2">
        <w:t xml:space="preserve">. The third strategy, openness about ignorance, is a deliberative model suggested to include and appreciate a plurality </w:t>
      </w:r>
      <w:r w:rsidR="00800233" w:rsidRPr="008235C2">
        <w:t>of</w:t>
      </w:r>
      <w:r w:rsidR="004F05EE" w:rsidRPr="008235C2">
        <w:t xml:space="preserve"> perspectives</w:t>
      </w:r>
      <w:r w:rsidR="00800233" w:rsidRPr="008235C2">
        <w:t xml:space="preserve"> </w:t>
      </w:r>
      <w:r w:rsidR="004F05EE" w:rsidRPr="008235C2">
        <w:fldChar w:fldCharType="begin"/>
      </w:r>
      <w:r w:rsidR="005E73B5" w:rsidRPr="008235C2">
        <w:instrText xml:space="preserve"> ADDIN EN.CITE &lt;EndNote&gt;&lt;Cite ExcludeAuth="1"&gt;&lt;Author&gt;Van der Sluijs&lt;/Author&gt;&lt;Year&gt;2010&lt;/Year&gt;&lt;RecNum&gt;339&lt;/RecNum&gt;&lt;Pages&gt;410&lt;/Pages&gt;&lt;DisplayText&gt;(2010, p. 410)&lt;/DisplayText&gt;&lt;record&gt;&lt;rec-number&gt;339&lt;/rec-number&gt;&lt;foreign-keys&gt;&lt;key app="EN" db-id="9feda0pajpevwbe09rp5t9wdaa9e0z2safvp" timestamp="1488791177"&gt;339&lt;/key&gt;&lt;/foreign-keys&gt;&lt;ref-type name="Journal Article"&gt;17&lt;/ref-type&gt;&lt;contributors&gt;&lt;authors&gt;&lt;author&gt;Van der Sluijs, Jeroen P&lt;/author&gt;&lt;author&gt;Van Est, Rinie&lt;/author&gt;&lt;author&gt;Riphagen, Monique&lt;/author&gt;&lt;/authors&gt;&lt;/contributors&gt;&lt;titles&gt;&lt;title&gt;Beyond consensus: reflections from a democratic perspective on the interaction between climate politics and science&lt;/title&gt;&lt;secondary-title&gt;Current Opinion in Environmental Sustainability&lt;/secondary-title&gt;&lt;/titles&gt;&lt;periodical&gt;&lt;full-title&gt;Current Opinion in Environmental Sustainability&lt;/full-title&gt;&lt;/periodical&gt;&lt;pages&gt;409-415&lt;/pages&gt;&lt;volume&gt;2&lt;/volume&gt;&lt;number&gt;5&lt;/number&gt;&lt;dates&gt;&lt;year&gt;2010&lt;/year&gt;&lt;/dates&gt;&lt;isbn&gt;1877-3435&lt;/isbn&gt;&lt;urls&gt;&lt;/urls&gt;&lt;/record&gt;&lt;/Cite&gt;&lt;/EndNote&gt;</w:instrText>
      </w:r>
      <w:r w:rsidR="004F05EE" w:rsidRPr="008235C2">
        <w:fldChar w:fldCharType="separate"/>
      </w:r>
      <w:r w:rsidR="005E73B5" w:rsidRPr="008235C2">
        <w:rPr>
          <w:noProof/>
        </w:rPr>
        <w:t>(2010, p. 410)</w:t>
      </w:r>
      <w:r w:rsidR="004F05EE" w:rsidRPr="008235C2">
        <w:fldChar w:fldCharType="end"/>
      </w:r>
      <w:r w:rsidR="004F05EE" w:rsidRPr="008235C2">
        <w:t xml:space="preserve">. It recognizes uncertainty </w:t>
      </w:r>
      <w:r w:rsidR="00321B1B" w:rsidRPr="008235C2">
        <w:t>a</w:t>
      </w:r>
      <w:r w:rsidR="004F05EE" w:rsidRPr="008235C2">
        <w:t xml:space="preserve">s something </w:t>
      </w:r>
      <w:r w:rsidR="0077574E" w:rsidRPr="008235C2">
        <w:t xml:space="preserve">unavoidable </w:t>
      </w:r>
      <w:r w:rsidR="004F05EE" w:rsidRPr="008235C2">
        <w:t xml:space="preserve">and permanent, and </w:t>
      </w:r>
      <w:r w:rsidR="0077574E" w:rsidRPr="008235C2">
        <w:t xml:space="preserve">involving </w:t>
      </w:r>
      <w:r w:rsidR="004F05EE" w:rsidRPr="008235C2">
        <w:t xml:space="preserve">reflection and argued choice </w:t>
      </w:r>
      <w:r w:rsidR="004F05EE" w:rsidRPr="008235C2">
        <w:fldChar w:fldCharType="begin"/>
      </w:r>
      <w:r w:rsidR="00800233" w:rsidRPr="008235C2">
        <w:instrText xml:space="preserve"> ADDIN EN.CITE &lt;EndNote&gt;&lt;Cite ExcludeAuth="1" ExcludeYear="1"&gt;&lt;Author&gt;Van der Sluijs&lt;/Author&gt;&lt;Year&gt;2010&lt;/Year&gt;&lt;RecNum&gt;339&lt;/RecNum&gt;&lt;Pages&gt;413&lt;/Pages&gt;&lt;DisplayText&gt;(p. 413)&lt;/DisplayText&gt;&lt;record&gt;&lt;rec-number&gt;339&lt;/rec-number&gt;&lt;foreign-keys&gt;&lt;key app="EN" db-id="9feda0pajpevwbe09rp5t9wdaa9e0z2safvp" timestamp="1488791177"&gt;339&lt;/key&gt;&lt;/foreign-keys&gt;&lt;ref-type name="Journal Article"&gt;17&lt;/ref-type&gt;&lt;contributors&gt;&lt;authors&gt;&lt;author&gt;Van der Sluijs, Jeroen P&lt;/author&gt;&lt;author&gt;Van Est, Rinie&lt;/author&gt;&lt;author&gt;Riphagen, Monique&lt;/author&gt;&lt;/authors&gt;&lt;/contributors&gt;&lt;titles&gt;&lt;title&gt;Beyond consensus: reflections from a democratic perspective on the interaction between climate politics and science&lt;/title&gt;&lt;secondary-title&gt;Current Opinion in Environmental Sustainability&lt;/secondary-title&gt;&lt;/titles&gt;&lt;periodical&gt;&lt;full-title&gt;Current Opinion in Environmental Sustainability&lt;/full-title&gt;&lt;/periodical&gt;&lt;pages&gt;409-415&lt;/pages&gt;&lt;volume&gt;2&lt;/volume&gt;&lt;number&gt;5&lt;/number&gt;&lt;dates&gt;&lt;year&gt;2010&lt;/year&gt;&lt;/dates&gt;&lt;isbn&gt;1877-3435&lt;/isbn&gt;&lt;urls&gt;&lt;/urls&gt;&lt;/record&gt;&lt;/Cite&gt;&lt;/EndNote&gt;</w:instrText>
      </w:r>
      <w:r w:rsidR="004F05EE" w:rsidRPr="008235C2">
        <w:fldChar w:fldCharType="separate"/>
      </w:r>
      <w:r w:rsidR="00800233" w:rsidRPr="008235C2">
        <w:rPr>
          <w:noProof/>
        </w:rPr>
        <w:t>(p. 413)</w:t>
      </w:r>
      <w:r w:rsidR="004F05EE" w:rsidRPr="008235C2">
        <w:fldChar w:fldCharType="end"/>
      </w:r>
      <w:r w:rsidR="004F05EE" w:rsidRPr="008235C2">
        <w:t xml:space="preserve">. </w:t>
      </w:r>
      <w:r w:rsidR="00321B1B" w:rsidRPr="008235C2">
        <w:t>Th</w:t>
      </w:r>
      <w:r w:rsidR="00800233" w:rsidRPr="008235C2">
        <w:t>e</w:t>
      </w:r>
      <w:r w:rsidR="00321B1B" w:rsidRPr="008235C2">
        <w:t xml:space="preserve"> reflexivity in the latter strategy is also highlighted by </w:t>
      </w:r>
      <w:r w:rsidR="00321B1B" w:rsidRPr="008235C2">
        <w:fldChar w:fldCharType="begin"/>
      </w:r>
      <w:r w:rsidR="00321B1B" w:rsidRPr="008235C2">
        <w:instrText xml:space="preserve"> ADDIN EN.CITE &lt;EndNote&gt;&lt;Cite AuthorYear="1"&gt;&lt;Author&gt;Spangenberg&lt;/Author&gt;&lt;Year&gt;2011&lt;/Year&gt;&lt;RecNum&gt;338&lt;/RecNum&gt;&lt;Pages&gt;279&lt;/Pages&gt;&lt;DisplayText&gt;Spangenberg (2011, p. 279)&lt;/DisplayText&gt;&lt;record&gt;&lt;rec-number&gt;338&lt;/rec-number&gt;&lt;foreign-keys&gt;&lt;key app="EN" db-id="9feda0pajpevwbe09rp5t9wdaa9e0z2safvp" timestamp="1488791177"&gt;338&lt;/key&gt;&lt;/foreign-keys&gt;&lt;ref-type name="Journal Article"&gt;17&lt;/ref-type&gt;&lt;contributors&gt;&lt;authors&gt;&lt;author&gt;Spangenberg, Joachim H&lt;/author&gt;&lt;/authors&gt;&lt;/contributors&gt;&lt;titles&gt;&lt;title&gt;Sustainability science: a review, an analysis and some empirical lessons&lt;/title&gt;&lt;secondary-title&gt;Environmental Conservation&lt;/secondary-title&gt;&lt;/titles&gt;&lt;periodical&gt;&lt;full-title&gt;Environmental Conservation&lt;/full-title&gt;&lt;/periodical&gt;&lt;pages&gt;275-287&lt;/pages&gt;&lt;volume&gt;38&lt;/volume&gt;&lt;number&gt;03&lt;/number&gt;&lt;dates&gt;&lt;year&gt;2011&lt;/year&gt;&lt;/dates&gt;&lt;isbn&gt;1469-4387&lt;/isbn&gt;&lt;urls&gt;&lt;/urls&gt;&lt;/record&gt;&lt;/Cite&gt;&lt;/EndNote&gt;</w:instrText>
      </w:r>
      <w:r w:rsidR="00321B1B" w:rsidRPr="008235C2">
        <w:fldChar w:fldCharType="separate"/>
      </w:r>
      <w:r w:rsidR="00321B1B" w:rsidRPr="008235C2">
        <w:rPr>
          <w:noProof/>
        </w:rPr>
        <w:t>Spangenberg (2011, p. 279)</w:t>
      </w:r>
      <w:r w:rsidR="00321B1B" w:rsidRPr="008235C2">
        <w:fldChar w:fldCharType="end"/>
      </w:r>
      <w:r w:rsidR="00321B1B" w:rsidRPr="008235C2">
        <w:t xml:space="preserve">, </w:t>
      </w:r>
      <w:r w:rsidR="0077574E" w:rsidRPr="008235C2">
        <w:t xml:space="preserve">who </w:t>
      </w:r>
      <w:r w:rsidR="00321B1B" w:rsidRPr="008235C2">
        <w:t xml:space="preserve">defines reflexivity as a “…capacity of an individual agent to act against influences of socialization and social structure, based on critical </w:t>
      </w:r>
      <w:proofErr w:type="spellStart"/>
      <w:r w:rsidR="00321B1B" w:rsidRPr="008235C2">
        <w:t>self assessment</w:t>
      </w:r>
      <w:proofErr w:type="spellEnd"/>
      <w:r w:rsidR="00321B1B" w:rsidRPr="008235C2">
        <w:t>”. Furthermore, reflexivity accepts different kinds of knowledge, and acknowledge</w:t>
      </w:r>
      <w:r w:rsidR="0077574E" w:rsidRPr="008235C2">
        <w:t>s</w:t>
      </w:r>
      <w:r w:rsidR="00321B1B" w:rsidRPr="008235C2">
        <w:t xml:space="preserve"> different roles and perspective</w:t>
      </w:r>
      <w:r w:rsidR="0077574E" w:rsidRPr="008235C2">
        <w:t>s</w:t>
      </w:r>
      <w:r w:rsidR="00321B1B" w:rsidRPr="008235C2">
        <w:t xml:space="preserve">. </w:t>
      </w:r>
      <w:r w:rsidR="001F7FF7">
        <w:fldChar w:fldCharType="begin"/>
      </w:r>
      <w:r w:rsidR="001F7FF7">
        <w:instrText xml:space="preserve"> ADDIN EN.CITE &lt;EndNote&gt;&lt;Cite AuthorYear="1"&gt;&lt;Author&gt;Funtowicz&lt;/Author&gt;&lt;Year&gt;2003&lt;/Year&gt;&lt;RecNum&gt;219&lt;/RecNum&gt;&lt;Pages&gt;4&lt;/Pages&gt;&lt;DisplayText&gt;Funtowicz and Ravetz (2003, p. 4)&lt;/DisplayText&gt;&lt;record&gt;&lt;rec-number&gt;219&lt;/rec-number&gt;&lt;foreign-keys&gt;&lt;key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1F7FF7">
        <w:fldChar w:fldCharType="separate"/>
      </w:r>
      <w:r w:rsidR="001F7FF7">
        <w:rPr>
          <w:noProof/>
        </w:rPr>
        <w:t>Funtowicz and Ravetz (2003, p. 4)</w:t>
      </w:r>
      <w:r w:rsidR="001F7FF7">
        <w:fldChar w:fldCharType="end"/>
      </w:r>
      <w:r w:rsidR="001F7FF7">
        <w:t xml:space="preserve"> </w:t>
      </w:r>
      <w:r w:rsidR="001F59A3">
        <w:t>emphasize</w:t>
      </w:r>
      <w:r w:rsidR="001F7FF7">
        <w:t xml:space="preserve"> that uncertainty and inconclusive arguments sometimes cause paralysis in policymaking, and suggest an awareness</w:t>
      </w:r>
      <w:r w:rsidR="00944B3C">
        <w:t>,</w:t>
      </w:r>
      <w:r w:rsidR="001F7FF7">
        <w:t xml:space="preserve"> in management</w:t>
      </w:r>
      <w:r w:rsidR="00944B3C">
        <w:t>,</w:t>
      </w:r>
      <w:r w:rsidR="001F7FF7">
        <w:t xml:space="preserve"> of uncertainties. This awareness can be accomplished by a quest for quality rather than for truth, and through an open dialogue between participants </w:t>
      </w:r>
      <w:r w:rsidR="001F7FF7">
        <w:fldChar w:fldCharType="begin"/>
      </w:r>
      <w:r w:rsidR="001F7FF7">
        <w:instrText xml:space="preserve"> ADDIN EN.CITE &lt;EndNote&gt;&lt;Cite ExcludeAuth="1" ExcludeYear="1"&gt;&lt;Author&gt;Funtowicz&lt;/Author&gt;&lt;Year&gt;2003&lt;/Year&gt;&lt;RecNum&gt;219&lt;/RecNum&gt;&lt;Pages&gt;6&lt;/Pages&gt;&lt;DisplayText&gt;(p. 6)&lt;/DisplayText&gt;&lt;record&gt;&lt;rec-number&gt;219&lt;/rec-number&gt;&lt;foreign-keys&gt;&lt;key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1F7FF7">
        <w:fldChar w:fldCharType="separate"/>
      </w:r>
      <w:r w:rsidR="001F7FF7">
        <w:rPr>
          <w:noProof/>
        </w:rPr>
        <w:t>(p. 6)</w:t>
      </w:r>
      <w:r w:rsidR="001F7FF7">
        <w:fldChar w:fldCharType="end"/>
      </w:r>
      <w:r w:rsidR="001F7FF7">
        <w:t>.</w:t>
      </w:r>
    </w:p>
    <w:p w14:paraId="58143EEB" w14:textId="3906155E" w:rsidR="008E012F" w:rsidRPr="008235C2" w:rsidRDefault="00F625CC" w:rsidP="00B24606">
      <w:pPr>
        <w:spacing w:line="276" w:lineRule="auto"/>
      </w:pPr>
      <w:r w:rsidRPr="008235C2">
        <w:rPr>
          <w:b/>
        </w:rPr>
        <w:t>Complexity</w:t>
      </w:r>
      <w:r w:rsidR="00FA67AB" w:rsidRPr="008235C2">
        <w:rPr>
          <w:b/>
        </w:rPr>
        <w:t xml:space="preserve">: </w:t>
      </w:r>
      <w:r w:rsidR="00944B3C">
        <w:t>b</w:t>
      </w:r>
      <w:r w:rsidR="00944B3C" w:rsidRPr="008235C2">
        <w:t xml:space="preserve">y </w:t>
      </w:r>
      <w:r w:rsidR="0017115F" w:rsidRPr="008235C2">
        <w:t>re</w:t>
      </w:r>
      <w:r w:rsidR="001F59A3">
        <w:t xml:space="preserve">cognizing systems as not fixed, not </w:t>
      </w:r>
      <w:r w:rsidR="0017115F" w:rsidRPr="008235C2">
        <w:t xml:space="preserve">static and </w:t>
      </w:r>
      <w:r w:rsidR="001F59A3">
        <w:t xml:space="preserve">not </w:t>
      </w:r>
      <w:r w:rsidR="0017115F" w:rsidRPr="008235C2">
        <w:t>in equilibrium</w:t>
      </w:r>
      <w:r w:rsidR="003E4F04" w:rsidRPr="008235C2">
        <w:t xml:space="preserve">, complexity is acknowledged </w:t>
      </w:r>
      <w:r w:rsidR="003E4F04" w:rsidRPr="008235C2">
        <w:fldChar w:fldCharType="begin"/>
      </w:r>
      <w:r w:rsidR="003D66F8" w:rsidRPr="008235C2">
        <w:instrText xml:space="preserve"> ADDIN EN.CITE &lt;EndNote&gt;&lt;Cite&gt;&lt;Author&gt;Beilin&lt;/Author&gt;&lt;Year&gt;2011&lt;/Year&gt;&lt;RecNum&gt;320&lt;/RecNum&gt;&lt;Pages&gt;159&lt;/Pages&gt;&lt;DisplayText&gt;(Beilin &amp;amp; Bender, 2011, p. 159)&lt;/DisplayText&gt;&lt;record&gt;&lt;rec-number&gt;320&lt;/rec-number&gt;&lt;foreign-keys&gt;&lt;key app="EN" db-id="9feda0pajpevwbe09rp5t9wdaa9e0z2safvp" timestamp="1488791172"&gt;320&lt;/key&gt;&lt;/foreign-keys&gt;&lt;ref-type name="Journal Article"&gt;17&lt;/ref-type&gt;&lt;contributors&gt;&lt;authors&gt;&lt;author&gt;Beilin, Ruth&lt;/author&gt;&lt;author&gt;Bender, Helena&lt;/author&gt;&lt;/authors&gt;&lt;/contributors&gt;&lt;titles&gt;&lt;title&gt;Interruption, interrogation, integration and interaction as process: How PNS informs interdisciplinary curriculum design&lt;/title&gt;&lt;secondary-title&gt;Futures&lt;/secondary-title&gt;&lt;/titles&gt;&lt;periodical&gt;&lt;full-title&gt;Futures&lt;/full-title&gt;&lt;/periodical&gt;&lt;pages&gt;158-165&lt;/pages&gt;&lt;volume&gt;43&lt;/volume&gt;&lt;number&gt;2&lt;/number&gt;&lt;dates&gt;&lt;year&gt;2011&lt;/year&gt;&lt;/dates&gt;&lt;isbn&gt;0016-3287&lt;/isbn&gt;&lt;urls&gt;&lt;/urls&gt;&lt;/record&gt;&lt;/Cite&gt;&lt;/EndNote&gt;</w:instrText>
      </w:r>
      <w:r w:rsidR="003E4F04" w:rsidRPr="008235C2">
        <w:fldChar w:fldCharType="separate"/>
      </w:r>
      <w:r w:rsidR="003E4F04" w:rsidRPr="008235C2">
        <w:rPr>
          <w:noProof/>
        </w:rPr>
        <w:t>(Beilin &amp; Bender</w:t>
      </w:r>
      <w:r w:rsidR="006044DC">
        <w:rPr>
          <w:noProof/>
        </w:rPr>
        <w:t xml:space="preserve"> 2</w:t>
      </w:r>
      <w:r w:rsidR="003E4F04" w:rsidRPr="008235C2">
        <w:rPr>
          <w:noProof/>
        </w:rPr>
        <w:t>011, p. 159)</w:t>
      </w:r>
      <w:r w:rsidR="003E4F04" w:rsidRPr="008235C2">
        <w:fldChar w:fldCharType="end"/>
      </w:r>
      <w:r w:rsidR="0017115F" w:rsidRPr="008235C2">
        <w:t xml:space="preserve">. </w:t>
      </w:r>
      <w:r w:rsidR="003E4F04" w:rsidRPr="008235C2">
        <w:t>Furthermore, c</w:t>
      </w:r>
      <w:r w:rsidR="00FA67AB" w:rsidRPr="008235C2">
        <w:t>omplex systems involve interrelated subsystem</w:t>
      </w:r>
      <w:r w:rsidR="00F14E8C" w:rsidRPr="008235C2">
        <w:t>s</w:t>
      </w:r>
      <w:r w:rsidR="00FA67AB" w:rsidRPr="008235C2">
        <w:t xml:space="preserve">, involving both natural and </w:t>
      </w:r>
      <w:r w:rsidR="00205415" w:rsidRPr="008235C2">
        <w:t>social</w:t>
      </w:r>
      <w:r w:rsidR="00FA67AB" w:rsidRPr="008235C2">
        <w:t xml:space="preserve"> systems </w:t>
      </w:r>
      <w:r w:rsidR="00FA67AB" w:rsidRPr="008235C2">
        <w:fldChar w:fldCharType="begin"/>
      </w:r>
      <w:r w:rsidR="00DA1BE3" w:rsidRPr="008235C2">
        <w:instrText xml:space="preserve"> ADDIN EN.CITE &lt;EndNote&gt;&lt;Cite&gt;&lt;Author&gt;Funtowicz&lt;/Author&gt;&lt;Year&gt;2003&lt;/Year&gt;&lt;RecNum&gt;219&lt;/RecNum&gt;&lt;DisplayText&gt;(Funtowicz &amp;amp;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FA67AB" w:rsidRPr="008235C2">
        <w:fldChar w:fldCharType="separate"/>
      </w:r>
      <w:r w:rsidR="00FA67AB" w:rsidRPr="008235C2">
        <w:rPr>
          <w:noProof/>
        </w:rPr>
        <w:t>(Funtowicz &amp; Ravetz</w:t>
      </w:r>
      <w:r w:rsidR="006044DC">
        <w:rPr>
          <w:noProof/>
        </w:rPr>
        <w:t xml:space="preserve"> 2</w:t>
      </w:r>
      <w:r w:rsidR="00FA67AB" w:rsidRPr="008235C2">
        <w:rPr>
          <w:noProof/>
        </w:rPr>
        <w:t>003)</w:t>
      </w:r>
      <w:r w:rsidR="00FA67AB" w:rsidRPr="008235C2">
        <w:fldChar w:fldCharType="end"/>
      </w:r>
      <w:r w:rsidR="00FA67AB" w:rsidRPr="008235C2">
        <w:t>.</w:t>
      </w:r>
      <w:r w:rsidR="00146957" w:rsidRPr="008235C2">
        <w:t xml:space="preserve"> Each subsystem is interwoven and embedded in its societal and natural context</w:t>
      </w:r>
      <w:r w:rsidR="00064675" w:rsidRPr="008235C2">
        <w:t xml:space="preserve">. </w:t>
      </w:r>
      <w:r w:rsidR="00146957" w:rsidRPr="008235C2">
        <w:fldChar w:fldCharType="begin"/>
      </w:r>
      <w:r w:rsidR="00DA1BE3" w:rsidRPr="008235C2">
        <w:instrText xml:space="preserve"> ADDIN EN.CITE &lt;EndNote&gt;&lt;Cite AuthorYear="1"&gt;&lt;Author&gt;Funtowicz&lt;/Author&gt;&lt;Year&gt;2003&lt;/Year&gt;&lt;RecNum&gt;219&lt;/RecNum&gt;&lt;Pages&gt;2&lt;/Pages&gt;&lt;DisplayText&gt;Funtowicz and Ravetz (2003, p. 2)&lt;/DisplayText&gt;&lt;record&gt;&lt;rec-number&gt;219&lt;/rec-number&gt;&lt;foreign-keys&gt;&lt;key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146957" w:rsidRPr="008235C2">
        <w:fldChar w:fldCharType="separate"/>
      </w:r>
      <w:r w:rsidR="00146957" w:rsidRPr="008235C2">
        <w:rPr>
          <w:noProof/>
        </w:rPr>
        <w:t>Funtowicz and Ravetz (2003, p. 2)</w:t>
      </w:r>
      <w:r w:rsidR="00146957" w:rsidRPr="008235C2">
        <w:fldChar w:fldCharType="end"/>
      </w:r>
      <w:r w:rsidR="00146957" w:rsidRPr="008235C2">
        <w:t xml:space="preserve"> argue therefore “there can be no single privileged point of view for measurement, analysis and evaluation”</w:t>
      </w:r>
      <w:r w:rsidR="006A67E3" w:rsidRPr="008235C2">
        <w:t xml:space="preserve">, and </w:t>
      </w:r>
      <w:r w:rsidR="00FA67AB" w:rsidRPr="008235C2">
        <w:t>that complex phenomena can</w:t>
      </w:r>
      <w:r w:rsidR="00FF7231" w:rsidRPr="008235C2">
        <w:t xml:space="preserve">not </w:t>
      </w:r>
      <w:r w:rsidR="00FA67AB" w:rsidRPr="008235C2">
        <w:t>be reduce</w:t>
      </w:r>
      <w:r w:rsidR="00F14E8C" w:rsidRPr="008235C2">
        <w:t>d</w:t>
      </w:r>
      <w:r w:rsidR="00FA67AB" w:rsidRPr="008235C2">
        <w:t xml:space="preserve"> to individual component</w:t>
      </w:r>
      <w:r w:rsidR="00F14E8C" w:rsidRPr="008235C2">
        <w:t>s</w:t>
      </w:r>
      <w:r w:rsidR="00FA67AB" w:rsidRPr="008235C2">
        <w:t xml:space="preserve"> and dealt with accordingly, but need a holistic ap</w:t>
      </w:r>
      <w:r w:rsidR="00064675" w:rsidRPr="008235C2">
        <w:t xml:space="preserve">proach. </w:t>
      </w:r>
      <w:r w:rsidR="006C23D1" w:rsidRPr="008235C2">
        <w:t>In mathematics education</w:t>
      </w:r>
      <w:r w:rsidR="0077574E" w:rsidRPr="008235C2">
        <w:t>, a</w:t>
      </w:r>
      <w:r w:rsidR="006C23D1" w:rsidRPr="008235C2">
        <w:t xml:space="preserve"> majority of problems</w:t>
      </w:r>
      <w:r w:rsidR="002A430C">
        <w:t xml:space="preserve"> tackled in classrooms</w:t>
      </w:r>
      <w:r w:rsidR="006C23D1" w:rsidRPr="008235C2">
        <w:t xml:space="preserve"> </w:t>
      </w:r>
      <w:r w:rsidR="00FF7231" w:rsidRPr="008235C2">
        <w:t xml:space="preserve">are such isolated tasks, and </w:t>
      </w:r>
      <w:r w:rsidR="006C23D1" w:rsidRPr="008235C2">
        <w:fldChar w:fldCharType="begin"/>
      </w:r>
      <w:r w:rsidR="00DA1BE3" w:rsidRPr="008235C2">
        <w:instrText xml:space="preserve"> ADDIN EN.CITE &lt;EndNote&gt;&lt;Cite AuthorYear="1"&gt;&lt;Author&gt;Funtowicz&lt;/Author&gt;&lt;Year&gt;2003&lt;/Year&gt;&lt;RecNum&gt;219&lt;/RecNum&gt;&lt;DisplayText&gt;Funtowicz and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6C23D1" w:rsidRPr="008235C2">
        <w:fldChar w:fldCharType="separate"/>
      </w:r>
      <w:r w:rsidR="006C23D1" w:rsidRPr="008235C2">
        <w:rPr>
          <w:noProof/>
        </w:rPr>
        <w:t>Funtowicz and Ravetz (2003)</w:t>
      </w:r>
      <w:r w:rsidR="006C23D1" w:rsidRPr="008235C2">
        <w:fldChar w:fldCharType="end"/>
      </w:r>
      <w:r w:rsidR="006C23D1" w:rsidRPr="008235C2">
        <w:t xml:space="preserve"> argue that </w:t>
      </w:r>
      <w:r w:rsidR="00066E45" w:rsidRPr="008235C2">
        <w:t>facts taught from textbooks</w:t>
      </w:r>
      <w:r w:rsidR="006C23D1" w:rsidRPr="008235C2">
        <w:t xml:space="preserve"> no longer are sufficient, because in practice </w:t>
      </w:r>
      <w:r w:rsidR="00FF7231" w:rsidRPr="008235C2">
        <w:t>there are</w:t>
      </w:r>
      <w:r w:rsidR="006C23D1" w:rsidRPr="008235C2">
        <w:t xml:space="preserve"> several plausible answer</w:t>
      </w:r>
      <w:r w:rsidR="00B844A5" w:rsidRPr="008235C2">
        <w:t>s</w:t>
      </w:r>
      <w:r w:rsidR="006C23D1" w:rsidRPr="008235C2">
        <w:t xml:space="preserve">, or </w:t>
      </w:r>
      <w:r w:rsidR="00FF7231" w:rsidRPr="008235C2">
        <w:t>no well-defined</w:t>
      </w:r>
      <w:r w:rsidR="006C23D1" w:rsidRPr="008235C2">
        <w:t xml:space="preserve"> answer at all. </w:t>
      </w:r>
      <w:r w:rsidR="00E15A65" w:rsidRPr="008235C2">
        <w:fldChar w:fldCharType="begin"/>
      </w:r>
      <w:r w:rsidR="005264D8" w:rsidRPr="008235C2">
        <w:instrText xml:space="preserve"> ADDIN EN.CITE &lt;EndNote&gt;&lt;Cite AuthorYear="1"&gt;&lt;Author&gt;Ravetz&lt;/Author&gt;&lt;Year&gt;2007&lt;/Year&gt;&lt;RecNum&gt;683&lt;/RecNum&gt;&lt;DisplayText&gt;Ravetz (2007)&lt;/DisplayText&gt;&lt;record&gt;&lt;rec-number&gt;683&lt;/rec-number&gt;&lt;foreign-keys&gt;&lt;key app="EN" db-id="9feda0pajpevwbe09rp5t9wdaa9e0z2safvp" timestamp="1490437677"&gt;683&lt;/key&gt;&lt;/foreign-keys&gt;&lt;ref-type name="Journal Article"&gt;17&lt;/ref-type&gt;&lt;contributors&gt;&lt;authors&gt;&lt;author&gt;Ravetz, Jerome&lt;/author&gt;&lt;/authors&gt;&lt;/contributors&gt;&lt;titles&gt;&lt;title&gt;Post-normal science and the complexity of transitions towards sustainability&lt;/title&gt;&lt;secondary-title&gt;Ecological complexity&lt;/secondary-title&gt;&lt;/titles&gt;&lt;periodical&gt;&lt;full-title&gt;Ecological complexity&lt;/full-title&gt;&lt;/periodical&gt;&lt;pages&gt;275-284&lt;/pages&gt;&lt;volume&gt;3&lt;/volume&gt;&lt;number&gt;4&lt;/number&gt;&lt;dates&gt;&lt;year&gt;2007&lt;/year&gt;&lt;/dates&gt;&lt;isbn&gt;1476-945X&lt;/isbn&gt;&lt;urls&gt;&lt;/urls&gt;&lt;/record&gt;&lt;/Cite&gt;&lt;/EndNote&gt;</w:instrText>
      </w:r>
      <w:r w:rsidR="00E15A65" w:rsidRPr="008235C2">
        <w:fldChar w:fldCharType="separate"/>
      </w:r>
      <w:r w:rsidR="005264D8" w:rsidRPr="008235C2">
        <w:rPr>
          <w:noProof/>
        </w:rPr>
        <w:t>Ravetz (2007)</w:t>
      </w:r>
      <w:r w:rsidR="00E15A65" w:rsidRPr="008235C2">
        <w:fldChar w:fldCharType="end"/>
      </w:r>
      <w:r w:rsidR="00E15A65" w:rsidRPr="008235C2">
        <w:t xml:space="preserve"> </w:t>
      </w:r>
      <w:r w:rsidR="00E05E32" w:rsidRPr="008235C2">
        <w:t xml:space="preserve">claims </w:t>
      </w:r>
      <w:r w:rsidR="00E15A65" w:rsidRPr="008235C2">
        <w:t>that complex systems thinking need</w:t>
      </w:r>
      <w:r w:rsidR="0077574E" w:rsidRPr="008235C2">
        <w:t>s</w:t>
      </w:r>
      <w:r w:rsidR="00E15A65" w:rsidRPr="008235C2">
        <w:t xml:space="preserve"> to consider multiple perspectives on several </w:t>
      </w:r>
      <w:r w:rsidR="00A71A5C" w:rsidRPr="008235C2">
        <w:t xml:space="preserve">relations, such as quality, knowledge, facts versus truths and evidence, ethical judgments, and ramifications of effects. </w:t>
      </w:r>
      <w:r w:rsidR="00E05E32" w:rsidRPr="008235C2">
        <w:t>An illustration of the</w:t>
      </w:r>
      <w:r w:rsidR="00A71A5C" w:rsidRPr="008235C2">
        <w:t xml:space="preserve"> </w:t>
      </w:r>
      <w:r w:rsidR="00A71A5C" w:rsidRPr="008235C2">
        <w:lastRenderedPageBreak/>
        <w:t xml:space="preserve">latter is </w:t>
      </w:r>
      <w:r w:rsidR="00D43892" w:rsidRPr="008235C2">
        <w:t xml:space="preserve">when </w:t>
      </w:r>
      <w:r w:rsidR="00E05E32" w:rsidRPr="008235C2">
        <w:t>making</w:t>
      </w:r>
      <w:r w:rsidR="00D43892" w:rsidRPr="008235C2">
        <w:t xml:space="preserve"> an ethical</w:t>
      </w:r>
      <w:r w:rsidR="00594694" w:rsidRPr="008235C2">
        <w:t xml:space="preserve"> “good”</w:t>
      </w:r>
      <w:r w:rsidR="00D43892" w:rsidRPr="008235C2">
        <w:t xml:space="preserve"> judgment</w:t>
      </w:r>
      <w:r w:rsidR="00594694" w:rsidRPr="008235C2">
        <w:t xml:space="preserve">, but </w:t>
      </w:r>
      <w:r w:rsidR="00E05E32" w:rsidRPr="008235C2">
        <w:t>the effect is</w:t>
      </w:r>
      <w:r w:rsidR="00594694" w:rsidRPr="008235C2">
        <w:t xml:space="preserve"> unintentionally harm</w:t>
      </w:r>
      <w:r w:rsidR="00B844A5" w:rsidRPr="008235C2">
        <w:t>ful</w:t>
      </w:r>
      <w:r w:rsidR="00594694" w:rsidRPr="008235C2">
        <w:t xml:space="preserve"> (</w:t>
      </w:r>
      <w:r w:rsidR="00A71A5C" w:rsidRPr="008235C2">
        <w:t>law of unintended c</w:t>
      </w:r>
      <w:r w:rsidR="00594694" w:rsidRPr="008235C2">
        <w:t xml:space="preserve">onsequences, or </w:t>
      </w:r>
      <w:r w:rsidR="00A71A5C" w:rsidRPr="008235C2">
        <w:t>Murphy’s Law</w:t>
      </w:r>
      <w:r w:rsidR="00594694" w:rsidRPr="008235C2">
        <w:t xml:space="preserve">), which often is seen in environmental problems </w:t>
      </w:r>
      <w:r w:rsidR="00594694" w:rsidRPr="008235C2">
        <w:fldChar w:fldCharType="begin"/>
      </w:r>
      <w:r w:rsidR="00E05E32" w:rsidRPr="008235C2">
        <w:instrText xml:space="preserve"> ADDIN EN.CITE &lt;EndNote&gt;&lt;Cite ExcludeAuth="1" ExcludeYear="1"&gt;&lt;Author&gt;Ravetz&lt;/Author&gt;&lt;Year&gt;2007&lt;/Year&gt;&lt;RecNum&gt;683&lt;/RecNum&gt;&lt;Pages&gt;280&lt;/Pages&gt;&lt;DisplayText&gt;(p. 280)&lt;/DisplayText&gt;&lt;record&gt;&lt;rec-number&gt;683&lt;/rec-number&gt;&lt;foreign-keys&gt;&lt;key app="EN" db-id="9feda0pajpevwbe09rp5t9wdaa9e0z2safvp" timestamp="1490437677"&gt;683&lt;/key&gt;&lt;/foreign-keys&gt;&lt;ref-type name="Journal Article"&gt;17&lt;/ref-type&gt;&lt;contributors&gt;&lt;authors&gt;&lt;author&gt;Ravetz, Jerome&lt;/author&gt;&lt;/authors&gt;&lt;/contributors&gt;&lt;titles&gt;&lt;title&gt;Post-normal science and the complexity of transitions towards sustainability&lt;/title&gt;&lt;secondary-title&gt;Ecological complexity&lt;/secondary-title&gt;&lt;/titles&gt;&lt;periodical&gt;&lt;full-title&gt;Ecological complexity&lt;/full-title&gt;&lt;/periodical&gt;&lt;pages&gt;275-284&lt;/pages&gt;&lt;volume&gt;3&lt;/volume&gt;&lt;number&gt;4&lt;/number&gt;&lt;dates&gt;&lt;year&gt;2007&lt;/year&gt;&lt;/dates&gt;&lt;isbn&gt;1476-945X&lt;/isbn&gt;&lt;urls&gt;&lt;/urls&gt;&lt;/record&gt;&lt;/Cite&gt;&lt;/EndNote&gt;</w:instrText>
      </w:r>
      <w:r w:rsidR="00594694" w:rsidRPr="008235C2">
        <w:fldChar w:fldCharType="separate"/>
      </w:r>
      <w:r w:rsidR="00E05E32" w:rsidRPr="008235C2">
        <w:rPr>
          <w:noProof/>
        </w:rPr>
        <w:t>(p. 280)</w:t>
      </w:r>
      <w:r w:rsidR="00594694" w:rsidRPr="008235C2">
        <w:fldChar w:fldCharType="end"/>
      </w:r>
      <w:r w:rsidR="00594694" w:rsidRPr="008235C2">
        <w:t xml:space="preserve">. </w:t>
      </w:r>
      <w:r w:rsidR="00375A64" w:rsidRPr="008235C2">
        <w:fldChar w:fldCharType="begin"/>
      </w:r>
      <w:r w:rsidR="00CF44DF" w:rsidRPr="008235C2">
        <w:instrText xml:space="preserve"> ADDIN EN.CITE &lt;EndNote&gt;&lt;Cite AuthorYear="1"&gt;&lt;Author&gt;Colucci-Gray&lt;/Author&gt;&lt;Year&gt;2009&lt;/Year&gt;&lt;RecNum&gt;321&lt;/RecNum&gt;&lt;Pages&gt;196&lt;/Pages&gt;&lt;DisplayText&gt;Colucci-Gray (2009, p. 196)&lt;/DisplayText&gt;&lt;record&gt;&lt;rec-number&gt;321&lt;/rec-number&gt;&lt;foreign-keys&gt;&lt;key app="EN" db-id="9feda0pajpevwbe09rp5t9wdaa9e0z2safvp" timestamp="1488791172"&gt;321&lt;/key&gt;&lt;/foreign-keys&gt;&lt;ref-type name="Book Section"&gt;5&lt;/ref-type&gt;&lt;contributors&gt;&lt;authors&gt;&lt;author&gt;Colucci-Gray, Laura&lt;/author&gt;&lt;/authors&gt;&lt;secondary-authors&gt;&lt;author&gt;Donald Gray&lt;/author&gt;&lt;author&gt;Laura Colucci-Gray&lt;/author&gt;&lt;author&gt;Elena Camino&lt;/author&gt;&lt;/secondary-authors&gt;&lt;/contributors&gt;&lt;titles&gt;&lt;title&gt;Role-play as a tool for learning and participation in a post-normal science framework&lt;/title&gt;&lt;secondary-title&gt;Science, society, Sustainability: Education and Empowerment for an Uncertain World &lt;/secondary-title&gt;&lt;/titles&gt;&lt;pages&gt;188-210&lt;/pages&gt;&lt;dates&gt;&lt;year&gt;2009&lt;/year&gt;&lt;/dates&gt;&lt;pub-location&gt;London&lt;/pub-location&gt;&lt;publisher&gt;Routledge&lt;/publisher&gt;&lt;isbn&gt;0203875125&lt;/isbn&gt;&lt;urls&gt;&lt;/urls&gt;&lt;electronic-resource-num&gt;10.4324/9780203875124&lt;/electronic-resource-num&gt;&lt;/record&gt;&lt;/Cite&gt;&lt;/EndNote&gt;</w:instrText>
      </w:r>
      <w:r w:rsidR="00375A64" w:rsidRPr="008235C2">
        <w:fldChar w:fldCharType="separate"/>
      </w:r>
      <w:r w:rsidR="00375A64" w:rsidRPr="008235C2">
        <w:rPr>
          <w:noProof/>
        </w:rPr>
        <w:t>Colucci-Gray (2009, p. 196)</w:t>
      </w:r>
      <w:r w:rsidR="00375A64" w:rsidRPr="008235C2">
        <w:fldChar w:fldCharType="end"/>
      </w:r>
      <w:r w:rsidR="00375A64" w:rsidRPr="008235C2">
        <w:t xml:space="preserve"> suggests an “…awareness of the different representations of the world is a step toward building awareness of complexity and a way of knowing which is more respectful of other people and other living beings”.</w:t>
      </w:r>
      <w:r w:rsidR="001F59A3">
        <w:t xml:space="preserve"> She challenged students t</w:t>
      </w:r>
      <w:r w:rsidR="00375A64" w:rsidRPr="008235C2">
        <w:t>hrough an educational setting</w:t>
      </w:r>
      <w:r w:rsidR="001F59A3">
        <w:t xml:space="preserve"> to </w:t>
      </w:r>
      <w:r w:rsidR="00375A64" w:rsidRPr="008235C2">
        <w:t xml:space="preserve">handle complexity, and identified competences both on an individual, collective and an ecological level </w:t>
      </w:r>
      <w:r w:rsidR="00375A64" w:rsidRPr="008235C2">
        <w:fldChar w:fldCharType="begin"/>
      </w:r>
      <w:r w:rsidR="00CF44DF" w:rsidRPr="008235C2">
        <w:instrText xml:space="preserve"> ADDIN EN.CITE &lt;EndNote&gt;&lt;Cite ExcludeAuth="1" ExcludeYear="1"&gt;&lt;Author&gt;Colucci-Gray&lt;/Author&gt;&lt;Year&gt;2009&lt;/Year&gt;&lt;RecNum&gt;321&lt;/RecNum&gt;&lt;Pages&gt;199-200&lt;/Pages&gt;&lt;DisplayText&gt;(pp. 199-200)&lt;/DisplayText&gt;&lt;record&gt;&lt;rec-number&gt;321&lt;/rec-number&gt;&lt;foreign-keys&gt;&lt;key app="EN" db-id="9feda0pajpevwbe09rp5t9wdaa9e0z2safvp" timestamp="1488791172"&gt;321&lt;/key&gt;&lt;/foreign-keys&gt;&lt;ref-type name="Book Section"&gt;5&lt;/ref-type&gt;&lt;contributors&gt;&lt;authors&gt;&lt;author&gt;Colucci-Gray, Laura&lt;/author&gt;&lt;/authors&gt;&lt;secondary-authors&gt;&lt;author&gt;Donald Gray&lt;/author&gt;&lt;author&gt;Laura Colucci-Gray&lt;/author&gt;&lt;author&gt;Elena Camino&lt;/author&gt;&lt;/secondary-authors&gt;&lt;/contributors&gt;&lt;titles&gt;&lt;title&gt;Role-play as a tool for learning and participation in a post-normal science framework&lt;/title&gt;&lt;secondary-title&gt;Science, society, Sustainability: Education and Empowerment for an Uncertain World &lt;/secondary-title&gt;&lt;/titles&gt;&lt;pages&gt;188-210&lt;/pages&gt;&lt;dates&gt;&lt;year&gt;2009&lt;/year&gt;&lt;/dates&gt;&lt;pub-location&gt;London&lt;/pub-location&gt;&lt;publisher&gt;Routledge&lt;/publisher&gt;&lt;isbn&gt;0203875125&lt;/isbn&gt;&lt;urls&gt;&lt;/urls&gt;&lt;electronic-resource-num&gt;10.4324/9780203875124&lt;/electronic-resource-num&gt;&lt;/record&gt;&lt;/Cite&gt;&lt;/EndNote&gt;</w:instrText>
      </w:r>
      <w:r w:rsidR="00375A64" w:rsidRPr="008235C2">
        <w:fldChar w:fldCharType="separate"/>
      </w:r>
      <w:r w:rsidR="00375A64" w:rsidRPr="008235C2">
        <w:rPr>
          <w:noProof/>
        </w:rPr>
        <w:t>(pp. 199-200)</w:t>
      </w:r>
      <w:r w:rsidR="00375A64" w:rsidRPr="008235C2">
        <w:fldChar w:fldCharType="end"/>
      </w:r>
      <w:r w:rsidR="00375A64" w:rsidRPr="008235C2">
        <w:t xml:space="preserve">. </w:t>
      </w:r>
    </w:p>
    <w:p w14:paraId="268CE9E0" w14:textId="5F502784" w:rsidR="00657918" w:rsidRPr="00392CA7" w:rsidRDefault="006E5A64" w:rsidP="00B24606">
      <w:pPr>
        <w:spacing w:line="276" w:lineRule="auto"/>
      </w:pPr>
      <w:r w:rsidRPr="008235C2">
        <w:rPr>
          <w:b/>
        </w:rPr>
        <w:t>Controversy</w:t>
      </w:r>
      <w:r w:rsidR="006A1B04" w:rsidRPr="008235C2">
        <w:rPr>
          <w:b/>
        </w:rPr>
        <w:t xml:space="preserve">: </w:t>
      </w:r>
      <w:r w:rsidR="007D59EA">
        <w:t>i</w:t>
      </w:r>
      <w:r w:rsidR="007D59EA" w:rsidRPr="008235C2">
        <w:t xml:space="preserve">n </w:t>
      </w:r>
      <w:r w:rsidR="006A1B04" w:rsidRPr="008235C2">
        <w:t xml:space="preserve">many </w:t>
      </w:r>
      <w:r w:rsidR="00D94C97" w:rsidRPr="008235C2">
        <w:t xml:space="preserve">real-world </w:t>
      </w:r>
      <w:r w:rsidR="006A1B04" w:rsidRPr="008235C2">
        <w:t>problems</w:t>
      </w:r>
      <w:r w:rsidR="00D94C97" w:rsidRPr="008235C2">
        <w:t xml:space="preserve">, there </w:t>
      </w:r>
      <w:r w:rsidR="0077574E" w:rsidRPr="008235C2">
        <w:t xml:space="preserve">is </w:t>
      </w:r>
      <w:r w:rsidR="00D94C97" w:rsidRPr="008235C2">
        <w:t>controversy and conflicting interest.</w:t>
      </w:r>
      <w:r w:rsidR="00385EDD" w:rsidRPr="008235C2">
        <w:t xml:space="preserve"> </w:t>
      </w:r>
      <w:r w:rsidR="00385EDD" w:rsidRPr="008235C2">
        <w:fldChar w:fldCharType="begin"/>
      </w:r>
      <w:r w:rsidR="00CA6838">
        <w:instrText xml:space="preserve"> ADDIN EN.CITE &lt;EndNote&gt;&lt;Cite AuthorYear="1"&gt;&lt;Author&gt;Atweh&lt;/Author&gt;&lt;Year&gt;2012&lt;/Year&gt;&lt;RecNum&gt;174&lt;/RecNum&gt;&lt;Pages&gt;337&lt;/Pages&gt;&lt;DisplayText&gt;Atweh (2012, p. 337)&lt;/DisplayText&gt;&lt;record&gt;&lt;rec-number&gt;174&lt;/rec-number&gt;&lt;foreign-keys&gt;&lt;key app="EN" db-id="9feda0pajpevwbe09rp5t9wdaa9e0z2safvp" timestamp="1488790928"&gt;174&lt;/key&gt;&lt;/foreign-keys&gt;&lt;ref-type name="Book Section"&gt;5&lt;/ref-type&gt;&lt;contributors&gt;&lt;authors&gt;&lt;author&gt;Atweh, Bill&lt;/author&gt;&lt;/authors&gt;&lt;secondary-authors&gt;&lt;author&gt;Skovsmose, Ole&lt;/author&gt;&lt;author&gt;Greer, Brian&lt;/author&gt;&lt;/secondary-authors&gt;&lt;/contributors&gt;&lt;titles&gt;&lt;title&gt;Mathematics education and democratic participation between the critical and the ethical: A socially resonse-able approach&lt;/title&gt;&lt;secondary-title&gt;Opening the Cage&lt;/secondary-title&gt;&lt;/titles&gt;&lt;pages&gt;325-341&lt;/pages&gt;&lt;keywords&gt;&lt;keyword&gt;Mathematics -- Study and teaching -- Political aspects&lt;/keyword&gt;&lt;keyword&gt;Education&lt;/keyword&gt;&lt;keyword&gt;Social Sciences&lt;/keyword&gt;&lt;keyword&gt;Education - General&lt;/keyword&gt;&lt;keyword&gt;Electronic books&lt;/keyword&gt;&lt;/keywords&gt;&lt;dates&gt;&lt;year&gt;2012&lt;/year&gt;&lt;/dates&gt;&lt;pub-location&gt;Rotterdam&lt;/pub-location&gt;&lt;publisher&gt;Sense&lt;/publisher&gt;&lt;isbn&gt;94-6091-806-9&lt;/isbn&gt;&lt;urls&gt;&lt;/urls&gt;&lt;/record&gt;&lt;/Cite&gt;&lt;/EndNote&gt;</w:instrText>
      </w:r>
      <w:r w:rsidR="00385EDD" w:rsidRPr="008235C2">
        <w:fldChar w:fldCharType="separate"/>
      </w:r>
      <w:r w:rsidR="00385EDD" w:rsidRPr="008235C2">
        <w:rPr>
          <w:noProof/>
        </w:rPr>
        <w:t>Atweh (2012, p. 337)</w:t>
      </w:r>
      <w:r w:rsidR="00385EDD" w:rsidRPr="008235C2">
        <w:fldChar w:fldCharType="end"/>
      </w:r>
      <w:r w:rsidR="00385EDD" w:rsidRPr="008235C2">
        <w:t xml:space="preserve"> calls for a “…willingness to deal with controversial topics </w:t>
      </w:r>
      <w:r w:rsidR="007D59EA">
        <w:t>…</w:t>
      </w:r>
      <w:r w:rsidR="00385EDD" w:rsidRPr="008235C2">
        <w:t xml:space="preserve"> debate and difference of opinion…”. </w:t>
      </w:r>
      <w:r w:rsidR="002D39C6" w:rsidRPr="008235C2">
        <w:t xml:space="preserve">Also </w:t>
      </w:r>
      <w:r w:rsidR="00F60F12" w:rsidRPr="008235C2">
        <w:fldChar w:fldCharType="begin"/>
      </w:r>
      <w:r w:rsidR="00F60F12" w:rsidRPr="008235C2">
        <w:instrText xml:space="preserve"> ADDIN EN.CITE &lt;EndNote&gt;&lt;Cite AuthorYear="1"&gt;&lt;Author&gt;Gray&lt;/Author&gt;&lt;Year&gt;2006&lt;/Year&gt;&lt;RecNum&gt;261&lt;/RecNum&gt;&lt;DisplayText&gt;Gray and Bryce (2006)&lt;/DisplayText&gt;&lt;record&gt;&lt;rec-number&gt;261&lt;/rec-number&gt;&lt;foreign-keys&gt;&lt;key app="EN" db-id="9feda0pajpevwbe09rp5t9wdaa9e0z2safvp" timestamp="1488791166"&gt;261&lt;/key&gt;&lt;/foreign-keys&gt;&lt;ref-type name="Journal Article"&gt;17&lt;/ref-type&gt;&lt;contributors&gt;&lt;authors&gt;&lt;author&gt;Gray, Donald S.&lt;/author&gt;&lt;author&gt;Bryce, Tom&lt;/author&gt;&lt;/authors&gt;&lt;/contributors&gt;&lt;titles&gt;&lt;title&gt;Socio-Scientific Issues in Science Education: Implications for the Professional Development of Teachers&lt;/title&gt;&lt;secondary-title&gt;Cambridge Journal of Education&lt;/secondary-title&gt;&lt;/titles&gt;&lt;periodical&gt;&lt;full-title&gt;Cambridge Journal of education&lt;/full-title&gt;&lt;/periodical&gt;&lt;pages&gt;171-192&lt;/pages&gt;&lt;volume&gt;36&lt;/volume&gt;&lt;number&gt;2&lt;/number&gt;&lt;keywords&gt;&lt;keyword&gt;Science Education&lt;/keyword&gt;&lt;keyword&gt;Professional Development&lt;/keyword&gt;&lt;keyword&gt;Science Teachers&lt;/keyword&gt;&lt;keyword&gt;Foreign Countries&lt;/keyword&gt;&lt;keyword&gt;Educational Change&lt;/keyword&gt;&lt;keyword&gt;Biotechnology&lt;/keyword&gt;&lt;keyword&gt;Summer Schools&lt;/keyword&gt;&lt;keyword&gt;United Kingdom&lt;/keyword&gt;&lt;/keywords&gt;&lt;dates&gt;&lt;year&gt;2006&lt;/year&gt;&lt;pub-dates&gt;&lt;date&gt;06/01/&lt;/date&gt;&lt;/pub-dates&gt;&lt;/dates&gt;&lt;publisher&gt;Cambridge Journal of Education&lt;/publisher&gt;&lt;isbn&gt;0305-764X&lt;/isbn&gt;&lt;accession-num&gt;EJ738789&lt;/accession-num&gt;&lt;urls&gt;&lt;related-urls&gt;&lt;url&gt;http://search.ebscohost.com/login.aspx?direct=true&amp;amp;db=eric&amp;amp;AN=EJ738789&amp;amp;site=ehost-live&lt;/url&gt;&lt;url&gt;http://taylorandfrancis.metapress.com/link.asp?target=contribution&amp;amp;id=Q1817P175J086201&lt;/url&gt;&lt;/related-urls&gt;&lt;/urls&gt;&lt;remote-database-name&gt;eric&lt;/remote-database-name&gt;&lt;remote-database-provider&gt;EBSCOhost&lt;/remote-database-provider&gt;&lt;/record&gt;&lt;/Cite&gt;&lt;/EndNote&gt;</w:instrText>
      </w:r>
      <w:r w:rsidR="00F60F12" w:rsidRPr="008235C2">
        <w:fldChar w:fldCharType="separate"/>
      </w:r>
      <w:r w:rsidR="00F60F12" w:rsidRPr="008235C2">
        <w:rPr>
          <w:noProof/>
        </w:rPr>
        <w:t>Gray and Bryce (2006)</w:t>
      </w:r>
      <w:r w:rsidR="00F60F12" w:rsidRPr="008235C2">
        <w:fldChar w:fldCharType="end"/>
      </w:r>
      <w:r w:rsidR="00F60F12" w:rsidRPr="008235C2">
        <w:t xml:space="preserve"> s</w:t>
      </w:r>
      <w:r w:rsidR="007A5F32" w:rsidRPr="008235C2">
        <w:t xml:space="preserve">tress the need for education to include controversies </w:t>
      </w:r>
      <w:r w:rsidR="00F60F12" w:rsidRPr="008235C2">
        <w:t>in order to involve reflections on science, social</w:t>
      </w:r>
      <w:r w:rsidR="00484EEA" w:rsidRPr="008235C2">
        <w:t xml:space="preserve"> and</w:t>
      </w:r>
      <w:r w:rsidR="00F60F12" w:rsidRPr="008235C2">
        <w:t xml:space="preserve"> ethical dimensions, uncertainty, and complexity. They claim that students should be allowed to engage in critical reasoning, </w:t>
      </w:r>
      <w:r w:rsidR="00F60F12" w:rsidRPr="00392CA7">
        <w:t xml:space="preserve">discussions, value judgement, and the messiness of decision-making </w:t>
      </w:r>
      <w:r w:rsidR="00F60F12" w:rsidRPr="00392CA7">
        <w:fldChar w:fldCharType="begin"/>
      </w:r>
      <w:r w:rsidR="00F60F12" w:rsidRPr="00392CA7">
        <w:instrText xml:space="preserve"> ADDIN EN.CITE &lt;EndNote&gt;&lt;Cite ExcludeAuth="1" ExcludeYear="1"&gt;&lt;Author&gt;Gray&lt;/Author&gt;&lt;Year&gt;2006&lt;/Year&gt;&lt;RecNum&gt;261&lt;/RecNum&gt;&lt;Pages&gt;176&lt;/Pages&gt;&lt;DisplayText&gt;(p. 176)&lt;/DisplayText&gt;&lt;record&gt;&lt;rec-number&gt;261&lt;/rec-number&gt;&lt;foreign-keys&gt;&lt;key app="EN" db-id="9feda0pajpevwbe09rp5t9wdaa9e0z2safvp" timestamp="1488791166"&gt;261&lt;/key&gt;&lt;/foreign-keys&gt;&lt;ref-type name="Journal Article"&gt;17&lt;/ref-type&gt;&lt;contributors&gt;&lt;authors&gt;&lt;author&gt;Gray, Donald S.&lt;/author&gt;&lt;author&gt;Bryce, Tom&lt;/author&gt;&lt;/authors&gt;&lt;/contributors&gt;&lt;titles&gt;&lt;title&gt;Socio-Scientific Issues in Science Education: Implications for the Professional Development of Teachers&lt;/title&gt;&lt;secondary-title&gt;Cambridge Journal of Education&lt;/secondary-title&gt;&lt;/titles&gt;&lt;periodical&gt;&lt;full-title&gt;Cambridge Journal of education&lt;/full-title&gt;&lt;/periodical&gt;&lt;pages&gt;171-192&lt;/pages&gt;&lt;volume&gt;36&lt;/volume&gt;&lt;number&gt;2&lt;/number&gt;&lt;keywords&gt;&lt;keyword&gt;Science Education&lt;/keyword&gt;&lt;keyword&gt;Professional Development&lt;/keyword&gt;&lt;keyword&gt;Science Teachers&lt;/keyword&gt;&lt;keyword&gt;Foreign Countries&lt;/keyword&gt;&lt;keyword&gt;Educational Change&lt;/keyword&gt;&lt;keyword&gt;Biotechnology&lt;/keyword&gt;&lt;keyword&gt;Summer Schools&lt;/keyword&gt;&lt;keyword&gt;United Kingdom&lt;/keyword&gt;&lt;/keywords&gt;&lt;dates&gt;&lt;year&gt;2006&lt;/year&gt;&lt;pub-dates&gt;&lt;date&gt;06/01/&lt;/date&gt;&lt;/pub-dates&gt;&lt;/dates&gt;&lt;publisher&gt;Cambridge Journal of Education&lt;/publisher&gt;&lt;isbn&gt;0305-764X&lt;/isbn&gt;&lt;accession-num&gt;EJ738789&lt;/accession-num&gt;&lt;urls&gt;&lt;related-urls&gt;&lt;url&gt;http://search.ebscohost.com/login.aspx?direct=true&amp;amp;db=eric&amp;amp;AN=EJ738789&amp;amp;site=ehost-live&lt;/url&gt;&lt;url&gt;http://taylorandfrancis.metapress.com/link.asp?target=contribution&amp;amp;id=Q1817P175J086201&lt;/url&gt;&lt;/related-urls&gt;&lt;/urls&gt;&lt;remote-database-name&gt;eric&lt;/remote-database-name&gt;&lt;remote-database-provider&gt;EBSCOhost&lt;/remote-database-provider&gt;&lt;/record&gt;&lt;/Cite&gt;&lt;/EndNote&gt;</w:instrText>
      </w:r>
      <w:r w:rsidR="00F60F12" w:rsidRPr="00392CA7">
        <w:fldChar w:fldCharType="separate"/>
      </w:r>
      <w:r w:rsidR="00F60F12" w:rsidRPr="00392CA7">
        <w:rPr>
          <w:noProof/>
        </w:rPr>
        <w:t>(p. 176)</w:t>
      </w:r>
      <w:r w:rsidR="00F60F12" w:rsidRPr="00392CA7">
        <w:fldChar w:fldCharType="end"/>
      </w:r>
      <w:r w:rsidR="00F60F12" w:rsidRPr="00392CA7">
        <w:t xml:space="preserve">.  This is exemplified by </w:t>
      </w:r>
      <w:r w:rsidR="00D94C97" w:rsidRPr="00392CA7">
        <w:fldChar w:fldCharType="begin"/>
      </w:r>
      <w:r w:rsidR="00CF44DF" w:rsidRPr="00392CA7">
        <w:instrText xml:space="preserve"> ADDIN EN.CITE &lt;EndNote&gt;&lt;Cite AuthorYear="1"&gt;&lt;Author&gt;Colucci-Gray&lt;/Author&gt;&lt;Year&gt;2009&lt;/Year&gt;&lt;RecNum&gt;321&lt;/RecNum&gt;&lt;DisplayText&gt;Colucci-Gray (2009)&lt;/DisplayText&gt;&lt;record&gt;&lt;rec-number&gt;321&lt;/rec-number&gt;&lt;foreign-keys&gt;&lt;key app="EN" db-id="9feda0pajpevwbe09rp5t9wdaa9e0z2safvp" timestamp="1488791172"&gt;321&lt;/key&gt;&lt;/foreign-keys&gt;&lt;ref-type name="Book Section"&gt;5&lt;/ref-type&gt;&lt;contributors&gt;&lt;authors&gt;&lt;author&gt;Colucci-Gray, Laura&lt;/author&gt;&lt;/authors&gt;&lt;secondary-authors&gt;&lt;author&gt;Donald Gray&lt;/author&gt;&lt;author&gt;Laura Colucci-Gray&lt;/author&gt;&lt;author&gt;Elena Camino&lt;/author&gt;&lt;/secondary-authors&gt;&lt;/contributors&gt;&lt;titles&gt;&lt;title&gt;Role-play as a tool for learning and participation in a post-normal science framework&lt;/title&gt;&lt;secondary-title&gt;Science, society, Sustainability: Education and Empowerment for an Uncertain World &lt;/secondary-title&gt;&lt;/titles&gt;&lt;pages&gt;188-210&lt;/pages&gt;&lt;dates&gt;&lt;year&gt;2009&lt;/year&gt;&lt;/dates&gt;&lt;pub-location&gt;London&lt;/pub-location&gt;&lt;publisher&gt;Routledge&lt;/publisher&gt;&lt;isbn&gt;0203875125&lt;/isbn&gt;&lt;urls&gt;&lt;/urls&gt;&lt;electronic-resource-num&gt;10.4324/9780203875124&lt;/electronic-resource-num&gt;&lt;/record&gt;&lt;/Cite&gt;&lt;/EndNote&gt;</w:instrText>
      </w:r>
      <w:r w:rsidR="00D94C97" w:rsidRPr="00392CA7">
        <w:fldChar w:fldCharType="separate"/>
      </w:r>
      <w:r w:rsidR="00385EDD" w:rsidRPr="00392CA7">
        <w:rPr>
          <w:noProof/>
        </w:rPr>
        <w:t>Colucci-Gray (2009)</w:t>
      </w:r>
      <w:r w:rsidR="00D94C97" w:rsidRPr="00392CA7">
        <w:fldChar w:fldCharType="end"/>
      </w:r>
      <w:r w:rsidR="00F60F12" w:rsidRPr="00392CA7">
        <w:t xml:space="preserve">, where students </w:t>
      </w:r>
      <w:r w:rsidR="00D94C97" w:rsidRPr="00392CA7">
        <w:t xml:space="preserve">deal </w:t>
      </w:r>
      <w:r w:rsidR="005D795B" w:rsidRPr="00392CA7">
        <w:t xml:space="preserve">with </w:t>
      </w:r>
      <w:r w:rsidR="00D94C97" w:rsidRPr="00392CA7">
        <w:t>controversies o</w:t>
      </w:r>
      <w:r w:rsidR="00B844A5" w:rsidRPr="00392CA7">
        <w:t>n</w:t>
      </w:r>
      <w:r w:rsidR="00D94C97" w:rsidRPr="00392CA7">
        <w:t xml:space="preserve"> prawn farming</w:t>
      </w:r>
      <w:r w:rsidR="005D795B" w:rsidRPr="00392CA7">
        <w:t xml:space="preserve"> </w:t>
      </w:r>
      <w:r w:rsidR="00F60F12" w:rsidRPr="00392CA7">
        <w:t>through role-play</w:t>
      </w:r>
      <w:r w:rsidR="00D94C97" w:rsidRPr="00392CA7">
        <w:t>.</w:t>
      </w:r>
      <w:r w:rsidR="00F60F12" w:rsidRPr="00392CA7">
        <w:t xml:space="preserve"> </w:t>
      </w:r>
      <w:r w:rsidR="007D59EA">
        <w:t>There are c</w:t>
      </w:r>
      <w:r w:rsidR="00F60F12" w:rsidRPr="00392CA7">
        <w:t>ycles of c</w:t>
      </w:r>
      <w:r w:rsidR="00484EEA" w:rsidRPr="00392CA7">
        <w:t>ontroversies</w:t>
      </w:r>
      <w:r w:rsidR="007B1A12" w:rsidRPr="00392CA7">
        <w:t xml:space="preserve"> about environ</w:t>
      </w:r>
      <w:r w:rsidR="00484EEA" w:rsidRPr="00392CA7">
        <w:t xml:space="preserve">mental impact, such as </w:t>
      </w:r>
      <w:r w:rsidR="007B1A12" w:rsidRPr="00392CA7">
        <w:t>trees being cut down to facilitate</w:t>
      </w:r>
      <w:r w:rsidR="00484EEA" w:rsidRPr="00392CA7">
        <w:t xml:space="preserve"> economic growth</w:t>
      </w:r>
      <w:r w:rsidR="00F60F12" w:rsidRPr="00392CA7">
        <w:t xml:space="preserve">, which </w:t>
      </w:r>
      <w:r w:rsidR="007B1A12" w:rsidRPr="00392CA7">
        <w:t>lead</w:t>
      </w:r>
      <w:r w:rsidR="00F60F12" w:rsidRPr="00392CA7">
        <w:t>s</w:t>
      </w:r>
      <w:r w:rsidR="007B1A12" w:rsidRPr="00392CA7">
        <w:t xml:space="preserve"> to loss of mechanical protection from the sea</w:t>
      </w:r>
      <w:r w:rsidR="00F60F12" w:rsidRPr="00392CA7">
        <w:t xml:space="preserve">, which </w:t>
      </w:r>
      <w:r w:rsidR="00CF5DA5" w:rsidRPr="00392CA7">
        <w:t xml:space="preserve">again </w:t>
      </w:r>
      <w:r w:rsidR="00484EEA" w:rsidRPr="00392CA7">
        <w:t>cause</w:t>
      </w:r>
      <w:r w:rsidR="007D59EA">
        <w:t>s</w:t>
      </w:r>
      <w:r w:rsidR="00484EEA" w:rsidRPr="00392CA7">
        <w:t xml:space="preserve"> </w:t>
      </w:r>
      <w:r w:rsidR="007B1A12" w:rsidRPr="00392CA7">
        <w:t xml:space="preserve">reduction in biodiversity. </w:t>
      </w:r>
      <w:r w:rsidR="00484EEA" w:rsidRPr="00392CA7">
        <w:t>O</w:t>
      </w:r>
      <w:r w:rsidR="00A6606C" w:rsidRPr="00392CA7">
        <w:t>ther aspect</w:t>
      </w:r>
      <w:r w:rsidR="007D59EA">
        <w:t>s</w:t>
      </w:r>
      <w:r w:rsidR="00A6606C" w:rsidRPr="00392CA7">
        <w:t xml:space="preserve"> of controversy </w:t>
      </w:r>
      <w:r w:rsidR="007D59EA">
        <w:t>are</w:t>
      </w:r>
      <w:r w:rsidR="0061064E" w:rsidRPr="00392CA7">
        <w:t xml:space="preserve">: </w:t>
      </w:r>
      <w:r w:rsidR="005D795B" w:rsidRPr="00392CA7">
        <w:t>how one select</w:t>
      </w:r>
      <w:r w:rsidR="007D59EA">
        <w:t>s</w:t>
      </w:r>
      <w:r w:rsidR="005D795B" w:rsidRPr="00392CA7">
        <w:t xml:space="preserve"> information</w:t>
      </w:r>
      <w:r w:rsidR="007D59EA">
        <w:t>;</w:t>
      </w:r>
      <w:r w:rsidR="005D795B" w:rsidRPr="00392CA7">
        <w:t xml:space="preserve"> how </w:t>
      </w:r>
      <w:r w:rsidR="007D59EA">
        <w:t xml:space="preserve">value </w:t>
      </w:r>
      <w:r w:rsidR="0061064E" w:rsidRPr="00392CA7">
        <w:t>judgements are</w:t>
      </w:r>
      <w:r w:rsidR="005D795B" w:rsidRPr="00392CA7">
        <w:t xml:space="preserve"> perform</w:t>
      </w:r>
      <w:r w:rsidR="0061064E" w:rsidRPr="00392CA7">
        <w:t>ed</w:t>
      </w:r>
      <w:r w:rsidR="007D59EA">
        <w:t>;</w:t>
      </w:r>
      <w:r w:rsidR="005D795B" w:rsidRPr="00392CA7">
        <w:t xml:space="preserve"> and</w:t>
      </w:r>
      <w:r w:rsidR="007D59EA">
        <w:t>,</w:t>
      </w:r>
      <w:r w:rsidR="005D795B" w:rsidRPr="00392CA7">
        <w:t xml:space="preserve"> how certain power position</w:t>
      </w:r>
      <w:r w:rsidR="00B844A5" w:rsidRPr="00392CA7">
        <w:t>s</w:t>
      </w:r>
      <w:r w:rsidR="005D795B" w:rsidRPr="00392CA7">
        <w:t xml:space="preserve"> can be persuasive</w:t>
      </w:r>
      <w:r w:rsidR="0061064E" w:rsidRPr="00392CA7">
        <w:t xml:space="preserve"> </w:t>
      </w:r>
      <w:r w:rsidR="0061064E" w:rsidRPr="00392CA7">
        <w:fldChar w:fldCharType="begin"/>
      </w:r>
      <w:r w:rsidR="00CF44DF" w:rsidRPr="00392CA7">
        <w:instrText xml:space="preserve"> ADDIN EN.CITE &lt;EndNote&gt;&lt;Cite ExcludeAuth="1" ExcludeYear="1"&gt;&lt;Author&gt;Colucci-Gray&lt;/Author&gt;&lt;Year&gt;2009&lt;/Year&gt;&lt;RecNum&gt;321&lt;/RecNum&gt;&lt;Pages&gt;192&lt;/Pages&gt;&lt;DisplayText&gt;(p. 192)&lt;/DisplayText&gt;&lt;record&gt;&lt;rec-number&gt;321&lt;/rec-number&gt;&lt;foreign-keys&gt;&lt;key app="EN" db-id="9feda0pajpevwbe09rp5t9wdaa9e0z2safvp" timestamp="1488791172"&gt;321&lt;/key&gt;&lt;/foreign-keys&gt;&lt;ref-type name="Book Section"&gt;5&lt;/ref-type&gt;&lt;contributors&gt;&lt;authors&gt;&lt;author&gt;Colucci-Gray, Laura&lt;/author&gt;&lt;/authors&gt;&lt;secondary-authors&gt;&lt;author&gt;Donald Gray&lt;/author&gt;&lt;author&gt;Laura Colucci-Gray&lt;/author&gt;&lt;author&gt;Elena Camino&lt;/author&gt;&lt;/secondary-authors&gt;&lt;/contributors&gt;&lt;titles&gt;&lt;title&gt;Role-play as a tool for learning and participation in a post-normal science framework&lt;/title&gt;&lt;secondary-title&gt;Science, society, Sustainability: Education and Empowerment for an Uncertain World &lt;/secondary-title&gt;&lt;/titles&gt;&lt;pages&gt;188-210&lt;/pages&gt;&lt;dates&gt;&lt;year&gt;2009&lt;/year&gt;&lt;/dates&gt;&lt;pub-location&gt;London&lt;/pub-location&gt;&lt;publisher&gt;Routledge&lt;/publisher&gt;&lt;isbn&gt;0203875125&lt;/isbn&gt;&lt;urls&gt;&lt;/urls&gt;&lt;electronic-resource-num&gt;10.4324/9780203875124&lt;/electronic-resource-num&gt;&lt;/record&gt;&lt;/Cite&gt;&lt;/EndNote&gt;</w:instrText>
      </w:r>
      <w:r w:rsidR="0061064E" w:rsidRPr="00392CA7">
        <w:fldChar w:fldCharType="separate"/>
      </w:r>
      <w:r w:rsidR="0061064E" w:rsidRPr="00392CA7">
        <w:rPr>
          <w:noProof/>
        </w:rPr>
        <w:t>(p. 192)</w:t>
      </w:r>
      <w:r w:rsidR="0061064E" w:rsidRPr="00392CA7">
        <w:fldChar w:fldCharType="end"/>
      </w:r>
      <w:r w:rsidR="005D795B" w:rsidRPr="00392CA7">
        <w:t>.</w:t>
      </w:r>
      <w:r w:rsidRPr="00392CA7">
        <w:t xml:space="preserve"> </w:t>
      </w:r>
      <w:r w:rsidR="0061064E" w:rsidRPr="00392CA7">
        <w:t xml:space="preserve">Suggestions for education </w:t>
      </w:r>
      <w:r w:rsidR="007D59EA">
        <w:t>are</w:t>
      </w:r>
      <w:r w:rsidR="007D59EA" w:rsidRPr="00392CA7">
        <w:t xml:space="preserve"> </w:t>
      </w:r>
      <w:r w:rsidR="0061064E" w:rsidRPr="00392CA7">
        <w:t xml:space="preserve">to facilitate a language for accessing pluralism, and a connectedness to reality in order to get </w:t>
      </w:r>
      <w:r w:rsidR="007D59EA">
        <w:t>to</w:t>
      </w:r>
      <w:r w:rsidR="007D59EA" w:rsidRPr="00392CA7">
        <w:t xml:space="preserve"> </w:t>
      </w:r>
      <w:r w:rsidRPr="00392CA7">
        <w:t>“deeper and fluid engagements between the observer and reality”</w:t>
      </w:r>
      <w:r w:rsidR="0061064E" w:rsidRPr="00392CA7">
        <w:t xml:space="preserve"> </w:t>
      </w:r>
      <w:r w:rsidR="0061064E" w:rsidRPr="00392CA7">
        <w:fldChar w:fldCharType="begin"/>
      </w:r>
      <w:r w:rsidR="00CF44DF" w:rsidRPr="00392CA7">
        <w:instrText xml:space="preserve"> ADDIN EN.CITE &lt;EndNote&gt;&lt;Cite ExcludeAuth="1" ExcludeYear="1"&gt;&lt;Author&gt;Colucci-Gray&lt;/Author&gt;&lt;Year&gt;2009&lt;/Year&gt;&lt;RecNum&gt;321&lt;/RecNum&gt;&lt;Pages&gt;193&lt;/Pages&gt;&lt;DisplayText&gt;(p. 193)&lt;/DisplayText&gt;&lt;record&gt;&lt;rec-number&gt;321&lt;/rec-number&gt;&lt;foreign-keys&gt;&lt;key app="EN" db-id="9feda0pajpevwbe09rp5t9wdaa9e0z2safvp" timestamp="1488791172"&gt;321&lt;/key&gt;&lt;/foreign-keys&gt;&lt;ref-type name="Book Section"&gt;5&lt;/ref-type&gt;&lt;contributors&gt;&lt;authors&gt;&lt;author&gt;Colucci-Gray, Laura&lt;/author&gt;&lt;/authors&gt;&lt;secondary-authors&gt;&lt;author&gt;Donald Gray&lt;/author&gt;&lt;author&gt;Laura Colucci-Gray&lt;/author&gt;&lt;author&gt;Elena Camino&lt;/author&gt;&lt;/secondary-authors&gt;&lt;/contributors&gt;&lt;titles&gt;&lt;title&gt;Role-play as a tool for learning and participation in a post-normal science framework&lt;/title&gt;&lt;secondary-title&gt;Science, society, Sustainability: Education and Empowerment for an Uncertain World &lt;/secondary-title&gt;&lt;/titles&gt;&lt;pages&gt;188-210&lt;/pages&gt;&lt;dates&gt;&lt;year&gt;2009&lt;/year&gt;&lt;/dates&gt;&lt;pub-location&gt;London&lt;/pub-location&gt;&lt;publisher&gt;Routledge&lt;/publisher&gt;&lt;isbn&gt;0203875125&lt;/isbn&gt;&lt;urls&gt;&lt;/urls&gt;&lt;electronic-resource-num&gt;10.4324/9780203875124&lt;/electronic-resource-num&gt;&lt;/record&gt;&lt;/Cite&gt;&lt;/EndNote&gt;</w:instrText>
      </w:r>
      <w:r w:rsidR="0061064E" w:rsidRPr="00392CA7">
        <w:fldChar w:fldCharType="separate"/>
      </w:r>
      <w:r w:rsidR="0061064E" w:rsidRPr="00392CA7">
        <w:rPr>
          <w:noProof/>
        </w:rPr>
        <w:t>(p. 193)</w:t>
      </w:r>
      <w:r w:rsidR="0061064E" w:rsidRPr="00392CA7">
        <w:fldChar w:fldCharType="end"/>
      </w:r>
      <w:r w:rsidR="0061064E" w:rsidRPr="00392CA7">
        <w:t>.</w:t>
      </w:r>
      <w:r w:rsidR="00B33ACD" w:rsidRPr="00392CA7">
        <w:t xml:space="preserve"> Controversies </w:t>
      </w:r>
      <w:r w:rsidR="00A6606C" w:rsidRPr="00392CA7">
        <w:t>do not a</w:t>
      </w:r>
      <w:r w:rsidR="00D6454B" w:rsidRPr="00392CA7">
        <w:t xml:space="preserve">lways represent </w:t>
      </w:r>
      <w:r w:rsidR="00B33ACD" w:rsidRPr="00392CA7">
        <w:t xml:space="preserve">interest between </w:t>
      </w:r>
      <w:r w:rsidR="00D6454B" w:rsidRPr="00392CA7">
        <w:t xml:space="preserve">two equal parties, one group </w:t>
      </w:r>
      <w:r w:rsidR="00B844A5" w:rsidRPr="00392CA7">
        <w:t>can have</w:t>
      </w:r>
      <w:r w:rsidR="00D6454B" w:rsidRPr="00392CA7">
        <w:t xml:space="preserve"> less legitimization than other</w:t>
      </w:r>
      <w:r w:rsidR="00B844A5" w:rsidRPr="00392CA7">
        <w:t>s</w:t>
      </w:r>
      <w:r w:rsidR="00D6454B" w:rsidRPr="00392CA7">
        <w:t xml:space="preserve"> (such as local inhabitants versus scientist</w:t>
      </w:r>
      <w:r w:rsidR="00B844A5" w:rsidRPr="00392CA7">
        <w:t>s</w:t>
      </w:r>
      <w:r w:rsidR="00D6454B" w:rsidRPr="00392CA7">
        <w:t xml:space="preserve">). </w:t>
      </w:r>
      <w:r w:rsidR="00A6606C" w:rsidRPr="00392CA7">
        <w:t>Another element is how different parties use facts.</w:t>
      </w:r>
      <w:r w:rsidR="001C088A" w:rsidRPr="00392CA7">
        <w:t xml:space="preserve"> T</w:t>
      </w:r>
      <w:r w:rsidR="00DE7204" w:rsidRPr="00392CA7">
        <w:t xml:space="preserve">he </w:t>
      </w:r>
      <w:r w:rsidR="00B33ACD" w:rsidRPr="00392CA7">
        <w:t>same number</w:t>
      </w:r>
      <w:r w:rsidR="007D59EA">
        <w:t>s</w:t>
      </w:r>
      <w:r w:rsidR="00B33ACD" w:rsidRPr="00392CA7">
        <w:t xml:space="preserve"> and statistics are used by counterparties </w:t>
      </w:r>
      <w:r w:rsidR="00DE7204" w:rsidRPr="00392CA7">
        <w:t xml:space="preserve">in </w:t>
      </w:r>
      <w:r w:rsidR="00B33ACD" w:rsidRPr="00392CA7">
        <w:t xml:space="preserve">debates about </w:t>
      </w:r>
      <w:r w:rsidR="001C088A" w:rsidRPr="00392CA7">
        <w:t>climate change</w:t>
      </w:r>
      <w:r w:rsidR="00B33ACD" w:rsidRPr="00392CA7">
        <w:t xml:space="preserve">, </w:t>
      </w:r>
      <w:r w:rsidR="00AB28B8" w:rsidRPr="00392CA7">
        <w:t>and therefore</w:t>
      </w:r>
      <w:r w:rsidR="001C088A" w:rsidRPr="00392CA7">
        <w:t xml:space="preserve"> serve as</w:t>
      </w:r>
      <w:r w:rsidR="00B33ACD" w:rsidRPr="00392CA7">
        <w:t xml:space="preserve"> a</w:t>
      </w:r>
      <w:r w:rsidR="001C088A" w:rsidRPr="00392CA7">
        <w:t>n</w:t>
      </w:r>
      <w:r w:rsidR="00B33ACD" w:rsidRPr="00392CA7">
        <w:t xml:space="preserve"> example that</w:t>
      </w:r>
      <w:r w:rsidR="00AB28B8" w:rsidRPr="00392CA7">
        <w:t xml:space="preserve"> science</w:t>
      </w:r>
      <w:r w:rsidR="00B33ACD" w:rsidRPr="00392CA7">
        <w:t xml:space="preserve"> and mathematics </w:t>
      </w:r>
      <w:r w:rsidR="007D59EA">
        <w:t>are</w:t>
      </w:r>
      <w:r w:rsidR="007D59EA" w:rsidRPr="00392CA7">
        <w:t xml:space="preserve"> </w:t>
      </w:r>
      <w:r w:rsidR="00AB28B8" w:rsidRPr="00392CA7">
        <w:t xml:space="preserve">not a “monolithic truth tablet” </w:t>
      </w:r>
      <w:r w:rsidR="00AB28B8" w:rsidRPr="00392CA7">
        <w:fldChar w:fldCharType="begin">
          <w:fldData xml:space="preserve">PEVuZE5vdGU+PENpdGU+PEF1dGhvcj5UdXJucGVubnk8L0F1dGhvcj48WWVhcj4yMDEyPC9ZZWFy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</w:fldData>
        </w:fldChar>
      </w:r>
      <w:r w:rsidR="00710E4F" w:rsidRPr="00392CA7">
        <w:instrText xml:space="preserve"> ADDIN EN.CITE </w:instrText>
      </w:r>
      <w:r w:rsidR="00710E4F" w:rsidRPr="00392CA7">
        <w:fldChar w:fldCharType="begin">
          <w:fldData xml:space="preserve">PEVuZE5vdGU+PENpdGU+PEF1dGhvcj5UdXJucGVubnk8L0F1dGhvcj48WWVhcj4yMDEyPC9ZZWFy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</w:fldData>
        </w:fldChar>
      </w:r>
      <w:r w:rsidR="00710E4F" w:rsidRPr="00392CA7">
        <w:instrText xml:space="preserve"> ADDIN EN.CITE.DATA </w:instrText>
      </w:r>
      <w:r w:rsidR="00710E4F" w:rsidRPr="00392CA7">
        <w:fldChar w:fldCharType="end"/>
      </w:r>
      <w:r w:rsidR="00AB28B8" w:rsidRPr="00392CA7">
        <w:fldChar w:fldCharType="separate"/>
      </w:r>
      <w:r w:rsidR="001C088A" w:rsidRPr="00392CA7">
        <w:rPr>
          <w:noProof/>
        </w:rPr>
        <w:t>(Turnpenny</w:t>
      </w:r>
      <w:r w:rsidR="006044DC">
        <w:rPr>
          <w:noProof/>
        </w:rPr>
        <w:t xml:space="preserve"> 2</w:t>
      </w:r>
      <w:r w:rsidR="001C088A" w:rsidRPr="00392CA7">
        <w:rPr>
          <w:noProof/>
        </w:rPr>
        <w:t>012, p. 400)</w:t>
      </w:r>
      <w:r w:rsidR="00AB28B8" w:rsidRPr="00392CA7">
        <w:fldChar w:fldCharType="end"/>
      </w:r>
      <w:r w:rsidR="00AB28B8" w:rsidRPr="00392CA7">
        <w:t>.</w:t>
      </w:r>
      <w:r w:rsidR="00B33ACD" w:rsidRPr="00392CA7">
        <w:t xml:space="preserve"> </w:t>
      </w:r>
    </w:p>
    <w:p w14:paraId="518BF78C" w14:textId="433A509B" w:rsidR="00367393" w:rsidRDefault="000570C6" w:rsidP="00970A3D">
      <w:pPr>
        <w:spacing w:line="276" w:lineRule="auto"/>
      </w:pPr>
      <w:r w:rsidRPr="00392CA7">
        <w:rPr>
          <w:b/>
        </w:rPr>
        <w:t>Risk:</w:t>
      </w:r>
      <w:r w:rsidRPr="00392CA7">
        <w:t xml:space="preserve"> </w:t>
      </w:r>
      <w:r w:rsidR="007D59EA">
        <w:t>r</w:t>
      </w:r>
      <w:r w:rsidR="007D59EA" w:rsidRPr="00392CA7">
        <w:t xml:space="preserve">isk </w:t>
      </w:r>
      <w:r w:rsidR="00697397" w:rsidRPr="00392CA7">
        <w:t xml:space="preserve">can be considered as </w:t>
      </w:r>
      <w:r w:rsidR="007D59EA">
        <w:t xml:space="preserve">the </w:t>
      </w:r>
      <w:r w:rsidR="00697397" w:rsidRPr="00392CA7">
        <w:t>possible loss of something valuable</w:t>
      </w:r>
      <w:r w:rsidR="00FE5A14" w:rsidRPr="00392CA7">
        <w:t xml:space="preserve">. </w:t>
      </w:r>
      <w:r w:rsidR="00FE5A14" w:rsidRPr="00392CA7">
        <w:fldChar w:fldCharType="begin"/>
      </w:r>
      <w:r w:rsidR="002806EF" w:rsidRPr="00392CA7">
        <w:instrText xml:space="preserve"> ADDIN EN.CITE &lt;EndNote&gt;&lt;Cite AuthorYear="1"&gt;&lt;Author&gt;Christensen&lt;/Author&gt;&lt;Year&gt;2009&lt;/Year&gt;&lt;RecNum&gt;706&lt;/RecNum&gt;&lt;DisplayText&gt;Christensen (2009)&lt;/DisplayText&gt;&lt;record&gt;&lt;rec-number&gt;706&lt;/rec-number&gt;&lt;foreign-keys&gt;&lt;key app="EN" db-id="9feda0pajpevwbe09rp5t9wdaa9e0z2safvp" timestamp="1491217633"&gt;706&lt;/key&gt;&lt;/foreign-keys&gt;&lt;ref-type name="Journal Article"&gt;17&lt;/ref-type&gt;&lt;contributors&gt;&lt;authors&gt;&lt;author&gt;Christensen, Clare&lt;/author&gt;&lt;/authors&gt;&lt;/contributors&gt;&lt;titles&gt;&lt;title&gt;Risk and school science education&lt;/title&gt;&lt;secondary-title&gt;Studies in Science Education&lt;/secondary-title&gt;&lt;/titles&gt;&lt;periodical&gt;&lt;full-title&gt;Studies in Science Education&lt;/full-title&gt;&lt;abbr-1&gt;Stud. Sci. Educ.&lt;/abbr-1&gt;&lt;/periodical&gt;&lt;pages&gt;205-223&lt;/pages&gt;&lt;volume&gt;45&lt;/volume&gt;&lt;number&gt;2&lt;/number&gt;&lt;dates&gt;&lt;year&gt;2009&lt;/year&gt;&lt;pub-dates&gt;&lt;date&gt;2009/09/01&lt;/date&gt;&lt;/pub-dates&gt;&lt;/dates&gt;&lt;publisher&gt;Routledge&lt;/publisher&gt;&lt;isbn&gt;0305-7267&lt;/isbn&gt;&lt;urls&gt;&lt;related-urls&gt;&lt;url&gt;http://dx.doi.org/10.1080/03057260903142293&lt;/url&gt;&lt;/related-urls&gt;&lt;/urls&gt;&lt;/record&gt;&lt;/Cite&gt;&lt;/EndNote&gt;</w:instrText>
      </w:r>
      <w:r w:rsidR="00FE5A14" w:rsidRPr="00392CA7">
        <w:fldChar w:fldCharType="separate"/>
      </w:r>
      <w:r w:rsidR="00FE5A14" w:rsidRPr="00392CA7">
        <w:rPr>
          <w:noProof/>
        </w:rPr>
        <w:t>Christensen (2009)</w:t>
      </w:r>
      <w:r w:rsidR="00FE5A14" w:rsidRPr="00392CA7">
        <w:fldChar w:fldCharType="end"/>
      </w:r>
      <w:r w:rsidR="00FE5A14" w:rsidRPr="00392CA7">
        <w:t xml:space="preserve"> elaborate</w:t>
      </w:r>
      <w:r w:rsidR="007060A3" w:rsidRPr="00392CA7">
        <w:t>s</w:t>
      </w:r>
      <w:r w:rsidR="00FE5A14" w:rsidRPr="00392CA7">
        <w:t xml:space="preserve"> on several conceptions of risk, and traditionally it involves measurement of some sort (e.g.</w:t>
      </w:r>
      <w:r w:rsidR="007D59EA">
        <w:t>,</w:t>
      </w:r>
      <w:r w:rsidR="00FE5A14" w:rsidRPr="00392CA7">
        <w:t xml:space="preserve"> quantification of physical harm). Social and cultural context can play a role in how risk is perceived, and environmental risk is influenced by traditional views on risk, but also people’s perceptions of risk from a cultural perspective </w:t>
      </w:r>
      <w:r w:rsidR="00FE5A14" w:rsidRPr="00392CA7">
        <w:fldChar w:fldCharType="begin"/>
      </w:r>
      <w:r w:rsidR="002806EF" w:rsidRPr="00392CA7">
        <w:instrText xml:space="preserve"> ADDIN EN.CITE &lt;EndNote&gt;&lt;Cite ExcludeAuth="1" ExcludeYear="1"&gt;&lt;Author&gt;Christensen&lt;/Author&gt;&lt;Year&gt;2009&lt;/Year&gt;&lt;RecNum&gt;706&lt;/RecNum&gt;&lt;Pages&gt;213&lt;/Pages&gt;&lt;DisplayText&gt;(p. 213)&lt;/DisplayText&gt;&lt;record&gt;&lt;rec-number&gt;706&lt;/rec-number&gt;&lt;foreign-keys&gt;&lt;key app="EN" db-id="9feda0pajpevwbe09rp5t9wdaa9e0z2safvp" timestamp="1491217633"&gt;706&lt;/key&gt;&lt;/foreign-keys&gt;&lt;ref-type name="Journal Article"&gt;17&lt;/ref-type&gt;&lt;contributors&gt;&lt;authors&gt;&lt;author&gt;Christensen, Clare&lt;/author&gt;&lt;/authors&gt;&lt;/contributors&gt;&lt;titles&gt;&lt;title&gt;Risk and school science education&lt;/title&gt;&lt;secondary-title&gt;Studies in Science Education&lt;/secondary-title&gt;&lt;/titles&gt;&lt;periodical&gt;&lt;full-title&gt;Studies in Science Education&lt;/full-title&gt;&lt;abbr-1&gt;Stud. Sci. Educ.&lt;/abbr-1&gt;&lt;/periodical&gt;&lt;pages&gt;205-223&lt;/pages&gt;&lt;volume&gt;45&lt;/volume&gt;&lt;number&gt;2&lt;/number&gt;&lt;dates&gt;&lt;year&gt;2009&lt;/year&gt;&lt;pub-dates&gt;&lt;date&gt;2009/09/01&lt;/date&gt;&lt;/pub-dates&gt;&lt;/dates&gt;&lt;publisher&gt;Routledge&lt;/publisher&gt;&lt;isbn&gt;0305-7267&lt;/isbn&gt;&lt;urls&gt;&lt;related-urls&gt;&lt;url&gt;http://dx.doi.org/10.1080/03057260903142293&lt;/url&gt;&lt;/related-urls&gt;&lt;/urls&gt;&lt;/record&gt;&lt;/Cite&gt;&lt;/EndNote&gt;</w:instrText>
      </w:r>
      <w:r w:rsidR="00FE5A14" w:rsidRPr="00392CA7">
        <w:fldChar w:fldCharType="separate"/>
      </w:r>
      <w:r w:rsidR="00FE5A14" w:rsidRPr="00392CA7">
        <w:rPr>
          <w:noProof/>
        </w:rPr>
        <w:t>(p. 213)</w:t>
      </w:r>
      <w:r w:rsidR="00FE5A14" w:rsidRPr="00392CA7">
        <w:fldChar w:fldCharType="end"/>
      </w:r>
      <w:r w:rsidR="00FE5A14" w:rsidRPr="00392CA7">
        <w:t xml:space="preserve">. Furthermore, the precautionary principle is highly relevant </w:t>
      </w:r>
      <w:r w:rsidR="00330528" w:rsidRPr="00392CA7">
        <w:t>in climate change</w:t>
      </w:r>
      <w:r w:rsidR="00FE5A14" w:rsidRPr="00392CA7">
        <w:t>, where irreversible damage can occur, and the uncertainty involved should not lead to postpon</w:t>
      </w:r>
      <w:r w:rsidR="007D59EA">
        <w:t>ing</w:t>
      </w:r>
      <w:r w:rsidR="00FE5A14" w:rsidRPr="00392CA7">
        <w:t xml:space="preserve"> preventative action </w:t>
      </w:r>
      <w:r w:rsidR="00FE5A14" w:rsidRPr="00392CA7">
        <w:fldChar w:fldCharType="begin"/>
      </w:r>
      <w:r w:rsidR="002806EF" w:rsidRPr="00392CA7">
        <w:instrText xml:space="preserve"> ADDIN EN.CITE &lt;EndNote&gt;&lt;Cite&gt;&lt;Author&gt;Christensen&lt;/Author&gt;&lt;Year&gt;2009&lt;/Year&gt;&lt;RecNum&gt;706&lt;/RecNum&gt;&lt;DisplayText&gt;(Christensen, 2009)&lt;/DisplayText&gt;&lt;record&gt;&lt;rec-number&gt;706&lt;/rec-number&gt;&lt;foreign-keys&gt;&lt;key app="EN" db-id="9feda0pajpevwbe09rp5t9wdaa9e0z2safvp" timestamp="1491217633"&gt;706&lt;/key&gt;&lt;/foreign-keys&gt;&lt;ref-type name="Journal Article"&gt;17&lt;/ref-type&gt;&lt;contributors&gt;&lt;authors&gt;&lt;author&gt;Christensen, Clare&lt;/author&gt;&lt;/authors&gt;&lt;/contributors&gt;&lt;titles&gt;&lt;title&gt;Risk and school science education&lt;/title&gt;&lt;secondary-title&gt;Studies in Science Education&lt;/secondary-title&gt;&lt;/titles&gt;&lt;periodical&gt;&lt;full-title&gt;Studies in Science Education&lt;/full-title&gt;&lt;abbr-1&gt;Stud. Sci. Educ.&lt;/abbr-1&gt;&lt;/periodical&gt;&lt;pages&gt;205-223&lt;/pages&gt;&lt;volume&gt;45&lt;/volume&gt;&lt;number&gt;2&lt;/number&gt;&lt;dates&gt;&lt;year&gt;2009&lt;/year&gt;&lt;pub-dates&gt;&lt;date&gt;2009/09/01&lt;/date&gt;&lt;/pub-dates&gt;&lt;/dates&gt;&lt;publisher&gt;Routledge&lt;/publisher&gt;&lt;isbn&gt;0305-7267&lt;/isbn&gt;&lt;urls&gt;&lt;related-urls&gt;&lt;url&gt;http://dx.doi.org/10.1080/03057260903142293&lt;/url&gt;&lt;/related-urls&gt;&lt;/urls&gt;&lt;/record&gt;&lt;/Cite&gt;&lt;/EndNote&gt;</w:instrText>
      </w:r>
      <w:r w:rsidR="00FE5A14" w:rsidRPr="00392CA7">
        <w:fldChar w:fldCharType="separate"/>
      </w:r>
      <w:r w:rsidR="00FE5A14" w:rsidRPr="00392CA7">
        <w:rPr>
          <w:noProof/>
        </w:rPr>
        <w:t>(Christensen</w:t>
      </w:r>
      <w:r w:rsidR="006044DC">
        <w:rPr>
          <w:noProof/>
        </w:rPr>
        <w:t xml:space="preserve"> 2</w:t>
      </w:r>
      <w:r w:rsidR="00FE5A14" w:rsidRPr="00392CA7">
        <w:rPr>
          <w:noProof/>
        </w:rPr>
        <w:t>009)</w:t>
      </w:r>
      <w:r w:rsidR="00FE5A14" w:rsidRPr="00392CA7">
        <w:fldChar w:fldCharType="end"/>
      </w:r>
      <w:r w:rsidR="00FE5A14" w:rsidRPr="00392CA7">
        <w:t xml:space="preserve">. </w:t>
      </w:r>
      <w:r w:rsidR="00697397" w:rsidRPr="00392CA7">
        <w:t xml:space="preserve">Risk </w:t>
      </w:r>
      <w:r w:rsidR="0000052E" w:rsidRPr="00392CA7">
        <w:t>management</w:t>
      </w:r>
      <w:r w:rsidR="00697397" w:rsidRPr="00392CA7">
        <w:t xml:space="preserve"> involves </w:t>
      </w:r>
      <w:r w:rsidR="0000052E" w:rsidRPr="00392CA7">
        <w:t>making “right” decisions, where different concerns such as safety, costs, reputation</w:t>
      </w:r>
      <w:r w:rsidR="00566783" w:rsidRPr="00392CA7">
        <w:t>,</w:t>
      </w:r>
      <w:r w:rsidR="0000052E" w:rsidRPr="00392CA7">
        <w:t xml:space="preserve"> are </w:t>
      </w:r>
      <w:r w:rsidR="007060A3" w:rsidRPr="00392CA7">
        <w:t xml:space="preserve">to be </w:t>
      </w:r>
      <w:r w:rsidR="0000052E" w:rsidRPr="00392CA7">
        <w:t xml:space="preserve">balanced adequately </w:t>
      </w:r>
      <w:r w:rsidR="0000052E" w:rsidRPr="00392CA7">
        <w:fldChar w:fldCharType="begin"/>
      </w:r>
      <w:r w:rsidR="003D66F8" w:rsidRPr="00392CA7">
        <w:instrText xml:space="preserve"> ADDIN EN.CITE &lt;EndNote&gt;&lt;Cite&gt;&lt;Author&gt;Aven&lt;/Author&gt;&lt;Year&gt;2013&lt;/Year&gt;&lt;RecNum&gt;319&lt;/RecNum&gt;&lt;Pages&gt;270&lt;/Pages&gt;&lt;DisplayText&gt;(Aven, 2013, p. 270)&lt;/DisplayText&gt;&lt;record&gt;&lt;rec-number&gt;319&lt;/rec-number&gt;&lt;foreign-keys&gt;&lt;key app="EN" db-id="9feda0pajpevwbe09rp5t9wdaa9e0z2safvp" timestamp="1488791171"&gt;319&lt;/key&gt;&lt;/foreign-keys&gt;&lt;ref-type name="Journal Article"&gt;17&lt;/ref-type&gt;&lt;contributors&gt;&lt;authors&gt;&lt;author&gt;Aven, Terje&lt;/author&gt;&lt;/authors&gt;&lt;/contributors&gt;&lt;titles&gt;&lt;title&gt;On Funtowicz and Ravetz&amp;apos;s “Decision Stake—System Uncertainties” Structure and Recently Developed Risk Perspectives&lt;/title&gt;&lt;secondary-title&gt;Risk Analysis&lt;/secondary-title&gt;&lt;/titles&gt;&lt;periodical&gt;&lt;full-title&gt;Risk Analysis&lt;/full-title&gt;&lt;/periodical&gt;&lt;pages&gt;270-280&lt;/pages&gt;&lt;volume&gt;33&lt;/volume&gt;&lt;number&gt;2&lt;/number&gt;&lt;keywords&gt;&lt;keyword&gt;Consequences&lt;/keyword&gt;&lt;keyword&gt;Funtowicz And Ravetz&lt;/keyword&gt;&lt;keyword&gt;Risk Perspectives&lt;/keyword&gt;&lt;keyword&gt;Uncertainties&lt;/keyword&gt;&lt;/keywords&gt;&lt;dates&gt;&lt;year&gt;2013&lt;/year&gt;&lt;/dates&gt;&lt;pub-location&gt;Malden, USA&lt;/pub-location&gt;&lt;isbn&gt;0272-4332&lt;/isbn&gt;&lt;urls&gt;&lt;/urls&gt;&lt;/record&gt;&lt;/Cite&gt;&lt;/EndNote&gt;</w:instrText>
      </w:r>
      <w:r w:rsidR="0000052E" w:rsidRPr="00392CA7">
        <w:fldChar w:fldCharType="separate"/>
      </w:r>
      <w:r w:rsidR="0000052E" w:rsidRPr="00392CA7">
        <w:rPr>
          <w:noProof/>
        </w:rPr>
        <w:t>(Aven</w:t>
      </w:r>
      <w:r w:rsidR="006044DC">
        <w:rPr>
          <w:noProof/>
        </w:rPr>
        <w:t xml:space="preserve"> 2</w:t>
      </w:r>
      <w:r w:rsidR="0000052E" w:rsidRPr="00392CA7">
        <w:rPr>
          <w:noProof/>
        </w:rPr>
        <w:t>013, p. 270)</w:t>
      </w:r>
      <w:r w:rsidR="0000052E" w:rsidRPr="00392CA7">
        <w:fldChar w:fldCharType="end"/>
      </w:r>
      <w:r w:rsidR="0000052E" w:rsidRPr="00392CA7">
        <w:t>.</w:t>
      </w:r>
      <w:r w:rsidR="00566783" w:rsidRPr="00392CA7">
        <w:t xml:space="preserve"> </w:t>
      </w:r>
      <w:r w:rsidR="00FE5A14" w:rsidRPr="00392CA7">
        <w:t>F</w:t>
      </w:r>
      <w:r w:rsidR="00566783" w:rsidRPr="00392CA7">
        <w:t xml:space="preserve">ocus </w:t>
      </w:r>
      <w:r w:rsidR="00330528" w:rsidRPr="00392CA7">
        <w:t>is</w:t>
      </w:r>
      <w:r w:rsidR="00566783" w:rsidRPr="00392CA7">
        <w:t xml:space="preserve"> on more than economic</w:t>
      </w:r>
      <w:r w:rsidR="007060A3" w:rsidRPr="00392CA7">
        <w:t>s</w:t>
      </w:r>
      <w:r w:rsidR="00566783" w:rsidRPr="00392CA7">
        <w:t xml:space="preserve"> and fatalities, and towards issues such as possible reversibility, and possible violation of equity (who benefits v</w:t>
      </w:r>
      <w:r w:rsidR="007D59EA">
        <w:t>er</w:t>
      </w:r>
      <w:r w:rsidR="00566783" w:rsidRPr="00392CA7">
        <w:t>s</w:t>
      </w:r>
      <w:r w:rsidR="007D59EA">
        <w:t>us</w:t>
      </w:r>
      <w:r w:rsidR="00566783" w:rsidRPr="00392CA7">
        <w:t xml:space="preserve"> who bears the costs) </w:t>
      </w:r>
      <w:r w:rsidR="00566783" w:rsidRPr="00392CA7">
        <w:fldChar w:fldCharType="begin"/>
      </w:r>
      <w:r w:rsidR="003D66F8" w:rsidRPr="00392CA7">
        <w:instrText xml:space="preserve"> ADDIN EN.CITE &lt;EndNote&gt;&lt;Cite ExcludeAuth="1" ExcludeYear="1"&gt;&lt;Author&gt;Aven&lt;/Author&gt;&lt;Year&gt;2013&lt;/Year&gt;&lt;RecNum&gt;319&lt;/RecNum&gt;&lt;Pages&gt;274&lt;/Pages&gt;&lt;DisplayText&gt;(p. 274)&lt;/DisplayText&gt;&lt;record&gt;&lt;rec-number&gt;319&lt;/rec-number&gt;&lt;foreign-keys&gt;&lt;key app="EN" db-id="9feda0pajpevwbe09rp5t9wdaa9e0z2safvp" timestamp="1488791171"&gt;319&lt;/key&gt;&lt;/foreign-keys&gt;&lt;ref-type name="Journal Article"&gt;17&lt;/ref-type&gt;&lt;contributors&gt;&lt;authors&gt;&lt;author&gt;Aven, Terje&lt;/author&gt;&lt;/authors&gt;&lt;/contributors&gt;&lt;titles&gt;&lt;title&gt;On Funtowicz and Ravetz&amp;apos;s “Decision Stake—System Uncertainties” Structure and Recently Developed Risk Perspectives&lt;/title&gt;&lt;secondary-title&gt;Risk Analysis&lt;/secondary-title&gt;&lt;/titles&gt;&lt;periodical&gt;&lt;full-title&gt;Risk Analysis&lt;/full-title&gt;&lt;/periodical&gt;&lt;pages&gt;270-280&lt;/pages&gt;&lt;volume&gt;33&lt;/volume&gt;&lt;number&gt;2&lt;/number&gt;&lt;keywords&gt;&lt;keyword&gt;Consequences&lt;/keyword&gt;&lt;keyword&gt;Funtowicz And Ravetz&lt;/keyword&gt;&lt;keyword&gt;Risk Perspectives&lt;/keyword&gt;&lt;keyword&gt;Uncertainties&lt;/keyword&gt;&lt;/keywords&gt;&lt;dates&gt;&lt;year&gt;2013&lt;/year&gt;&lt;/dates&gt;&lt;pub-location&gt;Malden, USA&lt;/pub-location&gt;&lt;isbn&gt;0272-4332&lt;/isbn&gt;&lt;urls&gt;&lt;/urls&gt;&lt;/record&gt;&lt;/Cite&gt;&lt;/EndNote&gt;</w:instrText>
      </w:r>
      <w:r w:rsidR="00566783" w:rsidRPr="00392CA7">
        <w:fldChar w:fldCharType="separate"/>
      </w:r>
      <w:r w:rsidR="00FE5A14" w:rsidRPr="00392CA7">
        <w:rPr>
          <w:noProof/>
        </w:rPr>
        <w:t>(p. 274)</w:t>
      </w:r>
      <w:r w:rsidR="00566783" w:rsidRPr="00392CA7">
        <w:fldChar w:fldCharType="end"/>
      </w:r>
      <w:r w:rsidR="0061732F" w:rsidRPr="00392CA7">
        <w:t>.</w:t>
      </w:r>
      <w:r w:rsidR="00F43B62" w:rsidRPr="00392CA7">
        <w:t xml:space="preserve"> </w:t>
      </w:r>
      <w:r w:rsidR="003666D5" w:rsidRPr="00392CA7">
        <w:fldChar w:fldCharType="begin"/>
      </w:r>
      <w:r w:rsidR="00710E4F" w:rsidRPr="00392CA7">
        <w:instrText xml:space="preserve"> ADDIN EN.CITE &lt;EndNote&gt;&lt;Cite AuthorYear="1"&gt;&lt;Author&gt;Lidskog&lt;/Author&gt;&lt;Year&gt;2008&lt;/Year&gt;&lt;RecNum&gt;268&lt;/RecNum&gt;&lt;DisplayText&gt;Lidskog (2008)&lt;/DisplayText&gt;&lt;record&gt;&lt;rec-number&gt;268&lt;/rec-number&gt;&lt;foreign-keys&gt;&lt;key app="EN" db-id="9feda0pajpevwbe09rp5t9wdaa9e0z2safvp" timestamp="1488791167"&gt;268&lt;/key&gt;&lt;/foreign-keys&gt;&lt;ref-type name="Journal Article"&gt;17&lt;/ref-type&gt;&lt;contributors&gt;&lt;authors&gt;&lt;author&gt;Lidskog, R.&lt;/author&gt;&lt;/authors&gt;&lt;/contributors&gt;&lt;auth-address&gt;[Lidskog, Rolf] Univ Orebro, Ctr Urban &amp;amp; Reg Studies, Orebro, Sweden. [Lidskog, Rolf] Univ Orebro, Man Technol Environm Res Ctr, Orebro, Sweden.&amp;#xD;Lidskog, R (reprint author), Univ Orebro, Ctr Urban &amp;amp; Reg Studies, Orebro, Sweden.&amp;#xD;rolf.lidskog@sam.oru.se&lt;/auth-address&gt;&lt;titles&gt;&lt;title&gt;Scientised citizens and democratised science. Re-assessing the expert-lay divide&lt;/title&gt;&lt;secondary-title&gt;Journal of Risk Research&lt;/secondary-title&gt;&lt;alt-title&gt;J. Risk Res.&lt;/alt-title&gt;&lt;/titles&gt;&lt;periodical&gt;&lt;full-title&gt;Journal of Risk Research&lt;/full-title&gt;&lt;abbr-1&gt;J. Risk Res.&lt;/abbr-1&gt;&lt;/periodical&gt;&lt;alt-periodical&gt;&lt;full-title&gt;Journal of Risk Research&lt;/full-title&gt;&lt;abbr-1&gt;J. Risk Res.&lt;/abbr-1&gt;&lt;/alt-periodical&gt;&lt;pages&gt;69-86&lt;/pages&gt;&lt;volume&gt;11&lt;/volume&gt;&lt;number&gt;1-2&lt;/number&gt;&lt;keywords&gt;&lt;keyword&gt;democratised science&lt;/keyword&gt;&lt;keyword&gt;scientific citizenship&lt;/keyword&gt;&lt;keyword&gt;public inclusion&lt;/keyword&gt;&lt;keyword&gt;science&lt;/keyword&gt;&lt;keyword&gt;communication&lt;/keyword&gt;&lt;keyword&gt;expertise&lt;/keyword&gt;&lt;keyword&gt;post-normal science&lt;/keyword&gt;&lt;keyword&gt;environmental-policy&lt;/keyword&gt;&lt;keyword&gt;risk-management&lt;/keyword&gt;&lt;keyword&gt;Social Sciences - Other Topics&lt;/keyword&gt;&lt;/keywords&gt;&lt;dates&gt;&lt;year&gt;2008&lt;/year&gt;&lt;pub-dates&gt;&lt;date&gt;Jan-Mar&lt;/date&gt;&lt;/pub-dates&gt;&lt;/dates&gt;&lt;work-type&gt;Article; Proceedings Paper&lt;/work-type&gt;&lt;urls&gt;&lt;related-urls&gt;&lt;url&gt;&amp;lt;Go to ISI&amp;gt;://WOS:000256259400006&lt;/url&gt;&lt;/related-urls&gt;&lt;/urls&gt;&lt;language&gt;English&lt;/language&gt;&lt;/record&gt;&lt;/Cite&gt;&lt;/EndNote&gt;</w:instrText>
      </w:r>
      <w:r w:rsidR="003666D5" w:rsidRPr="00392CA7">
        <w:fldChar w:fldCharType="separate"/>
      </w:r>
      <w:r w:rsidR="003666D5" w:rsidRPr="00392CA7">
        <w:rPr>
          <w:noProof/>
        </w:rPr>
        <w:t>Lidskog (2008)</w:t>
      </w:r>
      <w:r w:rsidR="003666D5" w:rsidRPr="00392CA7">
        <w:fldChar w:fldCharType="end"/>
      </w:r>
      <w:r w:rsidR="003666D5" w:rsidRPr="00392CA7">
        <w:t xml:space="preserve"> investigates three different proposal</w:t>
      </w:r>
      <w:r w:rsidR="007060A3" w:rsidRPr="00392CA7">
        <w:t>s</w:t>
      </w:r>
      <w:r w:rsidR="003666D5" w:rsidRPr="00392CA7">
        <w:t xml:space="preserve"> for public engagement in risk regulation: new production</w:t>
      </w:r>
      <w:r w:rsidR="003666D5">
        <w:t xml:space="preserve"> of knowledge</w:t>
      </w:r>
      <w:r w:rsidR="007D59EA">
        <w:t>;</w:t>
      </w:r>
      <w:r w:rsidR="003666D5">
        <w:t xml:space="preserve"> PNS</w:t>
      </w:r>
      <w:r w:rsidR="007D59EA">
        <w:t>;</w:t>
      </w:r>
      <w:r w:rsidR="003666D5">
        <w:t xml:space="preserve"> a</w:t>
      </w:r>
      <w:r w:rsidR="00F76958">
        <w:t>nd</w:t>
      </w:r>
      <w:r w:rsidR="007D59EA">
        <w:t>,</w:t>
      </w:r>
      <w:r w:rsidR="00F76958">
        <w:t xml:space="preserve"> scientific citizenship. All</w:t>
      </w:r>
      <w:r w:rsidR="003666D5">
        <w:t xml:space="preserve"> concern how science can be democratized, and the relation between experts and citizens </w:t>
      </w:r>
      <w:r w:rsidR="003666D5">
        <w:fldChar w:fldCharType="begin"/>
      </w:r>
      <w:r w:rsidR="00710E4F">
        <w:instrText xml:space="preserve"> ADDIN EN.CITE &lt;EndNote&gt;&lt;Cite ExcludeAuth="1" ExcludeYear="1"&gt;&lt;Author&gt;Lidskog&lt;/Author&gt;&lt;Year&gt;2008&lt;/Year&gt;&lt;RecNum&gt;268&lt;/RecNum&gt;&lt;Pages&gt;71&lt;/Pages&gt;&lt;DisplayText&gt;(p. 71)&lt;/DisplayText&gt;&lt;record&gt;&lt;rec-number&gt;268&lt;/rec-number&gt;&lt;foreign-keys&gt;&lt;key app="EN" db-id="9feda0pajpevwbe09rp5t9wdaa9e0z2safvp" timestamp="1488791167"&gt;268&lt;/key&gt;&lt;/foreign-keys&gt;&lt;ref-type name="Journal Article"&gt;17&lt;/ref-type&gt;&lt;contributors&gt;&lt;authors&gt;&lt;author&gt;Lidskog, R.&lt;/author&gt;&lt;/authors&gt;&lt;/contributors&gt;&lt;auth-address&gt;[Lidskog, Rolf] Univ Orebro, Ctr Urban &amp;amp; Reg Studies, Orebro, Sweden. [Lidskog, Rolf] Univ Orebro, Man Technol Environm Res Ctr, Orebro, Sweden.&amp;#xD;Lidskog, R (reprint author), Univ Orebro, Ctr Urban &amp;amp; Reg Studies, Orebro, Sweden.&amp;#xD;rolf.lidskog@sam.oru.se&lt;/auth-address&gt;&lt;titles&gt;&lt;title&gt;Scientised citizens and democratised science. Re-assessing the expert-lay divide&lt;/title&gt;&lt;secondary-title&gt;Journal of Risk Research&lt;/secondary-title&gt;&lt;alt-title&gt;J. Risk Res.&lt;/alt-title&gt;&lt;/titles&gt;&lt;periodical&gt;&lt;full-title&gt;Journal of Risk Research&lt;/full-title&gt;&lt;abbr-1&gt;J. Risk Res.&lt;/abbr-1&gt;&lt;/periodical&gt;&lt;alt-periodical&gt;&lt;full-title&gt;Journal of Risk Research&lt;/full-title&gt;&lt;abbr-1&gt;J. Risk Res.&lt;/abbr-1&gt;&lt;/alt-periodical&gt;&lt;pages&gt;69-86&lt;/pages&gt;&lt;volume&gt;11&lt;/volume&gt;&lt;number&gt;1-2&lt;/number&gt;&lt;keywords&gt;&lt;keyword&gt;democratised science&lt;/keyword&gt;&lt;keyword&gt;scientific citizenship&lt;/keyword&gt;&lt;keyword&gt;public inclusion&lt;/keyword&gt;&lt;keyword&gt;science&lt;/keyword&gt;&lt;keyword&gt;communication&lt;/keyword&gt;&lt;keyword&gt;expertise&lt;/keyword&gt;&lt;keyword&gt;post-normal science&lt;/keyword&gt;&lt;keyword&gt;environmental-policy&lt;/keyword&gt;&lt;keyword&gt;risk-management&lt;/keyword&gt;&lt;keyword&gt;Social Sciences - Other Topics&lt;/keyword&gt;&lt;/keywords&gt;&lt;dates&gt;&lt;year&gt;2008&lt;/year&gt;&lt;pub-dates&gt;&lt;date&gt;Jan-Mar&lt;/date&gt;&lt;/pub-dates&gt;&lt;/dates&gt;&lt;work-type&gt;Article; Proceedings Paper&lt;/work-type&gt;&lt;urls&gt;&lt;related-urls&gt;&lt;url&gt;&amp;lt;Go to ISI&amp;gt;://WOS:000256259400006&lt;/url&gt;&lt;/related-urls&gt;&lt;/urls&gt;&lt;language&gt;English&lt;/language&gt;&lt;/record&gt;&lt;/Cite&gt;&lt;/EndNote&gt;</w:instrText>
      </w:r>
      <w:r w:rsidR="003666D5">
        <w:fldChar w:fldCharType="separate"/>
      </w:r>
      <w:r w:rsidR="003666D5">
        <w:rPr>
          <w:noProof/>
        </w:rPr>
        <w:t>(p. 71)</w:t>
      </w:r>
      <w:r w:rsidR="003666D5">
        <w:fldChar w:fldCharType="end"/>
      </w:r>
      <w:r w:rsidR="003666D5">
        <w:t>. He mentions examples of political declaration</w:t>
      </w:r>
      <w:r w:rsidR="007060A3">
        <w:t>,</w:t>
      </w:r>
      <w:r w:rsidR="003666D5">
        <w:t xml:space="preserve"> </w:t>
      </w:r>
      <w:r w:rsidR="00F76958">
        <w:t xml:space="preserve">highlighting </w:t>
      </w:r>
      <w:r w:rsidR="003666D5">
        <w:t xml:space="preserve">the importance of </w:t>
      </w:r>
      <w:r w:rsidR="00F76958">
        <w:t>involving</w:t>
      </w:r>
      <w:r w:rsidR="003666D5">
        <w:t xml:space="preserve"> citizens in risk management</w:t>
      </w:r>
      <w:r w:rsidR="00F76958">
        <w:t xml:space="preserve">, </w:t>
      </w:r>
      <w:r w:rsidR="003666D5">
        <w:t>decision-making, and moving towards deliberative negotiation.</w:t>
      </w:r>
      <w:r w:rsidR="007D59EA">
        <w:t xml:space="preserve"> H</w:t>
      </w:r>
      <w:r w:rsidR="003666D5">
        <w:t xml:space="preserve">e does not see public inclusion as the total cure, but welcomes this cautiously. </w:t>
      </w:r>
      <w:r w:rsidR="003F46D2">
        <w:t xml:space="preserve">In </w:t>
      </w:r>
      <w:r w:rsidR="007A7A69">
        <w:t xml:space="preserve">science </w:t>
      </w:r>
      <w:r w:rsidR="0078642E">
        <w:t>education,</w:t>
      </w:r>
      <w:r w:rsidR="007A7A69">
        <w:t xml:space="preserve"> there is growing awareness of how knowledge about risk connect</w:t>
      </w:r>
      <w:r w:rsidR="00FE5A14">
        <w:t>s</w:t>
      </w:r>
      <w:r w:rsidR="007A7A69">
        <w:t xml:space="preserve"> to “va</w:t>
      </w:r>
      <w:r w:rsidR="0078642E">
        <w:t>lue free” scientific knowledge</w:t>
      </w:r>
      <w:r w:rsidR="007A7A69">
        <w:t>.</w:t>
      </w:r>
      <w:r w:rsidR="0078642E">
        <w:t xml:space="preserve"> </w:t>
      </w:r>
      <w:r w:rsidR="00A83A3B">
        <w:lastRenderedPageBreak/>
        <w:t>Students</w:t>
      </w:r>
      <w:r w:rsidR="007A7A69">
        <w:t xml:space="preserve"> can engage in </w:t>
      </w:r>
      <w:r w:rsidR="00A83A3B">
        <w:t xml:space="preserve">considering </w:t>
      </w:r>
      <w:r w:rsidR="007A7A69">
        <w:t xml:space="preserve">risk </w:t>
      </w:r>
      <w:r w:rsidR="00A83A3B">
        <w:t>and uncertainty, both on a personal and on a societ</w:t>
      </w:r>
      <w:r w:rsidR="007060A3">
        <w:t>al</w:t>
      </w:r>
      <w:r w:rsidR="00970A3D">
        <w:t xml:space="preserve"> level.</w:t>
      </w:r>
      <w:r w:rsidR="00A83A3B">
        <w:t xml:space="preserve"> </w:t>
      </w:r>
      <w:r w:rsidR="00B73D64">
        <w:t>T</w:t>
      </w:r>
      <w:r w:rsidR="00A26A50">
        <w:t xml:space="preserve">hree significant challenges </w:t>
      </w:r>
      <w:r w:rsidR="007060A3">
        <w:t xml:space="preserve">are </w:t>
      </w:r>
      <w:r w:rsidR="00B73D64">
        <w:t>then relevant</w:t>
      </w:r>
      <w:r w:rsidR="004C338F">
        <w:t>:</w:t>
      </w:r>
      <w:r w:rsidR="00A26A50">
        <w:t xml:space="preserve"> how to deal with uncertainty</w:t>
      </w:r>
      <w:r w:rsidR="007D59EA">
        <w:t>;</w:t>
      </w:r>
      <w:r w:rsidR="00642BE0">
        <w:t xml:space="preserve"> </w:t>
      </w:r>
      <w:r w:rsidR="00A26A50">
        <w:t>how to deal with the “power and limitations of science in social context”</w:t>
      </w:r>
      <w:r w:rsidR="007D59EA">
        <w:t>;</w:t>
      </w:r>
      <w:r w:rsidR="00A26A50">
        <w:t xml:space="preserve"> and</w:t>
      </w:r>
      <w:r w:rsidR="007D59EA">
        <w:t>,</w:t>
      </w:r>
      <w:r w:rsidR="00A26A50">
        <w:t xml:space="preserve"> how these two challenges can be handled in educational context</w:t>
      </w:r>
      <w:r w:rsidR="007060A3">
        <w:t>s</w:t>
      </w:r>
      <w:r w:rsidR="00B73D64">
        <w:t xml:space="preserve"> </w:t>
      </w:r>
      <w:r w:rsidR="00B73D64">
        <w:fldChar w:fldCharType="begin"/>
      </w:r>
      <w:r w:rsidR="002806EF">
        <w:instrText xml:space="preserve"> ADDIN EN.CITE &lt;EndNote&gt;&lt;Cite&gt;&lt;Author&gt;Christensen&lt;/Author&gt;&lt;Year&gt;2009&lt;/Year&gt;&lt;RecNum&gt;706&lt;/RecNum&gt;&lt;Pages&gt;207&lt;/Pages&gt;&lt;DisplayText&gt;(Christensen, 2009, p. 207)&lt;/DisplayText&gt;&lt;record&gt;&lt;rec-number&gt;706&lt;/rec-number&gt;&lt;foreign-keys&gt;&lt;key app="EN" db-id="9feda0pajpevwbe09rp5t9wdaa9e0z2safvp" timestamp="1491217633"&gt;706&lt;/key&gt;&lt;/foreign-keys&gt;&lt;ref-type name="Journal Article"&gt;17&lt;/ref-type&gt;&lt;contributors&gt;&lt;authors&gt;&lt;author&gt;Christensen, Clare&lt;/author&gt;&lt;/authors&gt;&lt;/contributors&gt;&lt;titles&gt;&lt;title&gt;Risk and school science education&lt;/title&gt;&lt;secondary-title&gt;Studies in Science Education&lt;/secondary-title&gt;&lt;/titles&gt;&lt;periodical&gt;&lt;full-title&gt;Studies in Science Education&lt;/full-title&gt;&lt;abbr-1&gt;Stud. Sci. Educ.&lt;/abbr-1&gt;&lt;/periodical&gt;&lt;pages&gt;205-223&lt;/pages&gt;&lt;volume&gt;45&lt;/volume&gt;&lt;number&gt;2&lt;/number&gt;&lt;dates&gt;&lt;year&gt;2009&lt;/year&gt;&lt;pub-dates&gt;&lt;date&gt;2009/09/01&lt;/date&gt;&lt;/pub-dates&gt;&lt;/dates&gt;&lt;publisher&gt;Routledge&lt;/publisher&gt;&lt;isbn&gt;0305-7267&lt;/isbn&gt;&lt;urls&gt;&lt;related-urls&gt;&lt;url&gt;http://dx.doi.org/10.1080/03057260903142293&lt;/url&gt;&lt;/related-urls&gt;&lt;/urls&gt;&lt;/record&gt;&lt;/Cite&gt;&lt;/EndNote&gt;</w:instrText>
      </w:r>
      <w:r w:rsidR="00B73D64">
        <w:fldChar w:fldCharType="separate"/>
      </w:r>
      <w:r w:rsidR="00B73D64">
        <w:rPr>
          <w:noProof/>
        </w:rPr>
        <w:t>(Christensen</w:t>
      </w:r>
      <w:r w:rsidR="006044DC">
        <w:rPr>
          <w:noProof/>
        </w:rPr>
        <w:t xml:space="preserve"> 2</w:t>
      </w:r>
      <w:r w:rsidR="00B73D64">
        <w:rPr>
          <w:noProof/>
        </w:rPr>
        <w:t xml:space="preserve">009, </w:t>
      </w:r>
      <w:r w:rsidR="0013596C">
        <w:rPr>
          <w:noProof/>
          <w:lang w:val="en-GB" w:eastAsia="en-GB"/>
        </w:rPr>
        <mc:AlternateContent>
          <mc:Choice Requires="wpg">
            <w:drawing>
              <wp:anchor distT="0" distB="0" distL="114300" distR="114300" simplePos="0" relativeHeight="251679744" behindDoc="0" locked="0" layoutInCell="1" allowOverlap="1" wp14:anchorId="650187C3" wp14:editId="2C1A627E">
                <wp:simplePos x="0" y="0"/>
                <wp:positionH relativeFrom="column">
                  <wp:posOffset>3108960</wp:posOffset>
                </wp:positionH>
                <wp:positionV relativeFrom="paragraph">
                  <wp:posOffset>77307</wp:posOffset>
                </wp:positionV>
                <wp:extent cx="3108325" cy="343344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108325" cy="3433445"/>
                          <a:chOff x="0" y="0"/>
                          <a:chExt cx="3108778" cy="3433895"/>
                        </a:xfrm>
                      </wpg:grpSpPr>
                      <pic:pic xmlns:pic="http://schemas.openxmlformats.org/drawingml/2006/picture">
                        <pic:nvPicPr>
                          <pic:cNvPr id="8" name="Bilde 8" descr="https://www.researchgate.net/profile/Emilio_Balzano/publication/307545155/figure/fig1/AS:401414871371778@1472716171686/Figure-1-The-Post-Normal-Science-diagram-Funtowicz-Ravetz-1991.ppm"/>
                          <pic:cNvPicPr>
                            <a:picLocks noChangeAspect="1"/>
                          </pic:cNvPicPr>
                        </pic:nvPicPr>
                        <pic:blipFill rotWithShape="1">
                          <a:blip r:embed="rId16">
                            <a:extLst>
                              <a:ext uri="{28A0092B-C50C-407E-A947-70E740481C1C}">
                                <a14:useLocalDpi xmlns:a14="http://schemas.microsoft.com/office/drawing/2010/main" val="0"/>
                              </a:ext>
                            </a:extLst>
                          </a:blip>
                          <a:srcRect l="5344" t="3243" r="3585"/>
                          <a:stretch/>
                        </pic:blipFill>
                        <pic:spPr bwMode="auto">
                          <a:xfrm>
                            <a:off x="0" y="0"/>
                            <a:ext cx="3105150" cy="2986405"/>
                          </a:xfrm>
                          <a:prstGeom prst="rect">
                            <a:avLst/>
                          </a:prstGeom>
                          <a:noFill/>
                          <a:ln>
                            <a:noFill/>
                          </a:ln>
                        </pic:spPr>
                      </pic:pic>
                      <wps:wsp>
                        <wps:cNvPr id="14" name="Tekstboks 14"/>
                        <wps:cNvSpPr txBox="1"/>
                        <wps:spPr>
                          <a:xfrm>
                            <a:off x="244443" y="2987643"/>
                            <a:ext cx="2864335" cy="446252"/>
                          </a:xfrm>
                          <a:prstGeom prst="rect">
                            <a:avLst/>
                          </a:prstGeom>
                          <a:solidFill>
                            <a:prstClr val="white"/>
                          </a:solidFill>
                          <a:ln>
                            <a:noFill/>
                          </a:ln>
                        </wps:spPr>
                        <wps:txbx>
                          <w:txbxContent>
                            <w:p w14:paraId="37CF27F0" w14:textId="639D1436" w:rsidR="008B3FC1" w:rsidRPr="008F4633" w:rsidRDefault="008B3FC1" w:rsidP="00392CA7">
                              <w:pPr>
                                <w:pStyle w:val="FigTitle"/>
                                <w:spacing w:line="276" w:lineRule="auto"/>
                                <w:jc w:val="left"/>
                                <w:rPr>
                                  <w:b w:val="0"/>
                                </w:rPr>
                              </w:pPr>
                              <w:bookmarkStart w:id="6" w:name="_Hlk479015799"/>
                              <w:r w:rsidRPr="008F4633">
                                <w:rPr>
                                  <w:b w:val="0"/>
                                </w:rPr>
                                <w:t xml:space="preserve">Figure </w:t>
                              </w:r>
                              <w:r w:rsidRPr="008F4633">
                                <w:rPr>
                                  <w:b w:val="0"/>
                                </w:rPr>
                                <w:fldChar w:fldCharType="begin"/>
                              </w:r>
                              <w:r w:rsidRPr="008F4633">
                                <w:rPr>
                                  <w:b w:val="0"/>
                                </w:rPr>
                                <w:instrText xml:space="preserve"> SEQ Figur \* ARABIC </w:instrText>
                              </w:r>
                              <w:r w:rsidRPr="008F4633">
                                <w:rPr>
                                  <w:b w:val="0"/>
                                </w:rPr>
                                <w:fldChar w:fldCharType="separate"/>
                              </w:r>
                              <w:r>
                                <w:rPr>
                                  <w:b w:val="0"/>
                                  <w:noProof/>
                                </w:rPr>
                                <w:t>3</w:t>
                              </w:r>
                              <w:r w:rsidRPr="008F4633">
                                <w:rPr>
                                  <w:b w:val="0"/>
                                  <w:noProof/>
                                </w:rPr>
                                <w:fldChar w:fldCharType="end"/>
                              </w:r>
                              <w:r>
                                <w:rPr>
                                  <w:b w:val="0"/>
                                  <w:noProof/>
                                </w:rPr>
                                <w:t>:</w:t>
                              </w:r>
                              <w:r w:rsidRPr="008F4633">
                                <w:rPr>
                                  <w:b w:val="0"/>
                                </w:rPr>
                                <w:t xml:space="preserve"> PNS – Uncertainty-Risk model</w:t>
                              </w:r>
                              <w:bookmarkEnd w:id="6"/>
                              <w:r w:rsidRPr="008F4633">
                                <w:rPr>
                                  <w:b w:val="0"/>
                                </w:rPr>
                                <w:t xml:space="preserve"> from </w:t>
                              </w:r>
                              <w:proofErr w:type="spellStart"/>
                              <w:r w:rsidRPr="008F4633">
                                <w:rPr>
                                  <w:b w:val="0"/>
                                </w:rPr>
                                <w:t>Funtowicz</w:t>
                              </w:r>
                              <w:proofErr w:type="spellEnd"/>
                              <w:r w:rsidRPr="008F4633">
                                <w:rPr>
                                  <w:b w:val="0"/>
                                </w:rPr>
                                <w:t xml:space="preserve"> and </w:t>
                              </w:r>
                              <w:proofErr w:type="spellStart"/>
                              <w:r w:rsidRPr="008F4633">
                                <w:rPr>
                                  <w:b w:val="0"/>
                                </w:rPr>
                                <w:t>Ravetz</w:t>
                              </w:r>
                              <w:proofErr w:type="spellEnd"/>
                              <w:r w:rsidRPr="008F4633">
                                <w:rPr>
                                  <w:b w:val="0"/>
                                </w:rPr>
                                <w:t xml:space="preserve"> (2003). </w:t>
                              </w:r>
                            </w:p>
                            <w:p w14:paraId="213BED58" w14:textId="77777777" w:rsidR="008B3FC1" w:rsidRPr="00177454" w:rsidRDefault="008B3FC1" w:rsidP="00FF7231">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0187C3" id="Group 1" o:spid="_x0000_s1029" style="position:absolute;left:0;text-align:left;margin-left:244.8pt;margin-top:6.1pt;width:244.75pt;height:270.35pt;z-index:251679744" coordsize="31087,3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">
                <v:shape id="Bilde 8" o:spid="_x0000_s1030" type="#_x0000_t75" alt="https://www.researchgate.net/profile/Emilio_Balzano/publication/307545155/figure/fig1/AS:401414871371778@1472716171686/Figure-1-The-Post-Normal-Science-diagram-Funtowicz-Ravetz-1991.ppm" style="position:absolute;width:31051;height:2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">
                  <v:imagedata r:id="rId17" o:title="Figure-1-The-Post-Normal-Science-diagram-Funtowicz-Ravetz-1991" croptop="2125f" cropleft="3502f" cropright="2349f"/>
                </v:shape>
                <v:shape id="Tekstboks 14" o:spid="_x0000_s1031" type="#_x0000_t202" style="position:absolute;left:2444;top:29876;width:28643;height:4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37CF27F0" w14:textId="639D1436" w:rsidR="008B3FC1" w:rsidRPr="008F4633" w:rsidRDefault="008B3FC1" w:rsidP="00392CA7">
                        <w:pPr>
                          <w:pStyle w:val="FigTitle"/>
                          <w:spacing w:line="276" w:lineRule="auto"/>
                          <w:jc w:val="left"/>
                          <w:rPr>
                            <w:b w:val="0"/>
                          </w:rPr>
                        </w:pPr>
                        <w:bookmarkStart w:id="6" w:name="_Hlk479015799"/>
                        <w:r w:rsidRPr="008F4633">
                          <w:rPr>
                            <w:b w:val="0"/>
                          </w:rPr>
                          <w:t xml:space="preserve">Figure </w:t>
                        </w:r>
                        <w:r w:rsidRPr="008F4633">
                          <w:rPr>
                            <w:b w:val="0"/>
                          </w:rPr>
                          <w:fldChar w:fldCharType="begin"/>
                        </w:r>
                        <w:r w:rsidRPr="008F4633">
                          <w:rPr>
                            <w:b w:val="0"/>
                          </w:rPr>
                          <w:instrText xml:space="preserve"> SEQ Figur \* ARABIC </w:instrText>
                        </w:r>
                        <w:r w:rsidRPr="008F4633">
                          <w:rPr>
                            <w:b w:val="0"/>
                          </w:rPr>
                          <w:fldChar w:fldCharType="separate"/>
                        </w:r>
                        <w:r>
                          <w:rPr>
                            <w:b w:val="0"/>
                            <w:noProof/>
                          </w:rPr>
                          <w:t>3</w:t>
                        </w:r>
                        <w:r w:rsidRPr="008F4633">
                          <w:rPr>
                            <w:b w:val="0"/>
                            <w:noProof/>
                          </w:rPr>
                          <w:fldChar w:fldCharType="end"/>
                        </w:r>
                        <w:r>
                          <w:rPr>
                            <w:b w:val="0"/>
                            <w:noProof/>
                          </w:rPr>
                          <w:t>:</w:t>
                        </w:r>
                        <w:r w:rsidRPr="008F4633">
                          <w:rPr>
                            <w:b w:val="0"/>
                          </w:rPr>
                          <w:t xml:space="preserve"> PNS – Uncertainty-Risk model</w:t>
                        </w:r>
                        <w:bookmarkEnd w:id="6"/>
                        <w:r w:rsidRPr="008F4633">
                          <w:rPr>
                            <w:b w:val="0"/>
                          </w:rPr>
                          <w:t xml:space="preserve"> from </w:t>
                        </w:r>
                        <w:proofErr w:type="spellStart"/>
                        <w:r w:rsidRPr="008F4633">
                          <w:rPr>
                            <w:b w:val="0"/>
                          </w:rPr>
                          <w:t>Funtowicz</w:t>
                        </w:r>
                        <w:proofErr w:type="spellEnd"/>
                        <w:r w:rsidRPr="008F4633">
                          <w:rPr>
                            <w:b w:val="0"/>
                          </w:rPr>
                          <w:t xml:space="preserve"> and </w:t>
                        </w:r>
                        <w:proofErr w:type="spellStart"/>
                        <w:r w:rsidRPr="008F4633">
                          <w:rPr>
                            <w:b w:val="0"/>
                          </w:rPr>
                          <w:t>Ravetz</w:t>
                        </w:r>
                        <w:proofErr w:type="spellEnd"/>
                        <w:r w:rsidRPr="008F4633">
                          <w:rPr>
                            <w:b w:val="0"/>
                          </w:rPr>
                          <w:t xml:space="preserve"> (2003). </w:t>
                        </w:r>
                      </w:p>
                      <w:p w14:paraId="213BED58" w14:textId="77777777" w:rsidR="008B3FC1" w:rsidRPr="00177454" w:rsidRDefault="008B3FC1" w:rsidP="00FF7231">
                        <w:pPr>
                          <w:pStyle w:val="Caption"/>
                          <w:rPr>
                            <w:noProof/>
                            <w:sz w:val="24"/>
                            <w:szCs w:val="24"/>
                          </w:rPr>
                        </w:pPr>
                      </w:p>
                    </w:txbxContent>
                  </v:textbox>
                </v:shape>
                <w10:wrap type="square"/>
              </v:group>
            </w:pict>
          </mc:Fallback>
        </mc:AlternateContent>
      </w:r>
      <w:r w:rsidR="00B73D64">
        <w:rPr>
          <w:noProof/>
        </w:rPr>
        <w:t>p. 207)</w:t>
      </w:r>
      <w:r w:rsidR="00B73D64">
        <w:fldChar w:fldCharType="end"/>
      </w:r>
      <w:r w:rsidR="00A26A50">
        <w:t>.</w:t>
      </w:r>
      <w:r w:rsidR="00642BE0">
        <w:t xml:space="preserve"> Furthermore, Christensen </w:t>
      </w:r>
      <w:r w:rsidR="003666D5">
        <w:t>highlight</w:t>
      </w:r>
      <w:r w:rsidR="007060A3">
        <w:t>s</w:t>
      </w:r>
      <w:r w:rsidR="003666D5">
        <w:t xml:space="preserve"> </w:t>
      </w:r>
      <w:r w:rsidR="00642BE0">
        <w:t xml:space="preserve">argumentation, </w:t>
      </w:r>
      <w:r w:rsidR="004F5F6B">
        <w:t xml:space="preserve">collective argumentation, </w:t>
      </w:r>
      <w:r w:rsidR="00960B4F">
        <w:t>small-group discussion</w:t>
      </w:r>
      <w:r w:rsidR="003A09EE">
        <w:t>, and team teaching</w:t>
      </w:r>
      <w:r w:rsidR="003666D5">
        <w:t xml:space="preserve"> as important</w:t>
      </w:r>
      <w:r w:rsidR="00642BE0">
        <w:t xml:space="preserve">. </w:t>
      </w:r>
    </w:p>
    <w:p w14:paraId="1B27CC92" w14:textId="0B4158D7" w:rsidR="00FF7231" w:rsidRDefault="00F76958" w:rsidP="00FF7231">
      <w:pPr>
        <w:spacing w:line="276" w:lineRule="auto"/>
      </w:pPr>
      <w:r>
        <w:fldChar w:fldCharType="begin"/>
      </w:r>
      <w:r w:rsidR="00DA1BE3">
        <w:instrText xml:space="preserve"> ADDIN EN.CITE &lt;EndNote&gt;&lt;Cite AuthorYear="1"&gt;&lt;Author&gt;Funtowicz&lt;/Author&gt;&lt;Year&gt;2003&lt;/Year&gt;&lt;RecNum&gt;219&lt;/RecNum&gt;&lt;DisplayText&gt;Funtowicz and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fldChar w:fldCharType="separate"/>
      </w:r>
      <w:r>
        <w:rPr>
          <w:noProof/>
        </w:rPr>
        <w:t>Funtowicz and Ravetz (2003)</w:t>
      </w:r>
      <w:r>
        <w:fldChar w:fldCharType="end"/>
      </w:r>
      <w:r w:rsidR="00FF7231">
        <w:t xml:space="preserve"> have developed a</w:t>
      </w:r>
      <w:r>
        <w:t>n</w:t>
      </w:r>
      <w:r w:rsidR="00FF7231">
        <w:t xml:space="preserve"> uncertainty-risk model</w:t>
      </w:r>
      <w:r w:rsidR="0013596C">
        <w:t xml:space="preserve"> (Figure 3)</w:t>
      </w:r>
      <w:r w:rsidR="00FF7231">
        <w:t xml:space="preserve">, with one value dimension (decision stakes), and </w:t>
      </w:r>
      <w:r w:rsidR="007D59EA">
        <w:t>one</w:t>
      </w:r>
      <w:r w:rsidR="00FF7231">
        <w:t xml:space="preserve"> knowledge dimension (system uncertainties). It has three categories of risk problem-solving strategies</w:t>
      </w:r>
      <w:r>
        <w:t xml:space="preserve">: </w:t>
      </w:r>
      <w:r w:rsidR="00FF7231">
        <w:t>applied sciences</w:t>
      </w:r>
      <w:r w:rsidR="007D59EA">
        <w:t>;</w:t>
      </w:r>
      <w:r w:rsidR="00FF7231">
        <w:t xml:space="preserve"> professional consultancy</w:t>
      </w:r>
      <w:r w:rsidR="007D59EA">
        <w:t>;</w:t>
      </w:r>
      <w:r w:rsidR="00FF7231">
        <w:t xml:space="preserve"> and</w:t>
      </w:r>
      <w:r w:rsidR="007D59EA">
        <w:t>,</w:t>
      </w:r>
      <w:r w:rsidR="00FF7231">
        <w:t xml:space="preserve"> </w:t>
      </w:r>
      <w:r>
        <w:t>PNS</w:t>
      </w:r>
      <w:r w:rsidR="00FF7231">
        <w:t>. When both the uncertainty and decision stakes are low, applied sciences are efficient</w:t>
      </w:r>
      <w:r w:rsidR="007D59EA">
        <w:t>.</w:t>
      </w:r>
      <w:r w:rsidR="00FF7231">
        <w:t xml:space="preserve"> </w:t>
      </w:r>
      <w:r w:rsidR="007D59EA">
        <w:t>W</w:t>
      </w:r>
      <w:r w:rsidR="00FF7231">
        <w:t>hen one or both are medium the involvement of professional consultancy (e.g. senior engineer, or surgeon)</w:t>
      </w:r>
      <w:r w:rsidR="007060A3">
        <w:t xml:space="preserve"> may be effective</w:t>
      </w:r>
      <w:r w:rsidR="007D59EA">
        <w:t>;</w:t>
      </w:r>
      <w:r w:rsidR="00FF7231">
        <w:t xml:space="preserve"> and</w:t>
      </w:r>
      <w:r w:rsidR="007D59EA">
        <w:t>,</w:t>
      </w:r>
      <w:r w:rsidR="00FF7231">
        <w:t xml:space="preserve"> when one or both are high (e.g.</w:t>
      </w:r>
      <w:r w:rsidR="007D59EA">
        <w:t>,</w:t>
      </w:r>
      <w:r w:rsidR="00FF7231">
        <w:t xml:space="preserve"> risks cannot be quantified or possible damage irreversible) we need to engage in post-normal</w:t>
      </w:r>
      <w:r w:rsidR="00392CA7">
        <w:t xml:space="preserve"> science</w:t>
      </w:r>
      <w:r w:rsidR="00FF7231">
        <w:t xml:space="preserve">. </w:t>
      </w:r>
    </w:p>
    <w:p w14:paraId="2CFE762E" w14:textId="599C84DA" w:rsidR="008519C2" w:rsidRDefault="0017115F" w:rsidP="00B24606">
      <w:pPr>
        <w:spacing w:line="276" w:lineRule="auto"/>
      </w:pPr>
      <w:r>
        <w:rPr>
          <w:b/>
        </w:rPr>
        <w:t>Inter</w:t>
      </w:r>
      <w:r w:rsidR="00BF6691">
        <w:rPr>
          <w:b/>
        </w:rPr>
        <w:t xml:space="preserve">- </w:t>
      </w:r>
      <w:r w:rsidR="0021746E" w:rsidRPr="0021746E">
        <w:rPr>
          <w:b/>
        </w:rPr>
        <w:t>Multi</w:t>
      </w:r>
      <w:r w:rsidR="00BF6691">
        <w:rPr>
          <w:b/>
        </w:rPr>
        <w:t xml:space="preserve">- </w:t>
      </w:r>
      <w:r>
        <w:rPr>
          <w:b/>
        </w:rPr>
        <w:t>Trans</w:t>
      </w:r>
      <w:r w:rsidR="00BE5682">
        <w:rPr>
          <w:b/>
        </w:rPr>
        <w:t xml:space="preserve">disciplinary </w:t>
      </w:r>
      <w:r w:rsidR="0021746E" w:rsidRPr="0021746E">
        <w:rPr>
          <w:b/>
        </w:rPr>
        <w:t>thinking</w:t>
      </w:r>
      <w:r w:rsidR="00353328">
        <w:rPr>
          <w:b/>
        </w:rPr>
        <w:t xml:space="preserve">: </w:t>
      </w:r>
      <w:r w:rsidR="00FE72EB">
        <w:t xml:space="preserve">educational </w:t>
      </w:r>
      <w:r w:rsidR="00EF16C2">
        <w:t>system</w:t>
      </w:r>
      <w:r w:rsidR="003B5C76">
        <w:t>s</w:t>
      </w:r>
      <w:r w:rsidR="00EF16C2">
        <w:t xml:space="preserve"> </w:t>
      </w:r>
      <w:r w:rsidR="00C649A3">
        <w:t>tend to be</w:t>
      </w:r>
      <w:r w:rsidR="003666D5">
        <w:t xml:space="preserve"> </w:t>
      </w:r>
      <w:r w:rsidR="00E879E6">
        <w:t>disciplinary</w:t>
      </w:r>
      <w:r w:rsidR="006640B6">
        <w:t xml:space="preserve"> based</w:t>
      </w:r>
      <w:r w:rsidR="00B73D64">
        <w:t xml:space="preserve">, although several mathematics </w:t>
      </w:r>
      <w:r w:rsidR="006640B6">
        <w:t>researchers</w:t>
      </w:r>
      <w:r w:rsidR="00B73D64">
        <w:t xml:space="preserve"> suggest a more holistic approach to learning</w:t>
      </w:r>
      <w:r w:rsidR="003666D5">
        <w:t xml:space="preserve">. </w:t>
      </w:r>
      <w:r w:rsidR="00AB2172">
        <w:t>W</w:t>
      </w:r>
      <w:r w:rsidR="006640B6">
        <w:t xml:space="preserve">icked problems </w:t>
      </w:r>
      <w:r w:rsidR="00E879E6">
        <w:t xml:space="preserve">require competences from </w:t>
      </w:r>
      <w:r w:rsidR="00353328">
        <w:t>several subject disciplines</w:t>
      </w:r>
      <w:r w:rsidR="00E879E6">
        <w:t xml:space="preserve"> at on</w:t>
      </w:r>
      <w:r w:rsidR="00FE72EB">
        <w:t>c</w:t>
      </w:r>
      <w:r w:rsidR="00E879E6">
        <w:t>e</w:t>
      </w:r>
      <w:r w:rsidR="00353328">
        <w:t>.</w:t>
      </w:r>
      <w:r w:rsidR="00113010">
        <w:t xml:space="preserve"> </w:t>
      </w:r>
      <w:r w:rsidR="00C6477F">
        <w:t xml:space="preserve">In science education, </w:t>
      </w:r>
      <w:r w:rsidR="00C6477F">
        <w:fldChar w:fldCharType="begin"/>
      </w:r>
      <w:r w:rsidR="00C6477F">
        <w:instrText xml:space="preserve"> ADDIN EN.CITE &lt;EndNote&gt;&lt;Cite AuthorYear="1"&gt;&lt;Author&gt;Spangenberg&lt;/Author&gt;&lt;Year&gt;2011&lt;/Year&gt;&lt;RecNum&gt;338&lt;/RecNum&gt;&lt;DisplayText&gt;Spangenberg (2011)&lt;/DisplayText&gt;&lt;record&gt;&lt;rec-number&gt;338&lt;/rec-number&gt;&lt;foreign-keys&gt;&lt;key app="EN" db-id="9feda0pajpevwbe09rp5t9wdaa9e0z2safvp" timestamp="1488791177"&gt;338&lt;/key&gt;&lt;/foreign-keys&gt;&lt;ref-type name="Journal Article"&gt;17&lt;/ref-type&gt;&lt;contributors&gt;&lt;authors&gt;&lt;author&gt;Spangenberg, Joachim H&lt;/author&gt;&lt;/authors&gt;&lt;/contributors&gt;&lt;titles&gt;&lt;title&gt;Sustainability science: a review, an analysis and some empirical lessons&lt;/title&gt;&lt;secondary-title&gt;Environmental Conservation&lt;/secondary-title&gt;&lt;/titles&gt;&lt;periodical&gt;&lt;full-title&gt;Environmental Conservation&lt;/full-title&gt;&lt;/periodical&gt;&lt;pages&gt;275-287&lt;/pages&gt;&lt;volume&gt;38&lt;/volume&gt;&lt;number&gt;03&lt;/number&gt;&lt;dates&gt;&lt;year&gt;2011&lt;/year&gt;&lt;/dates&gt;&lt;isbn&gt;1469-4387&lt;/isbn&gt;&lt;urls&gt;&lt;/urls&gt;&lt;/record&gt;&lt;/Cite&gt;&lt;/EndNote&gt;</w:instrText>
      </w:r>
      <w:r w:rsidR="00C6477F">
        <w:fldChar w:fldCharType="separate"/>
      </w:r>
      <w:r w:rsidR="00C6477F">
        <w:rPr>
          <w:noProof/>
        </w:rPr>
        <w:t>Spangenberg (2011)</w:t>
      </w:r>
      <w:r w:rsidR="00C6477F">
        <w:fldChar w:fldCharType="end"/>
      </w:r>
      <w:r w:rsidR="00C6477F">
        <w:t xml:space="preserve"> provide</w:t>
      </w:r>
      <w:r w:rsidR="007060A3">
        <w:t>s</w:t>
      </w:r>
      <w:r w:rsidR="00C6477F">
        <w:t xml:space="preserve"> an overview of sustainability science</w:t>
      </w:r>
      <w:r w:rsidR="007501C0">
        <w:t xml:space="preserve">, and </w:t>
      </w:r>
      <w:r w:rsidR="00C6477F">
        <w:t xml:space="preserve">distinguishes between a traditional disciplinary-based science </w:t>
      </w:r>
      <w:r w:rsidR="00C6477F" w:rsidRPr="006F68E8">
        <w:rPr>
          <w:i/>
        </w:rPr>
        <w:t>for</w:t>
      </w:r>
      <w:r w:rsidR="00C6477F">
        <w:t xml:space="preserve"> sustainability and a transdisciplinary science </w:t>
      </w:r>
      <w:r w:rsidR="00C6477F" w:rsidRPr="006F68E8">
        <w:rPr>
          <w:i/>
        </w:rPr>
        <w:t>of</w:t>
      </w:r>
      <w:r w:rsidR="00C6477F">
        <w:t xml:space="preserve"> sustainability. He characterizes the former as being more </w:t>
      </w:r>
      <w:r w:rsidR="007060A3">
        <w:t xml:space="preserve">of </w:t>
      </w:r>
      <w:r w:rsidR="00C6477F">
        <w:t>a basic science with descriptive and analytical properties, while the latter is more reflexive and on a meta</w:t>
      </w:r>
      <w:r w:rsidR="007501C0">
        <w:t xml:space="preserve"> </w:t>
      </w:r>
      <w:r w:rsidR="00C6477F">
        <w:t xml:space="preserve">level.  </w:t>
      </w:r>
      <w:r w:rsidR="00832BAD">
        <w:fldChar w:fldCharType="begin"/>
      </w:r>
      <w:r w:rsidR="00832BAD">
        <w:instrText xml:space="preserve"> ADDIN EN.CITE &lt;EndNote&gt;&lt;Cite AuthorYear="1"&gt;&lt;Author&gt;Funtowicz&lt;/Author&gt;&lt;Year&gt;2008&lt;/Year&gt;&lt;RecNum&gt;329&lt;/RecNum&gt;&lt;DisplayText&gt;Funtowicz and Ravetz (2008)&lt;/DisplayText&gt;&lt;record&gt;&lt;rec-number&gt;329&lt;/rec-number&gt;&lt;foreign-keys&gt;&lt;key app="EN" db-id="9feda0pajpevwbe09rp5t9wdaa9e0z2safvp" timestamp="1488791176"&gt;329&lt;/key&gt;&lt;/foreign-keys&gt;&lt;ref-type name="Book Section"&gt;5&lt;/ref-type&gt;&lt;contributors&gt;&lt;authors&gt;&lt;author&gt;Funtowicz, Silvio&lt;/author&gt;&lt;author&gt;Ravetz, Jerome&lt;/author&gt;&lt;/authors&gt;&lt;secondary-authors&gt;&lt;author&gt;Hadorn, Gertrude Hirsch&lt;/author&gt;&lt;author&gt;Hoffmann-Riem, Holger&lt;/author&gt;&lt;author&gt;Biber-Klemm, Susette&lt;/author&gt;&lt;author&gt;Grossenbacher-Mansuy, Walter&lt;/author&gt;&lt;author&gt;Joye, Dominique&lt;/author&gt;&lt;author&gt;Pohl, Christian&lt;/author&gt;&lt;author&gt;Wiesmann, Urs&lt;/author&gt;&lt;author&gt;Zemp, Elisabeth&lt;/author&gt;&lt;/secondary-authors&gt;&lt;/contributors&gt;&lt;titles&gt;&lt;title&gt;Values and Uncertainties&lt;/title&gt;&lt;secondary-title&gt;Handbook of Transdisciplinary Research&lt;/secondary-title&gt;&lt;/titles&gt;&lt;pages&gt;361-368&lt;/pages&gt;&lt;dates&gt;&lt;year&gt;2008&lt;/year&gt;&lt;/dates&gt;&lt;pub-location&gt;Dordrecht&lt;/pub-location&gt;&lt;publisher&gt;Springer Netherlands&lt;/publisher&gt;&lt;isbn&gt;978-1-4020-6699-3&lt;/isbn&gt;&lt;label&gt;Funtowicz2008&lt;/label&gt;&lt;urls&gt;&lt;related-urls&gt;&lt;url&gt;http://dx.doi.org/10.1007/978-1-4020-6699-3_23&lt;/url&gt;&lt;/related-urls&gt;&lt;/urls&gt;&lt;electronic-resource-num&gt;10.1007/978-1-4020-6699-3_23&lt;/electronic-resource-num&gt;&lt;/record&gt;&lt;/Cite&gt;&lt;/EndNote&gt;</w:instrText>
      </w:r>
      <w:r w:rsidR="00832BAD">
        <w:fldChar w:fldCharType="separate"/>
      </w:r>
      <w:r w:rsidR="00832BAD">
        <w:rPr>
          <w:noProof/>
        </w:rPr>
        <w:t>Funtowicz and Ravetz (2008)</w:t>
      </w:r>
      <w:r w:rsidR="00832BAD">
        <w:fldChar w:fldCharType="end"/>
      </w:r>
      <w:r w:rsidR="00832BAD">
        <w:t xml:space="preserve"> argue that transdisciplinary research and PNS are a complementary pair, w</w:t>
      </w:r>
      <w:r w:rsidR="007060A3">
        <w:t>h</w:t>
      </w:r>
      <w:r w:rsidR="00832BAD">
        <w:t>ere a variety of perspectives are taken into consideration.</w:t>
      </w:r>
      <w:r w:rsidR="00B0665C" w:rsidRPr="00B0665C">
        <w:t xml:space="preserve"> </w:t>
      </w:r>
      <w:r w:rsidR="00B0665C">
        <w:fldChar w:fldCharType="begin"/>
      </w:r>
      <w:r w:rsidR="00B73D64">
        <w:instrText xml:space="preserve"> ADDIN EN.CITE &lt;EndNote&gt;&lt;Cite AuthorYear="1"&gt;&lt;Author&gt;Colucci-Gray&lt;/Author&gt;&lt;Year&gt;2013&lt;/Year&gt;&lt;RecNum&gt;259&lt;/RecNum&gt;&lt;DisplayText&gt;Colucci-Gray, Perazzone, Dodman, and Camino (2013)&lt;/DisplayText&gt;&lt;record&gt;&lt;rec-number&gt;259&lt;/rec-number&gt;&lt;foreign-keys&gt;&lt;key app="EN" db-id="9feda0pajpevwbe09rp5t9wdaa9e0z2safvp" timestamp="1488791166"&gt;259&lt;/key&gt;&lt;/foreign-keys&gt;&lt;ref-type name="Journal Article"&gt;17&lt;/ref-type&gt;&lt;contributors&gt;&lt;authors&gt;&lt;author&gt;Colucci-Gray, Laura&lt;/author&gt;&lt;author&gt;Perazzone, Anna&lt;/author&gt;&lt;author&gt;Dodman, Martin&lt;/author&gt;&lt;author&gt;Camino, Elena&lt;/author&gt;&lt;/authors&gt;&lt;/contributors&gt;&lt;titles&gt;&lt;title&gt;Science Education for Sustainability, Epistemological Reflections and Educational Practices: From Natural Sciences to Trans-Disciplinarity&lt;/title&gt;&lt;secondary-title&gt;Cultural Studies of Science Education&lt;/secondary-title&gt;&lt;/titles&gt;&lt;periodical&gt;&lt;full-title&gt;Cultural Studies of Science Education&lt;/full-title&gt;&lt;/periodical&gt;&lt;pages&gt;127-183&lt;/pages&gt;&lt;volume&gt;8&lt;/volume&gt;&lt;number&gt;1&lt;/number&gt;&lt;keywords&gt;&lt;keyword&gt;Teaching Methods&lt;/keyword&gt;&lt;keyword&gt;Science Education&lt;/keyword&gt;&lt;keyword&gt;Linguistics&lt;/keyword&gt;&lt;keyword&gt;Reflection&lt;/keyword&gt;&lt;keyword&gt;Natural Sciences&lt;/keyword&gt;&lt;keyword&gt;Science Instruction&lt;/keyword&gt;&lt;keyword&gt;Science Teachers&lt;/keyword&gt;&lt;keyword&gt;Epistemology&lt;/keyword&gt;&lt;keyword&gt;Expertise&lt;/keyword&gt;&lt;keyword&gt;Educational Practices&lt;/keyword&gt;&lt;keyword&gt;Sustainable Development&lt;/keyword&gt;&lt;keyword&gt;Models&lt;/keyword&gt;&lt;keyword&gt;Competence&lt;/keyword&gt;&lt;keyword&gt;Cooperation&lt;/keyword&gt;&lt;/keywords&gt;&lt;dates&gt;&lt;year&gt;2013&lt;/year&gt;&lt;pub-dates&gt;&lt;date&gt;03/01/&lt;/date&gt;&lt;/pub-dates&gt;&lt;/dates&gt;&lt;publisher&gt;Cultural Studies of Science Education&lt;/publisher&gt;&lt;isbn&gt;1871-1502&lt;/isbn&gt;&lt;accession-num&gt;EJ998191&lt;/accession-num&gt;&lt;urls&gt;&lt;related-urls&gt;&lt;url&gt;http://search.ebscohost.com/login.aspx?direct=true&amp;amp;db=eric&amp;amp;AN=EJ998191&amp;amp;site=ehost-live&lt;/url&gt;&lt;url&gt;http://dx.doi.org/10.1007/s11422-012-9405-3&lt;/url&gt;&lt;/related-urls&gt;&lt;/urls&gt;&lt;remote-database-name&gt;eric&lt;/remote-database-name&gt;&lt;remote-database-provider&gt;EBSCOhost&lt;/remote-database-provider&gt;&lt;/record&gt;&lt;/Cite&gt;&lt;/EndNote&gt;</w:instrText>
      </w:r>
      <w:r w:rsidR="00B0665C">
        <w:fldChar w:fldCharType="separate"/>
      </w:r>
      <w:r w:rsidR="00B73D64">
        <w:rPr>
          <w:noProof/>
        </w:rPr>
        <w:t>Colucci-Gray, Perazzone, Dodman, and Camino (2013)</w:t>
      </w:r>
      <w:r w:rsidR="00B0665C">
        <w:fldChar w:fldCharType="end"/>
      </w:r>
      <w:r w:rsidR="00B0665C">
        <w:t xml:space="preserve"> highlight that a progression from multi</w:t>
      </w:r>
      <w:r w:rsidR="007501C0">
        <w:t xml:space="preserve"> </w:t>
      </w:r>
      <w:proofErr w:type="spellStart"/>
      <w:r w:rsidR="00B0665C">
        <w:t>disciplinarity</w:t>
      </w:r>
      <w:proofErr w:type="spellEnd"/>
      <w:r w:rsidR="00B0665C">
        <w:t xml:space="preserve"> to inter</w:t>
      </w:r>
      <w:r w:rsidR="007501C0">
        <w:t>-</w:t>
      </w:r>
      <w:r w:rsidR="00B0665C">
        <w:t xml:space="preserve"> and </w:t>
      </w:r>
      <w:proofErr w:type="spellStart"/>
      <w:r w:rsidR="00B0665C">
        <w:t>transdisciplinarity</w:t>
      </w:r>
      <w:proofErr w:type="spellEnd"/>
      <w:r w:rsidR="00B0665C">
        <w:t xml:space="preserve"> </w:t>
      </w:r>
      <w:r w:rsidR="00C038DE">
        <w:t>in</w:t>
      </w:r>
      <w:r w:rsidR="00B0665C">
        <w:t xml:space="preserve"> the pursuit of theoretical pluralism. </w:t>
      </w:r>
      <w:r w:rsidR="00832BAD" w:rsidRPr="00832BAD">
        <w:t xml:space="preserve"> </w:t>
      </w:r>
      <w:r w:rsidR="00832BAD">
        <w:t xml:space="preserve">In contrast to multi- and </w:t>
      </w:r>
      <w:proofErr w:type="spellStart"/>
      <w:r w:rsidR="00832BAD">
        <w:t>interdisciplinarity</w:t>
      </w:r>
      <w:proofErr w:type="spellEnd"/>
      <w:r w:rsidR="00832BAD">
        <w:t xml:space="preserve">, where </w:t>
      </w:r>
      <w:r w:rsidR="007060A3">
        <w:t xml:space="preserve">the </w:t>
      </w:r>
      <w:r w:rsidR="00832BAD">
        <w:t xml:space="preserve">main focus is on the disciplinary thinking, </w:t>
      </w:r>
      <w:proofErr w:type="spellStart"/>
      <w:r w:rsidR="00832BAD">
        <w:t>transdisciplinarity</w:t>
      </w:r>
      <w:proofErr w:type="spellEnd"/>
      <w:r w:rsidR="00832BAD">
        <w:t xml:space="preserve"> can bring focus on dialogue and different forms of knowledge and by this, an ontology of multiplicity and differences </w:t>
      </w:r>
      <w:r w:rsidR="00832BAD">
        <w:fldChar w:fldCharType="begin"/>
      </w:r>
      <w:r w:rsidR="00832BAD">
        <w:instrText xml:space="preserve"> ADDIN EN.CITE &lt;EndNote&gt;&lt;Cite&gt;&lt;Author&gt;Colucci-Gray&lt;/Author&gt;&lt;Year&gt;2013&lt;/Year&gt;&lt;RecNum&gt;259&lt;/RecNum&gt;&lt;DisplayText&gt;(Colucci-Gray et al., 2013)&lt;/DisplayText&gt;&lt;record&gt;&lt;rec-number&gt;259&lt;/rec-number&gt;&lt;foreign-keys&gt;&lt;key app="EN" db-id="9feda0pajpevwbe09rp5t9wdaa9e0z2safvp" timestamp="1488791166"&gt;259&lt;/key&gt;&lt;/foreign-keys&gt;&lt;ref-type name="Journal Article"&gt;17&lt;/ref-type&gt;&lt;contributors&gt;&lt;authors&gt;&lt;author&gt;Colucci-Gray, Laura&lt;/author&gt;&lt;author&gt;Perazzone, Anna&lt;/author&gt;&lt;author&gt;Dodman, Martin&lt;/author&gt;&lt;author&gt;Camino, Elena&lt;/author&gt;&lt;/authors&gt;&lt;/contributors&gt;&lt;titles&gt;&lt;title&gt;Science Education for Sustainability, Epistemological Reflections and Educational Practices: From Natural Sciences to Trans-Disciplinarity&lt;/title&gt;&lt;secondary-title&gt;Cultural Studies of Science Education&lt;/secondary-title&gt;&lt;/titles&gt;&lt;periodical&gt;&lt;full-title&gt;Cultural Studies of Science Education&lt;/full-title&gt;&lt;/periodical&gt;&lt;pages&gt;127-183&lt;/pages&gt;&lt;volume&gt;8&lt;/volume&gt;&lt;number&gt;1&lt;/number&gt;&lt;keywords&gt;&lt;keyword&gt;Teaching Methods&lt;/keyword&gt;&lt;keyword&gt;Science Education&lt;/keyword&gt;&lt;keyword&gt;Linguistics&lt;/keyword&gt;&lt;keyword&gt;Reflection&lt;/keyword&gt;&lt;keyword&gt;Natural Sciences&lt;/keyword&gt;&lt;keyword&gt;Science Instruction&lt;/keyword&gt;&lt;keyword&gt;Science Teachers&lt;/keyword&gt;&lt;keyword&gt;Epistemology&lt;/keyword&gt;&lt;keyword&gt;Expertise&lt;/keyword&gt;&lt;keyword&gt;Educational Practices&lt;/keyword&gt;&lt;keyword&gt;Sustainable Development&lt;/keyword&gt;&lt;keyword&gt;Models&lt;/keyword&gt;&lt;keyword&gt;Competence&lt;/keyword&gt;&lt;keyword&gt;Cooperation&lt;/keyword&gt;&lt;/keywords&gt;&lt;dates&gt;&lt;year&gt;2013&lt;/year&gt;&lt;pub-dates&gt;&lt;date&gt;03/01/&lt;/date&gt;&lt;/pub-dates&gt;&lt;/dates&gt;&lt;publisher&gt;Cultural Studies of Science Education&lt;/publisher&gt;&lt;isbn&gt;1871-1502&lt;/isbn&gt;&lt;accession-num&gt;EJ998191&lt;/accession-num&gt;&lt;urls&gt;&lt;related-urls&gt;&lt;url&gt;http://search.ebscohost.com/login.aspx?direct=true&amp;amp;db=eric&amp;amp;AN=EJ998191&amp;amp;site=ehost-live&lt;/url&gt;&lt;url&gt;http://dx.doi.org/10.1007/s11422-012-9405-3&lt;/url&gt;&lt;/related-urls&gt;&lt;/urls&gt;&lt;remote-database-name&gt;eric&lt;/remote-database-name&gt;&lt;remote-database-provider&gt;EBSCOhost&lt;/remote-database-provider&gt;&lt;/record&gt;&lt;/Cite&gt;&lt;/EndNote&gt;</w:instrText>
      </w:r>
      <w:r w:rsidR="00832BAD">
        <w:fldChar w:fldCharType="separate"/>
      </w:r>
      <w:r w:rsidR="00832BAD">
        <w:rPr>
          <w:noProof/>
        </w:rPr>
        <w:t>(Colucci-Gray et al.</w:t>
      </w:r>
      <w:r w:rsidR="006044DC">
        <w:rPr>
          <w:noProof/>
        </w:rPr>
        <w:t xml:space="preserve"> 2</w:t>
      </w:r>
      <w:r w:rsidR="00832BAD">
        <w:rPr>
          <w:noProof/>
        </w:rPr>
        <w:t>013)</w:t>
      </w:r>
      <w:r w:rsidR="00832BAD">
        <w:fldChar w:fldCharType="end"/>
      </w:r>
      <w:r w:rsidR="00832BAD">
        <w:t>.</w:t>
      </w:r>
      <w:r w:rsidR="008F38DE">
        <w:t xml:space="preserve"> </w:t>
      </w:r>
      <w:proofErr w:type="spellStart"/>
      <w:r w:rsidR="008F38DE">
        <w:t>T</w:t>
      </w:r>
      <w:r w:rsidR="00832BAD">
        <w:t>ransdisciplinarity</w:t>
      </w:r>
      <w:proofErr w:type="spellEnd"/>
      <w:r w:rsidR="00832BAD">
        <w:t xml:space="preserve"> “combines epistemological reasons associated with incompleteness and contingency of knowledge with political and ethical arguments”</w:t>
      </w:r>
      <w:r w:rsidR="008F38DE" w:rsidRPr="008F38DE">
        <w:t xml:space="preserve"> </w:t>
      </w:r>
      <w:r w:rsidR="008F38DE">
        <w:fldChar w:fldCharType="begin"/>
      </w:r>
      <w:r w:rsidR="008F38DE">
        <w:instrText xml:space="preserve"> ADDIN EN.CITE &lt;EndNote&gt;&lt;Cite ExcludeAuth="1" ExcludeYear="1"&gt;&lt;Author&gt;Colucci-Gray&lt;/Author&gt;&lt;Year&gt;2013&lt;/Year&gt;&lt;RecNum&gt;259&lt;/RecNum&gt;&lt;Pages&gt;136&lt;/Pages&gt;&lt;DisplayText&gt;(p. 136)&lt;/DisplayText&gt;&lt;record&gt;&lt;rec-number&gt;259&lt;/rec-number&gt;&lt;foreign-keys&gt;&lt;key app="EN" db-id="9feda0pajpevwbe09rp5t9wdaa9e0z2safvp" timestamp="1488791166"&gt;259&lt;/key&gt;&lt;/foreign-keys&gt;&lt;ref-type name="Journal Article"&gt;17&lt;/ref-type&gt;&lt;contributors&gt;&lt;authors&gt;&lt;author&gt;Colucci-Gray, Laura&lt;/author&gt;&lt;author&gt;Perazzone, Anna&lt;/author&gt;&lt;author&gt;Dodman, Martin&lt;/author&gt;&lt;author&gt;Camino, Elena&lt;/author&gt;&lt;/authors&gt;&lt;/contributors&gt;&lt;titles&gt;&lt;title&gt;Science Education for Sustainability, Epistemological Reflections and Educational Practices: From Natural Sciences to Trans-Disciplinarity&lt;/title&gt;&lt;secondary-title&gt;Cultural Studies of Science Education&lt;/secondary-title&gt;&lt;/titles&gt;&lt;periodical&gt;&lt;full-title&gt;Cultural Studies of Science Education&lt;/full-title&gt;&lt;/periodical&gt;&lt;pages&gt;127-183&lt;/pages&gt;&lt;volume&gt;8&lt;/volume&gt;&lt;number&gt;1&lt;/number&gt;&lt;keywords&gt;&lt;keyword&gt;Teaching Methods&lt;/keyword&gt;&lt;keyword&gt;Science Education&lt;/keyword&gt;&lt;keyword&gt;Linguistics&lt;/keyword&gt;&lt;keyword&gt;Reflection&lt;/keyword&gt;&lt;keyword&gt;Natural Sciences&lt;/keyword&gt;&lt;keyword&gt;Science Instruction&lt;/keyword&gt;&lt;keyword&gt;Science Teachers&lt;/keyword&gt;&lt;keyword&gt;Epistemology&lt;/keyword&gt;&lt;keyword&gt;Expertise&lt;/keyword&gt;&lt;keyword&gt;Educational Practices&lt;/keyword&gt;&lt;keyword&gt;Sustainable Development&lt;/keyword&gt;&lt;keyword&gt;Models&lt;/keyword&gt;&lt;keyword&gt;Competence&lt;/keyword&gt;&lt;keyword&gt;Cooperation&lt;/keyword&gt;&lt;/keywords&gt;&lt;dates&gt;&lt;year&gt;2013&lt;/year&gt;&lt;pub-dates&gt;&lt;date&gt;03/01/&lt;/date&gt;&lt;/pub-dates&gt;&lt;/dates&gt;&lt;publisher&gt;Cultural Studies of Science Education&lt;/publisher&gt;&lt;isbn&gt;1871-1502&lt;/isbn&gt;&lt;accession-num&gt;EJ998191&lt;/accession-num&gt;&lt;urls&gt;&lt;related-urls&gt;&lt;url&gt;http://search.ebscohost.com/login.aspx?direct=true&amp;amp;db=eric&amp;amp;AN=EJ998191&amp;amp;site=ehost-live&lt;/url&gt;&lt;url&gt;http://dx.doi.org/10.1007/s11422-012-9405-3&lt;/url&gt;&lt;/related-urls&gt;&lt;/urls&gt;&lt;remote-database-name&gt;eric&lt;/remote-database-name&gt;&lt;remote-database-provider&gt;EBSCOhost&lt;/remote-database-provider&gt;&lt;/record&gt;&lt;/Cite&gt;&lt;/EndNote&gt;</w:instrText>
      </w:r>
      <w:r w:rsidR="008F38DE">
        <w:fldChar w:fldCharType="separate"/>
      </w:r>
      <w:r w:rsidR="008F38DE">
        <w:rPr>
          <w:noProof/>
        </w:rPr>
        <w:t>(p. 136)</w:t>
      </w:r>
      <w:r w:rsidR="008F38DE">
        <w:fldChar w:fldCharType="end"/>
      </w:r>
      <w:r w:rsidR="00832BAD">
        <w:t xml:space="preserve">. </w:t>
      </w:r>
      <w:r w:rsidR="00C6477F">
        <w:fldChar w:fldCharType="begin"/>
      </w:r>
      <w:r w:rsidR="00C6477F">
        <w:instrText xml:space="preserve"> ADDIN EN.CITE &lt;EndNote&gt;&lt;Cite AuthorYear="1"&gt;&lt;Author&gt;Renert&lt;/Author&gt;&lt;Year&gt;2011&lt;/Year&gt;&lt;RecNum&gt;60&lt;/RecNum&gt;&lt;Pages&gt;25&lt;/Pages&gt;&lt;DisplayText&gt;Renert (2011, p. 25)&lt;/DisplayText&gt;&lt;record&gt;&lt;rec-number&gt;60&lt;/rec-number&gt;&lt;foreign-keys&gt;&lt;key app="EN" db-id="9feda0pajpevwbe09rp5t9wdaa9e0z2safvp" timestamp="1488790922"&gt;60&lt;/key&gt;&lt;/foreign-keys&gt;&lt;ref-type name="Journal Article"&gt;17&lt;/ref-type&gt;&lt;contributors&gt;&lt;authors&gt;&lt;author&gt;Renert, Moshe&lt;/author&gt;&lt;/authors&gt;&lt;/contributors&gt;&lt;titles&gt;&lt;title&gt;Mathematics for life: Sustainable mathematics education&lt;/title&gt;&lt;secondary-title&gt;For the Learning of Mathematics&lt;/secondary-title&gt;&lt;/titles&gt;&lt;periodical&gt;&lt;full-title&gt;For the Learning of Mathematics&lt;/full-title&gt;&lt;/periodical&gt;&lt;pages&gt;20-26&lt;/pages&gt;&lt;dates&gt;&lt;year&gt;2011&lt;/year&gt;&lt;/dates&gt;&lt;isbn&gt;0228-0671&lt;/isbn&gt;&lt;urls&gt;&lt;related-urls&gt;&lt;url&gt;http://flm-journal.org/Articles/4D5553CAE27EA8E62974595DA186C0.pdf &lt;/url&gt;&lt;/related-urls&gt;&lt;/urls&gt;&lt;/record&gt;&lt;/Cite&gt;&lt;/EndNote&gt;</w:instrText>
      </w:r>
      <w:r w:rsidR="00C6477F">
        <w:fldChar w:fldCharType="separate"/>
      </w:r>
      <w:r w:rsidR="00C6477F">
        <w:rPr>
          <w:noProof/>
        </w:rPr>
        <w:t>Renert (2011, p. 25)</w:t>
      </w:r>
      <w:r w:rsidR="00C6477F">
        <w:fldChar w:fldCharType="end"/>
      </w:r>
      <w:r w:rsidR="007501C0">
        <w:t xml:space="preserve"> emphasis </w:t>
      </w:r>
      <w:proofErr w:type="spellStart"/>
      <w:r w:rsidR="007501C0">
        <w:t>transdisciplinarity</w:t>
      </w:r>
      <w:proofErr w:type="spellEnd"/>
      <w:r w:rsidR="00C6477F">
        <w:t xml:space="preserve"> as a decentralized network of specialists working together towards common goal</w:t>
      </w:r>
      <w:r w:rsidR="00C038DE">
        <w:t>s</w:t>
      </w:r>
      <w:r w:rsidR="00C6477F">
        <w:t xml:space="preserve">. </w:t>
      </w:r>
      <w:r w:rsidR="00353328">
        <w:fldChar w:fldCharType="begin"/>
      </w:r>
      <w:r w:rsidR="003D66F8">
        <w:instrText xml:space="preserve"> ADDIN EN.CITE &lt;EndNote&gt;&lt;Cite AuthorYear="1"&gt;&lt;Author&gt;Beilin&lt;/Author&gt;&lt;Year&gt;2011&lt;/Year&gt;&lt;RecNum&gt;320&lt;/RecNum&gt;&lt;Pages&gt;159&lt;/Pages&gt;&lt;DisplayText&gt;Beilin and Bender (2011, p. 159)&lt;/DisplayText&gt;&lt;record&gt;&lt;rec-number&gt;320&lt;/rec-number&gt;&lt;foreign-keys&gt;&lt;key app="EN" db-id="9feda0pajpevwbe09rp5t9wdaa9e0z2safvp" timestamp="1488791172"&gt;320&lt;/key&gt;&lt;/foreign-keys&gt;&lt;ref-type name="Journal Article"&gt;17&lt;/ref-type&gt;&lt;contributors&gt;&lt;authors&gt;&lt;author&gt;Beilin, Ruth&lt;/author&gt;&lt;author&gt;Bender, Helena&lt;/author&gt;&lt;/authors&gt;&lt;/contributors&gt;&lt;titles&gt;&lt;title&gt;Interruption, interrogation, integration and interaction as process: How PNS informs interdisciplinary curriculum design&lt;/title&gt;&lt;secondary-title&gt;Futures&lt;/secondary-title&gt;&lt;/titles&gt;&lt;periodical&gt;&lt;full-title&gt;Futures&lt;/full-title&gt;&lt;/periodical&gt;&lt;pages&gt;158-165&lt;/pages&gt;&lt;volume&gt;43&lt;/volume&gt;&lt;number&gt;2&lt;/number&gt;&lt;dates&gt;&lt;year&gt;2011&lt;/year&gt;&lt;/dates&gt;&lt;isbn&gt;0016-3287&lt;/isbn&gt;&lt;urls&gt;&lt;/urls&gt;&lt;/record&gt;&lt;/Cite&gt;&lt;/EndNote&gt;</w:instrText>
      </w:r>
      <w:r w:rsidR="00353328">
        <w:fldChar w:fldCharType="separate"/>
      </w:r>
      <w:r w:rsidR="00304696">
        <w:rPr>
          <w:noProof/>
        </w:rPr>
        <w:t>Beilin and Bender (2011, p. 159)</w:t>
      </w:r>
      <w:r w:rsidR="00353328">
        <w:fldChar w:fldCharType="end"/>
      </w:r>
      <w:r w:rsidR="00353328">
        <w:t xml:space="preserve"> included PNS in the curriculu</w:t>
      </w:r>
      <w:r w:rsidR="005E0772">
        <w:t>m in an environment degree</w:t>
      </w:r>
      <w:r w:rsidR="006640B6">
        <w:t xml:space="preserve"> and</w:t>
      </w:r>
      <w:r w:rsidR="005E0772">
        <w:t xml:space="preserve"> </w:t>
      </w:r>
      <w:r w:rsidR="00353328">
        <w:t xml:space="preserve">found that </w:t>
      </w:r>
      <w:r w:rsidR="00304696">
        <w:t>educators</w:t>
      </w:r>
      <w:r w:rsidR="00353328">
        <w:t xml:space="preserve"> moved from a multidisciplinary approach</w:t>
      </w:r>
      <w:r w:rsidR="00304696">
        <w:t xml:space="preserve">, where each had </w:t>
      </w:r>
      <w:r>
        <w:t xml:space="preserve">their own </w:t>
      </w:r>
      <w:r w:rsidR="00304696">
        <w:t>method</w:t>
      </w:r>
      <w:r>
        <w:t>s of</w:t>
      </w:r>
      <w:r w:rsidR="00304696">
        <w:t xml:space="preserve"> handling particular aspect</w:t>
      </w:r>
      <w:r w:rsidR="00864D55">
        <w:t>s</w:t>
      </w:r>
      <w:r w:rsidR="00304696">
        <w:t xml:space="preserve"> of problems, towards a</w:t>
      </w:r>
      <w:r w:rsidR="006640B6">
        <w:t>n</w:t>
      </w:r>
      <w:r w:rsidR="00304696">
        <w:t xml:space="preserve"> interdisciplinary approach with focus on how these different views could </w:t>
      </w:r>
      <w:r w:rsidR="006640B6">
        <w:t>enhance</w:t>
      </w:r>
      <w:r w:rsidR="00304696">
        <w:t xml:space="preserve"> a better understanding</w:t>
      </w:r>
      <w:r w:rsidR="006640B6">
        <w:t xml:space="preserve"> and a holistic picture. This </w:t>
      </w:r>
      <w:r w:rsidR="006640B6">
        <w:lastRenderedPageBreak/>
        <w:t xml:space="preserve">is supported by </w:t>
      </w:r>
      <w:r w:rsidR="006640B6">
        <w:fldChar w:fldCharType="begin"/>
      </w:r>
      <w:r w:rsidR="006640B6">
        <w:instrText xml:space="preserve"> ADDIN EN.CITE &lt;EndNote&gt;&lt;Cite AuthorYear="1"&gt;&lt;Author&gt;Colucci-Gray&lt;/Author&gt;&lt;Year&gt;2013&lt;/Year&gt;&lt;RecNum&gt;259&lt;/RecNum&gt;&lt;Pages&gt;145&lt;/Pages&gt;&lt;DisplayText&gt;Colucci-Gray et al. (2013, p. 145)&lt;/DisplayText&gt;&lt;record&gt;&lt;rec-number&gt;259&lt;/rec-number&gt;&lt;foreign-keys&gt;&lt;key app="EN" db-id="9feda0pajpevwbe09rp5t9wdaa9e0z2safvp" timestamp="1488791166"&gt;259&lt;/key&gt;&lt;/foreign-keys&gt;&lt;ref-type name="Journal Article"&gt;17&lt;/ref-type&gt;&lt;contributors&gt;&lt;authors&gt;&lt;author&gt;Colucci-Gray, Laura&lt;/author&gt;&lt;author&gt;Perazzone, Anna&lt;/author&gt;&lt;author&gt;Dodman, Martin&lt;/author&gt;&lt;author&gt;Camino, Elena&lt;/author&gt;&lt;/authors&gt;&lt;/contributors&gt;&lt;titles&gt;&lt;title&gt;Science Education for Sustainability, Epistemological Reflections and Educational Practices: From Natural Sciences to Trans-Disciplinarity&lt;/title&gt;&lt;secondary-title&gt;Cultural Studies of Science Education&lt;/secondary-title&gt;&lt;/titles&gt;&lt;periodical&gt;&lt;full-title&gt;Cultural Studies of Science Education&lt;/full-title&gt;&lt;/periodical&gt;&lt;pages&gt;127-183&lt;/pages&gt;&lt;volume&gt;8&lt;/volume&gt;&lt;number&gt;1&lt;/number&gt;&lt;keywords&gt;&lt;keyword&gt;Teaching Methods&lt;/keyword&gt;&lt;keyword&gt;Science Education&lt;/keyword&gt;&lt;keyword&gt;Linguistics&lt;/keyword&gt;&lt;keyword&gt;Reflection&lt;/keyword&gt;&lt;keyword&gt;Natural Sciences&lt;/keyword&gt;&lt;keyword&gt;Science Instruction&lt;/keyword&gt;&lt;keyword&gt;Science Teachers&lt;/keyword&gt;&lt;keyword&gt;Epistemology&lt;/keyword&gt;&lt;keyword&gt;Expertise&lt;/keyword&gt;&lt;keyword&gt;Educational Practices&lt;/keyword&gt;&lt;keyword&gt;Sustainable Development&lt;/keyword&gt;&lt;keyword&gt;Models&lt;/keyword&gt;&lt;keyword&gt;Competence&lt;/keyword&gt;&lt;keyword&gt;Cooperation&lt;/keyword&gt;&lt;/keywords&gt;&lt;dates&gt;&lt;year&gt;2013&lt;/year&gt;&lt;pub-dates&gt;&lt;date&gt;03/01/&lt;/date&gt;&lt;/pub-dates&gt;&lt;/dates&gt;&lt;publisher&gt;Cultural Studies of Science Education&lt;/publisher&gt;&lt;isbn&gt;1871-1502&lt;/isbn&gt;&lt;accession-num&gt;EJ998191&lt;/accession-num&gt;&lt;urls&gt;&lt;related-urls&gt;&lt;url&gt;http://search.ebscohost.com/login.aspx?direct=true&amp;amp;db=eric&amp;amp;AN=EJ998191&amp;amp;site=ehost-live&lt;/url&gt;&lt;url&gt;http://dx.doi.org/10.1007/s11422-012-9405-3&lt;/url&gt;&lt;/related-urls&gt;&lt;/urls&gt;&lt;remote-database-name&gt;eric&lt;/remote-database-name&gt;&lt;remote-database-provider&gt;EBSCOhost&lt;/remote-database-provider&gt;&lt;/record&gt;&lt;/Cite&gt;&lt;/EndNote&gt;</w:instrText>
      </w:r>
      <w:r w:rsidR="006640B6">
        <w:fldChar w:fldCharType="separate"/>
      </w:r>
      <w:r w:rsidR="006640B6">
        <w:rPr>
          <w:noProof/>
        </w:rPr>
        <w:t>Colucci-Gray et al. (2013, p. 145)</w:t>
      </w:r>
      <w:r w:rsidR="006640B6">
        <w:fldChar w:fldCharType="end"/>
      </w:r>
      <w:r w:rsidR="006640B6">
        <w:t xml:space="preserve">, </w:t>
      </w:r>
      <w:r w:rsidR="00C038DE">
        <w:t xml:space="preserve">who </w:t>
      </w:r>
      <w:r w:rsidR="006640B6">
        <w:t xml:space="preserve">also </w:t>
      </w:r>
      <w:r w:rsidR="00C6477F">
        <w:t>found</w:t>
      </w:r>
      <w:r w:rsidR="00C038DE">
        <w:t>,</w:t>
      </w:r>
      <w:r w:rsidR="00C6477F">
        <w:t xml:space="preserve"> </w:t>
      </w:r>
      <w:r w:rsidR="006640B6">
        <w:t>in such an approach</w:t>
      </w:r>
      <w:r w:rsidR="00C038DE">
        <w:t>,</w:t>
      </w:r>
      <w:r w:rsidR="00D2773B">
        <w:t xml:space="preserve"> </w:t>
      </w:r>
      <w:r w:rsidR="00C038DE">
        <w:t xml:space="preserve">the importance of </w:t>
      </w:r>
      <w:r w:rsidR="00A42A62">
        <w:t>meta-reflective competence</w:t>
      </w:r>
      <w:r w:rsidR="00C6477F">
        <w:t>s</w:t>
      </w:r>
      <w:r w:rsidR="00A42A62">
        <w:t xml:space="preserve"> and inter- and transdisciplinary knowledge (they suggest e.g. unchaining concepts from the rigid framework of a discipline, and recompose them into a complex whole)</w:t>
      </w:r>
      <w:r w:rsidR="00C6477F">
        <w:t xml:space="preserve">. </w:t>
      </w:r>
    </w:p>
    <w:p w14:paraId="42819DF9" w14:textId="1C3853F5" w:rsidR="00311339" w:rsidRDefault="00026C2D" w:rsidP="00B24606">
      <w:pPr>
        <w:spacing w:line="276" w:lineRule="auto"/>
      </w:pPr>
      <w:r>
        <w:t>Real-world problems are not necessarily wicked problem</w:t>
      </w:r>
      <w:r w:rsidR="0077574E">
        <w:t>s</w:t>
      </w:r>
      <w:r>
        <w:t xml:space="preserve">, but perhaps it could be important to include </w:t>
      </w:r>
      <w:r w:rsidR="004F296C">
        <w:t>elements of wicked problems</w:t>
      </w:r>
      <w:r w:rsidR="0077574E">
        <w:t>, g</w:t>
      </w:r>
      <w:r>
        <w:t>iv</w:t>
      </w:r>
      <w:r w:rsidR="0077574E">
        <w:t>ing</w:t>
      </w:r>
      <w:r>
        <w:t xml:space="preserve"> students opportunities to meet problems where there </w:t>
      </w:r>
      <w:r w:rsidR="0077574E">
        <w:t xml:space="preserve">is </w:t>
      </w:r>
      <w:r>
        <w:t>no right or wrong, and no obvious solutions</w:t>
      </w:r>
      <w:r w:rsidR="0077574E">
        <w:t>.</w:t>
      </w:r>
      <w:r>
        <w:t xml:space="preserve"> </w:t>
      </w:r>
      <w:r w:rsidR="00EF4B6D">
        <w:t>The characteristics of com</w:t>
      </w:r>
      <w:r w:rsidR="00864D55">
        <w:t>plex real-world problems entail</w:t>
      </w:r>
      <w:r w:rsidR="00EF4B6D">
        <w:t xml:space="preserve"> uncertainty,</w:t>
      </w:r>
      <w:r w:rsidR="00EF4B6D" w:rsidRPr="00EF4B6D">
        <w:t xml:space="preserve"> complexity,</w:t>
      </w:r>
      <w:r w:rsidR="00EF4B6D">
        <w:t xml:space="preserve"> controversy,</w:t>
      </w:r>
      <w:r w:rsidR="00EF4B6D" w:rsidRPr="00EF4B6D">
        <w:t xml:space="preserve"> conflicting interest, risk and multidisciplinary thinking. </w:t>
      </w:r>
      <w:r w:rsidR="00EF4B6D">
        <w:fldChar w:fldCharType="begin"/>
      </w:r>
      <w:r w:rsidR="00DA1BE3">
        <w:instrText xml:space="preserve"> ADDIN EN.CITE &lt;EndNote&gt;&lt;Cite AuthorYear="1"&gt;&lt;Author&gt;Funtowicz&lt;/Author&gt;&lt;Year&gt;2003&lt;/Year&gt;&lt;RecNum&gt;219&lt;/RecNum&gt;&lt;DisplayText&gt;Funtowicz and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EF4B6D">
        <w:fldChar w:fldCharType="separate"/>
      </w:r>
      <w:r w:rsidR="00EF4B6D">
        <w:rPr>
          <w:noProof/>
        </w:rPr>
        <w:t>Funtowicz and Ravetz (2003)</w:t>
      </w:r>
      <w:r w:rsidR="00EF4B6D">
        <w:fldChar w:fldCharType="end"/>
      </w:r>
      <w:r w:rsidR="00EF4B6D">
        <w:t xml:space="preserve"> suggest t</w:t>
      </w:r>
      <w:r w:rsidR="00311339">
        <w:t>ransparency of processes</w:t>
      </w:r>
      <w:r w:rsidR="00BB7F21">
        <w:t xml:space="preserve"> </w:t>
      </w:r>
      <w:r w:rsidR="00864D55">
        <w:t xml:space="preserve">in </w:t>
      </w:r>
      <w:r w:rsidR="00BB7F21">
        <w:t>dealing with these matter</w:t>
      </w:r>
      <w:r w:rsidR="00864D55">
        <w:t>s</w:t>
      </w:r>
      <w:r w:rsidR="00311339">
        <w:t>: how one communicate</w:t>
      </w:r>
      <w:r w:rsidR="0077574E">
        <w:t>s</w:t>
      </w:r>
      <w:r w:rsidR="00C038DE">
        <w:t>;</w:t>
      </w:r>
      <w:r w:rsidR="00864D55">
        <w:t xml:space="preserve"> how</w:t>
      </w:r>
      <w:r w:rsidR="00311339">
        <w:t xml:space="preserve"> given policy problem</w:t>
      </w:r>
      <w:r w:rsidR="0077574E">
        <w:t>s</w:t>
      </w:r>
      <w:r w:rsidR="00311339">
        <w:t xml:space="preserve"> </w:t>
      </w:r>
      <w:r w:rsidR="0077574E">
        <w:t xml:space="preserve">are </w:t>
      </w:r>
      <w:r w:rsidR="00311339">
        <w:t>structured</w:t>
      </w:r>
      <w:r w:rsidR="00C038DE">
        <w:t>;</w:t>
      </w:r>
      <w:r w:rsidR="00311339">
        <w:t xml:space="preserve"> which assumptions and ethical position</w:t>
      </w:r>
      <w:r w:rsidR="0077574E">
        <w:t>s</w:t>
      </w:r>
      <w:r w:rsidR="00311339">
        <w:t xml:space="preserve"> are taken</w:t>
      </w:r>
      <w:r w:rsidR="00C038DE">
        <w:t>;</w:t>
      </w:r>
      <w:r w:rsidR="00311339">
        <w:t xml:space="preserve"> </w:t>
      </w:r>
      <w:r w:rsidR="00864D55">
        <w:t xml:space="preserve">which </w:t>
      </w:r>
      <w:r w:rsidR="00BB7F21">
        <w:t>scientific perspective one holds</w:t>
      </w:r>
      <w:r w:rsidR="00C038DE">
        <w:t>;</w:t>
      </w:r>
      <w:r w:rsidR="00BB7F21">
        <w:t xml:space="preserve"> </w:t>
      </w:r>
      <w:r w:rsidR="00311339">
        <w:t>and</w:t>
      </w:r>
      <w:r w:rsidR="00C038DE">
        <w:t>,</w:t>
      </w:r>
      <w:r w:rsidR="00311339">
        <w:t xml:space="preserve"> which interest</w:t>
      </w:r>
      <w:r w:rsidR="0077574E">
        <w:t>s</w:t>
      </w:r>
      <w:r w:rsidR="00311339">
        <w:t xml:space="preserve"> and values </w:t>
      </w:r>
      <w:r w:rsidR="0077574E">
        <w:t xml:space="preserve">are </w:t>
      </w:r>
      <w:r w:rsidR="00311339">
        <w:t>considered</w:t>
      </w:r>
      <w:r w:rsidR="00BB7F21">
        <w:t>. If education can embrace and implement these dimensions of real-world task</w:t>
      </w:r>
      <w:r w:rsidR="0077574E">
        <w:t>s</w:t>
      </w:r>
      <w:r w:rsidR="00BB7F21">
        <w:t xml:space="preserve"> in the mathematics classroom, </w:t>
      </w:r>
      <w:r w:rsidR="0077574E">
        <w:t xml:space="preserve">students </w:t>
      </w:r>
      <w:r w:rsidR="00BB7F21">
        <w:t xml:space="preserve">can reflect on these issues in a multi-perspective environment that the classroom can represent. </w:t>
      </w:r>
    </w:p>
    <w:p w14:paraId="7E9A674F" w14:textId="3C55ADBD" w:rsidR="005D6CCC" w:rsidRPr="000223AF" w:rsidRDefault="005D6CCC" w:rsidP="009768BD">
      <w:pPr>
        <w:pStyle w:val="Heading3"/>
        <w:spacing w:before="120"/>
        <w:rPr>
          <w:rFonts w:ascii="Times" w:hAnsi="Times" w:cs="Arial"/>
        </w:rPr>
      </w:pPr>
      <w:r w:rsidRPr="000223AF">
        <w:rPr>
          <w:rFonts w:ascii="Times" w:hAnsi="Times" w:cs="Arial"/>
        </w:rPr>
        <w:t>Pupils</w:t>
      </w:r>
      <w:r w:rsidR="00EB57A0" w:rsidRPr="000223AF">
        <w:rPr>
          <w:rFonts w:ascii="Times" w:hAnsi="Times" w:cs="Arial"/>
        </w:rPr>
        <w:t>’</w:t>
      </w:r>
      <w:r w:rsidRPr="000223AF">
        <w:rPr>
          <w:rFonts w:ascii="Times" w:hAnsi="Times" w:cs="Arial"/>
        </w:rPr>
        <w:t xml:space="preserve"> role in society</w:t>
      </w:r>
      <w:r w:rsidR="009E4838">
        <w:rPr>
          <w:rFonts w:ascii="Times" w:hAnsi="Times" w:cs="Arial"/>
        </w:rPr>
        <w:t xml:space="preserve"> (2)</w:t>
      </w:r>
    </w:p>
    <w:p w14:paraId="28A2F56C" w14:textId="1D6B7EC3" w:rsidR="00A569B6" w:rsidRDefault="005D6CCC" w:rsidP="00B24606">
      <w:pPr>
        <w:spacing w:line="276" w:lineRule="auto"/>
      </w:pPr>
      <w:r>
        <w:t xml:space="preserve">A </w:t>
      </w:r>
      <w:r w:rsidRPr="005D6CCC">
        <w:t>legitimate</w:t>
      </w:r>
      <w:r>
        <w:t xml:space="preserve"> question is to ask </w:t>
      </w:r>
      <w:r w:rsidR="00B22923">
        <w:t xml:space="preserve">why students </w:t>
      </w:r>
      <w:r w:rsidR="00EB57A0">
        <w:t xml:space="preserve">should </w:t>
      </w:r>
      <w:r w:rsidR="00B22923">
        <w:t xml:space="preserve">deal with real-world problems in </w:t>
      </w:r>
      <w:r w:rsidR="00C07832">
        <w:t xml:space="preserve">mathematics </w:t>
      </w:r>
      <w:r w:rsidR="00B22923">
        <w:t>classroom</w:t>
      </w:r>
      <w:r w:rsidR="0077574E">
        <w:t>s</w:t>
      </w:r>
      <w:r w:rsidR="00B22923">
        <w:t xml:space="preserve">, or rephrased: </w:t>
      </w:r>
      <w:r w:rsidR="00B22923" w:rsidRPr="00B22923">
        <w:rPr>
          <w:i/>
        </w:rPr>
        <w:t xml:space="preserve">why should </w:t>
      </w:r>
      <w:r w:rsidR="00177348">
        <w:rPr>
          <w:i/>
        </w:rPr>
        <w:t>students</w:t>
      </w:r>
      <w:r w:rsidR="00B22923" w:rsidRPr="00B22923">
        <w:rPr>
          <w:i/>
        </w:rPr>
        <w:t xml:space="preserve"> (be prepared to) contribute in complex </w:t>
      </w:r>
      <w:r w:rsidR="00177348">
        <w:rPr>
          <w:i/>
        </w:rPr>
        <w:t>problems</w:t>
      </w:r>
      <w:r w:rsidR="00B22923" w:rsidRPr="00B22923">
        <w:rPr>
          <w:i/>
        </w:rPr>
        <w:t xml:space="preserve"> in society</w:t>
      </w:r>
      <w:r w:rsidR="00B22923">
        <w:t xml:space="preserve">? In this </w:t>
      </w:r>
      <w:r w:rsidR="000C68C7">
        <w:t>area</w:t>
      </w:r>
      <w:r w:rsidR="00B22923">
        <w:t xml:space="preserve">, I emphasize in particular two identified concepts, namely </w:t>
      </w:r>
      <w:r w:rsidR="00B22923" w:rsidRPr="0062261C">
        <w:rPr>
          <w:b/>
        </w:rPr>
        <w:t>critical citizen</w:t>
      </w:r>
      <w:r w:rsidR="00B22923">
        <w:t xml:space="preserve"> and </w:t>
      </w:r>
      <w:r w:rsidR="00B22923" w:rsidRPr="0062261C">
        <w:rPr>
          <w:b/>
        </w:rPr>
        <w:t>extended peer community</w:t>
      </w:r>
      <w:r w:rsidR="00B22923">
        <w:t>. The first origin</w:t>
      </w:r>
      <w:r w:rsidR="0077574E">
        <w:t>ates</w:t>
      </w:r>
      <w:r w:rsidR="00B22923">
        <w:t xml:space="preserve"> from CME, the latter from PNS.</w:t>
      </w:r>
      <w:r w:rsidR="00A3766F">
        <w:t xml:space="preserve"> </w:t>
      </w:r>
      <w:r w:rsidR="00FA6DB3">
        <w:t xml:space="preserve"> </w:t>
      </w:r>
    </w:p>
    <w:p w14:paraId="645941AC" w14:textId="0F99F6B7" w:rsidR="000105AA" w:rsidRDefault="005D5273" w:rsidP="00B24606">
      <w:pPr>
        <w:spacing w:line="276" w:lineRule="auto"/>
      </w:pPr>
      <w:r w:rsidRPr="005D5273">
        <w:rPr>
          <w:b/>
        </w:rPr>
        <w:t>Critical citizen:</w:t>
      </w:r>
      <w:r>
        <w:t xml:space="preserve"> </w:t>
      </w:r>
      <w:r w:rsidR="00C35872">
        <w:t>c</w:t>
      </w:r>
      <w:r w:rsidR="00C07832" w:rsidRPr="00C07832">
        <w:t xml:space="preserve">itizenship </w:t>
      </w:r>
      <w:r w:rsidR="00C07832">
        <w:t xml:space="preserve">can be </w:t>
      </w:r>
      <w:r w:rsidR="00C07832" w:rsidRPr="00C07832">
        <w:t>defined as “the knowledge, skills, values and dispositions of citizens”</w:t>
      </w:r>
      <w:r w:rsidR="00C07832">
        <w:t xml:space="preserve"> </w:t>
      </w:r>
      <w:r w:rsidR="00C07832">
        <w:fldChar w:fldCharType="begin"/>
      </w:r>
      <w:r w:rsidR="00CF44DF">
        <w:instrText xml:space="preserve"> ADDIN EN.CITE &lt;EndNote&gt;&lt;Cite&gt;&lt;Author&gt;Cogan&lt;/Author&gt;&lt;Year&gt;2013&lt;/Year&gt;&lt;RecNum&gt;124&lt;/RecNum&gt;&lt;Pages&gt;4&lt;/Pages&gt;&lt;DisplayText&gt;(Cogan, 2013, p. 4)&lt;/DisplayText&gt;&lt;record&gt;&lt;rec-number&gt;124&lt;/rec-number&gt;&lt;foreign-keys&gt;&lt;key app="EN" db-id="9feda0pajpevwbe09rp5t9wdaa9e0z2safvp" timestamp="1488790925"&gt;124&lt;/key&gt;&lt;/foreign-keys&gt;&lt;ref-type name="Book"&gt;6&lt;/ref-type&gt;&lt;contributors&gt;&lt;authors&gt;&lt;author&gt;Cogan, John L&lt;/author&gt;&lt;/authors&gt;&lt;/contributors&gt;&lt;titles&gt;&lt;title&gt;Civic education in the Asia-Pacific region: Case studies across six societies&lt;/title&gt;&lt;/titles&gt;&lt;dates&gt;&lt;year&gt;2013&lt;/year&gt;&lt;/dates&gt;&lt;pub-location&gt;London&lt;/pub-location&gt;&lt;publisher&gt;Routledge&lt;/publisher&gt;&lt;isbn&gt;1135322120&lt;/isbn&gt;&lt;urls&gt;&lt;/urls&gt;&lt;/record&gt;&lt;/Cite&gt;&lt;/EndNote&gt;</w:instrText>
      </w:r>
      <w:r w:rsidR="00C07832">
        <w:fldChar w:fldCharType="separate"/>
      </w:r>
      <w:r w:rsidR="00C07832">
        <w:rPr>
          <w:noProof/>
        </w:rPr>
        <w:t>(Cogan</w:t>
      </w:r>
      <w:r w:rsidR="006044DC">
        <w:rPr>
          <w:noProof/>
        </w:rPr>
        <w:t xml:space="preserve"> 2</w:t>
      </w:r>
      <w:r w:rsidR="00C07832">
        <w:rPr>
          <w:noProof/>
        </w:rPr>
        <w:t>013, p. 4)</w:t>
      </w:r>
      <w:r w:rsidR="00C07832">
        <w:fldChar w:fldCharType="end"/>
      </w:r>
      <w:r w:rsidR="00C07832" w:rsidRPr="00C07832">
        <w:t>. A critical citizenship involves responsibility, collaboration, concern for social justice, and</w:t>
      </w:r>
      <w:r w:rsidR="00C07832">
        <w:t xml:space="preserve"> a motivation to change society</w:t>
      </w:r>
      <w:r w:rsidR="00C6477F">
        <w:t xml:space="preserve"> </w:t>
      </w:r>
      <w:r w:rsidR="005E3C87">
        <w:fldChar w:fldCharType="begin"/>
      </w:r>
      <w:r w:rsidR="00F24EA1">
        <w:instrText xml:space="preserve"> ADDIN EN.CITE &lt;EndNote&gt;&lt;Cite&gt;&lt;Author&gt;Dejaeghere&lt;/Author&gt;&lt;Year&gt;2007&lt;/Year&gt;&lt;RecNum&gt;224&lt;/RecNum&gt;&lt;DisplayText&gt;(Dejaeghere &amp;amp; Tudball, 2007)&lt;/DisplayText&gt;&lt;record&gt;&lt;rec-number&gt;224&lt;/rec-number&gt;&lt;foreign-keys&gt;&lt;key app="EN" db-id="9feda0pajpevwbe09rp5t9wdaa9e0z2safvp" timestamp="1488791160"&gt;224&lt;/key&gt;&lt;key app="ENWeb" db-id=""&gt;0&lt;/key&gt;&lt;/foreign-keys&gt;&lt;ref-type name="Journal Article"&gt;17&lt;/ref-type&gt;&lt;contributors&gt;&lt;authors&gt;&lt;author&gt;Dejaeghere, Joan G&lt;/author&gt;&lt;author&gt;Tudball, Libby&lt;/author&gt;&lt;/authors&gt;&lt;/contributors&gt;&lt;titles&gt;&lt;title&gt;Looking back, looking forward: Critical citizenship as a way ahead for civics and citizenship education in Australia&lt;/title&gt;&lt;secondary-title&gt;Citizenship teaching and learning&lt;/secondary-title&gt;&lt;/titles&gt;&lt;periodical&gt;&lt;full-title&gt;Citizenship teaching and learning&lt;/full-title&gt;&lt;/periodical&gt;&lt;pages&gt;40-57&lt;/pages&gt;&lt;volume&gt;3&lt;/volume&gt;&lt;number&gt;2&lt;/number&gt;&lt;dates&gt;&lt;year&gt;2007&lt;/year&gt;&lt;/dates&gt;&lt;urls&gt;&lt;/urls&gt;&lt;/record&gt;&lt;/Cite&gt;&lt;/EndNote&gt;</w:instrText>
      </w:r>
      <w:r w:rsidR="005E3C87">
        <w:fldChar w:fldCharType="separate"/>
      </w:r>
      <w:r w:rsidR="005E3C87">
        <w:rPr>
          <w:noProof/>
        </w:rPr>
        <w:t>(Dejaeghere &amp; Tudball</w:t>
      </w:r>
      <w:r w:rsidR="006044DC">
        <w:rPr>
          <w:noProof/>
        </w:rPr>
        <w:t xml:space="preserve"> 2</w:t>
      </w:r>
      <w:r w:rsidR="005E3C87">
        <w:rPr>
          <w:noProof/>
        </w:rPr>
        <w:t>007)</w:t>
      </w:r>
      <w:r w:rsidR="005E3C87">
        <w:fldChar w:fldCharType="end"/>
      </w:r>
      <w:r w:rsidR="00C07832" w:rsidRPr="00C07832">
        <w:t xml:space="preserve">. </w:t>
      </w:r>
      <w:r w:rsidR="004D3376">
        <w:t xml:space="preserve">A critical citizenship relates to young people’s ability </w:t>
      </w:r>
      <w:r w:rsidR="007060A3">
        <w:t xml:space="preserve">to </w:t>
      </w:r>
      <w:r w:rsidR="004D3376">
        <w:t xml:space="preserve">critically reflect and engage in their own lives. </w:t>
      </w:r>
      <w:r w:rsidR="009A7A11">
        <w:t>Many authors from CME emphasize critical citizenship</w:t>
      </w:r>
      <w:r w:rsidR="004D3376">
        <w:t xml:space="preserve">, and </w:t>
      </w:r>
      <w:r w:rsidR="005E3C87">
        <w:fldChar w:fldCharType="begin"/>
      </w:r>
      <w:r w:rsidR="009021A5">
        <w:instrText xml:space="preserve"> ADDIN EN.CITE &lt;EndNote&gt;&lt;Cite AuthorYear="1"&gt;&lt;Author&gt;Skovsmose&lt;/Author&gt;&lt;Year&gt;1994&lt;/Year&gt;&lt;RecNum&gt;182&lt;/RecNum&gt;&lt;Pages&gt;59&lt;/Pages&gt;&lt;DisplayText&gt;Skovsmose (1994, p. 59)&lt;/DisplayText&gt;&lt;record&gt;&lt;rec-number&gt;182&lt;/rec-number&gt;&lt;foreign-keys&gt;&lt;key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5E3C87">
        <w:fldChar w:fldCharType="separate"/>
      </w:r>
      <w:r w:rsidR="00657F98">
        <w:rPr>
          <w:noProof/>
        </w:rPr>
        <w:t>Skovsmose (1994, p. 59)</w:t>
      </w:r>
      <w:r w:rsidR="005E3C87">
        <w:fldChar w:fldCharType="end"/>
      </w:r>
      <w:r w:rsidR="004D3376">
        <w:t xml:space="preserve"> </w:t>
      </w:r>
      <w:r w:rsidR="005E3C87">
        <w:t>asks if mathematical competences could “provide students with a competence fundamental to a critical citiz</w:t>
      </w:r>
      <w:r w:rsidR="00DC1CC3">
        <w:t>enship?”</w:t>
      </w:r>
      <w:r w:rsidR="004D3376">
        <w:t>.</w:t>
      </w:r>
      <w:r w:rsidR="00DC1CC3">
        <w:t xml:space="preserve"> He suggests </w:t>
      </w:r>
      <w:proofErr w:type="spellStart"/>
      <w:r w:rsidR="00DC1CC3">
        <w:t>mathemacy</w:t>
      </w:r>
      <w:proofErr w:type="spellEnd"/>
      <w:r w:rsidR="005E3C87">
        <w:t xml:space="preserve"> as a precondition for </w:t>
      </w:r>
      <w:r w:rsidR="004D3376">
        <w:t xml:space="preserve">this </w:t>
      </w:r>
      <w:r w:rsidR="005E3C87">
        <w:t>s</w:t>
      </w:r>
      <w:r w:rsidR="00B05E42">
        <w:t>ocial and cultural emancipation. M</w:t>
      </w:r>
      <w:r w:rsidR="005E3C87">
        <w:t xml:space="preserve">athematics education </w:t>
      </w:r>
      <w:r w:rsidR="009A7A11">
        <w:t xml:space="preserve">dealing with problems important for students’ life </w:t>
      </w:r>
      <w:r w:rsidR="007401CE">
        <w:t xml:space="preserve">can </w:t>
      </w:r>
      <w:r w:rsidR="005E3C87">
        <w:t xml:space="preserve">turn into something more </w:t>
      </w:r>
      <w:r w:rsidR="009A7A11">
        <w:t>than a subject taught at school</w:t>
      </w:r>
      <w:r w:rsidR="007401CE">
        <w:t xml:space="preserve">. </w:t>
      </w:r>
      <w:r w:rsidR="00BF5BB5">
        <w:t xml:space="preserve">Furthermore, Skovsmose </w:t>
      </w:r>
      <w:r w:rsidR="00A17772">
        <w:t>emphasizes</w:t>
      </w:r>
      <w:r w:rsidR="00BF5BB5">
        <w:t xml:space="preserve"> three aspect</w:t>
      </w:r>
      <w:r w:rsidR="008736E9">
        <w:t>s</w:t>
      </w:r>
      <w:r w:rsidR="00BF5BB5">
        <w:t xml:space="preserve"> of reflection</w:t>
      </w:r>
      <w:r w:rsidR="00B05E42">
        <w:t>,</w:t>
      </w:r>
      <w:r w:rsidR="00BF5BB5" w:rsidRPr="00BF5BB5">
        <w:t xml:space="preserve"> </w:t>
      </w:r>
      <w:r w:rsidR="00BF5BB5">
        <w:t xml:space="preserve">important for a critical citizenship: reflection </w:t>
      </w:r>
      <w:r w:rsidR="00BF5BB5" w:rsidRPr="00BF5BB5">
        <w:rPr>
          <w:i/>
        </w:rPr>
        <w:t>on</w:t>
      </w:r>
      <w:r w:rsidR="00BF5BB5">
        <w:t xml:space="preserve">, </w:t>
      </w:r>
      <w:r w:rsidR="00BF5BB5" w:rsidRPr="00BF5BB5">
        <w:rPr>
          <w:i/>
        </w:rPr>
        <w:t>with</w:t>
      </w:r>
      <w:r w:rsidR="00BF5BB5">
        <w:t xml:space="preserve"> and </w:t>
      </w:r>
      <w:r w:rsidR="00BF5BB5" w:rsidRPr="00BF5BB5">
        <w:rPr>
          <w:i/>
        </w:rPr>
        <w:t>through</w:t>
      </w:r>
      <w:r w:rsidR="00BF5BB5">
        <w:t xml:space="preserve"> mathematics.</w:t>
      </w:r>
      <w:r w:rsidR="004D3376">
        <w:t xml:space="preserve"> Similar thoughts </w:t>
      </w:r>
      <w:r w:rsidR="008736E9">
        <w:t xml:space="preserve">are </w:t>
      </w:r>
      <w:r w:rsidR="004D3376">
        <w:t xml:space="preserve">seen </w:t>
      </w:r>
      <w:r w:rsidR="008736E9">
        <w:t xml:space="preserve">in </w:t>
      </w:r>
      <w:r w:rsidR="0064284F">
        <w:fldChar w:fldCharType="begin"/>
      </w:r>
      <w:r w:rsidR="00AE474E">
        <w:instrText xml:space="preserve"> ADDIN EN.CITE &lt;EndNote&gt;&lt;Cite AuthorYear="1"&gt;&lt;Author&gt;Ernest&lt;/Author&gt;&lt;Year&gt;2010&lt;/Year&gt;&lt;RecNum&gt;313&lt;/RecNum&gt;&lt;DisplayText&gt;Ernest (2010)&lt;/DisplayText&gt;&lt;record&gt;&lt;rec-number&gt;313&lt;/rec-number&gt;&lt;foreign-keys&gt;&lt;key app="EN" db-id="9feda0pajpevwbe09rp5t9wdaa9e0z2safvp" timestamp="1488791170"&gt;313&lt;/key&gt;&lt;/foreign-keys&gt;&lt;ref-type name="Conference Paper"&gt;47&lt;/ref-type&gt;&lt;contributors&gt;&lt;authors&gt;&lt;author&gt;Ernest, Paul&lt;/author&gt;&lt;/authors&gt;&lt;/contributors&gt;&lt;titles&gt;&lt;title&gt;The social outcomes of school mathematics: Standard, Unintended or Visionary?&lt;/title&gt;&lt;secondary-title&gt;Research Conference 2010&lt;/secondary-title&gt;&lt;/titles&gt;&lt;dates&gt;&lt;year&gt;2010&lt;/year&gt;&lt;/dates&gt;&lt;pub-location&gt;Melbourne, Australia &lt;/pub-location&gt;&lt;publisher&gt;ACER&lt;/publisher&gt;&lt;urls&gt;&lt;/urls&gt;&lt;/record&gt;&lt;/Cite&gt;&lt;/EndNote&gt;</w:instrText>
      </w:r>
      <w:r w:rsidR="0064284F">
        <w:fldChar w:fldCharType="separate"/>
      </w:r>
      <w:r w:rsidR="00AE474E">
        <w:rPr>
          <w:noProof/>
        </w:rPr>
        <w:t>Ernest (2010)</w:t>
      </w:r>
      <w:r w:rsidR="0064284F">
        <w:fldChar w:fldCharType="end"/>
      </w:r>
      <w:r w:rsidR="004D3376">
        <w:t>, who</w:t>
      </w:r>
      <w:r w:rsidR="009A7A11">
        <w:t xml:space="preserve"> </w:t>
      </w:r>
      <w:r w:rsidR="0064284F">
        <w:t>suggest</w:t>
      </w:r>
      <w:r w:rsidR="008736E9">
        <w:t>s</w:t>
      </w:r>
      <w:r w:rsidR="0064284F">
        <w:t xml:space="preserve"> </w:t>
      </w:r>
      <w:r w:rsidR="00DC1CC3">
        <w:t>moving</w:t>
      </w:r>
      <w:r w:rsidR="0064284F">
        <w:t xml:space="preserve"> away from </w:t>
      </w:r>
      <w:r w:rsidR="008736E9">
        <w:t xml:space="preserve">a </w:t>
      </w:r>
      <w:r w:rsidR="0064284F">
        <w:t xml:space="preserve">traditional mathematics curriculum focus </w:t>
      </w:r>
      <w:r w:rsidR="00C512B1">
        <w:t>on content, and</w:t>
      </w:r>
      <w:r w:rsidR="0064284F">
        <w:t xml:space="preserve"> towards a perspective that empowers student</w:t>
      </w:r>
      <w:r w:rsidR="008736E9">
        <w:t>s</w:t>
      </w:r>
      <w:r w:rsidR="0064284F">
        <w:t>. He relates critical citizenship to “social empowerments through mathematics”</w:t>
      </w:r>
      <w:r w:rsidR="00C512B1">
        <w:rPr>
          <w:noProof/>
        </w:rPr>
        <w:t>, and call</w:t>
      </w:r>
      <w:r w:rsidR="008736E9">
        <w:rPr>
          <w:noProof/>
        </w:rPr>
        <w:t>s</w:t>
      </w:r>
      <w:r w:rsidR="00C512B1">
        <w:rPr>
          <w:noProof/>
        </w:rPr>
        <w:t xml:space="preserve"> for a mathematics education enabling students “</w:t>
      </w:r>
      <w:r w:rsidR="00C512B1" w:rsidRPr="00A3766F">
        <w:t>to function as numerate critical citizens, able to use their knowledge in social and political realms of activity, for the betterment of both the</w:t>
      </w:r>
      <w:r w:rsidR="00EB57A0">
        <w:t>m</w:t>
      </w:r>
      <w:r w:rsidR="00C512B1" w:rsidRPr="00A3766F">
        <w:t>selves and for democratic society as a whole</w:t>
      </w:r>
      <w:r w:rsidR="00C512B1">
        <w:t>”</w:t>
      </w:r>
      <w:r w:rsidR="00C512B1" w:rsidRPr="00C512B1">
        <w:t xml:space="preserve"> </w:t>
      </w:r>
      <w:r w:rsidR="00C512B1">
        <w:fldChar w:fldCharType="begin"/>
      </w:r>
      <w:r w:rsidR="001D0A34">
        <w:instrText xml:space="preserve"> ADDIN EN.CITE &lt;EndNote&gt;&lt;Cite ExcludeAuth="1" ExcludeYear="1"&gt;&lt;Author&gt;Ernest&lt;/Author&gt;&lt;Year&gt;2010&lt;/Year&gt;&lt;RecNum&gt;313&lt;/RecNum&gt;&lt;Pages&gt;23&lt;/Pages&gt;&lt;DisplayText&gt;(p. 23)&lt;/DisplayText&gt;&lt;record&gt;&lt;rec-number&gt;313&lt;/rec-number&gt;&lt;foreign-keys&gt;&lt;key app="EN" db-id="9feda0pajpevwbe09rp5t9wdaa9e0z2safvp" timestamp="1488791170"&gt;313&lt;/key&gt;&lt;/foreign-keys&gt;&lt;ref-type name="Conference Paper"&gt;47&lt;/ref-type&gt;&lt;contributors&gt;&lt;authors&gt;&lt;author&gt;Ernest, Paul&lt;/author&gt;&lt;/authors&gt;&lt;/contributors&gt;&lt;titles&gt;&lt;title&gt;The social outcomes of school mathematics: Standard, Unintended or Visionary?&lt;/title&gt;&lt;secondary-title&gt;Research Conference 2010&lt;/secondary-title&gt;&lt;/titles&gt;&lt;dates&gt;&lt;year&gt;2010&lt;/year&gt;&lt;/dates&gt;&lt;pub-location&gt;Melbourne, Australia &lt;/pub-location&gt;&lt;publisher&gt;ACER&lt;/publisher&gt;&lt;urls&gt;&lt;/urls&gt;&lt;/record&gt;&lt;/Cite&gt;&lt;/EndNote&gt;</w:instrText>
      </w:r>
      <w:r w:rsidR="00C512B1">
        <w:fldChar w:fldCharType="separate"/>
      </w:r>
      <w:r w:rsidR="004D3376">
        <w:rPr>
          <w:noProof/>
        </w:rPr>
        <w:t>(p. 23)</w:t>
      </w:r>
      <w:r w:rsidR="00C512B1">
        <w:fldChar w:fldCharType="end"/>
      </w:r>
      <w:r w:rsidR="00C512B1">
        <w:t>.</w:t>
      </w:r>
      <w:r w:rsidR="00FA6DB3">
        <w:t xml:space="preserve"> </w:t>
      </w:r>
      <w:r w:rsidR="00DC1CC3">
        <w:fldChar w:fldCharType="begin"/>
      </w:r>
      <w:r w:rsidR="009E363C">
        <w:instrText xml:space="preserve"> ADDIN EN.CITE &lt;EndNote&gt;&lt;Cite AuthorYear="1"&gt;&lt;Author&gt;Hauge&lt;/Author&gt;&lt;Year&gt;2015&lt;/Year&gt;&lt;RecNum&gt;115&lt;/RecNum&gt;&lt;DisplayText&gt;Hauge et al. (2015)&lt;/DisplayText&gt;&lt;record&gt;&lt;rec-number&gt;115&lt;/rec-number&gt;&lt;foreign-keys&gt;&lt;key app="EN" db-id="9feda0pajpevwbe09rp5t9wdaa9e0z2safvp" timestamp="1488790925"&gt;115&lt;/key&gt;&lt;/foreign-keys&gt;&lt;ref-type name="Book Section"&gt;5&lt;/ref-type&gt;&lt;contributors&gt;&lt;authors&gt;&lt;author&gt;Hauge, Kjellrun Hiis&lt;/author&gt;&lt;author&gt;Sørngård, Maria Astad&lt;/author&gt;&lt;author&gt;Vethe, Tor Inge&lt;/author&gt;&lt;author&gt;Bringeland, Terje André&lt;/author&gt;&lt;author&gt;Hagen, Andreas Austlid&lt;/author&gt;&lt;author&gt;Sumstad, Marius Sætren&lt;/author&gt;&lt;/authors&gt;&lt;secondary-authors&gt;&lt;author&gt;Krainer, K&lt;/author&gt;&lt;author&gt;Vondrová, N &lt;/author&gt;&lt;/secondary-authors&gt;&lt;/contributors&gt;&lt;titles&gt;&lt;title&gt;Critical reflections on temperature change&lt;/title&gt;&lt;secondary-title&gt;Proceedings of the Ninth Conference of the European Society for Research in Mathematics Education&lt;/secondary-title&gt;&lt;/titles&gt;&lt;pages&gt;1577-1583&lt;/pages&gt;&lt;dates&gt;&lt;year&gt;2015&lt;/year&gt;&lt;/dates&gt;&lt;pub-location&gt;Prague, Czech Republic&lt;/pub-location&gt;&lt;publisher&gt;Charles University&lt;/publisher&gt;&lt;urls&gt;&lt;/urls&gt;&lt;/record&gt;&lt;/Cite&gt;&lt;/EndNote&gt;</w:instrText>
      </w:r>
      <w:r w:rsidR="00DC1CC3">
        <w:fldChar w:fldCharType="separate"/>
      </w:r>
      <w:r w:rsidR="00DC1CC3">
        <w:rPr>
          <w:noProof/>
        </w:rPr>
        <w:t>Hauge et al. (2015)</w:t>
      </w:r>
      <w:r w:rsidR="00DC1CC3">
        <w:fldChar w:fldCharType="end"/>
      </w:r>
      <w:r w:rsidR="00DC1CC3">
        <w:t xml:space="preserve"> </w:t>
      </w:r>
      <w:r w:rsidR="00341A45">
        <w:t>highlight</w:t>
      </w:r>
      <w:r w:rsidR="00D27280">
        <w:t>s</w:t>
      </w:r>
      <w:r w:rsidR="00341A45">
        <w:t xml:space="preserve"> critical reflections with students on societal issues </w:t>
      </w:r>
      <w:r w:rsidR="00E544E9">
        <w:t>(</w:t>
      </w:r>
      <w:r w:rsidR="004D3376">
        <w:t>e.g.</w:t>
      </w:r>
      <w:r w:rsidR="00EE52F0">
        <w:t>,</w:t>
      </w:r>
      <w:r w:rsidR="004D3376">
        <w:t xml:space="preserve"> </w:t>
      </w:r>
      <w:r w:rsidR="00E544E9">
        <w:t xml:space="preserve">climate change) </w:t>
      </w:r>
      <w:r w:rsidR="00341A45">
        <w:t xml:space="preserve">as a possible way to </w:t>
      </w:r>
      <w:r w:rsidR="00E544E9">
        <w:t>learn to critique</w:t>
      </w:r>
      <w:r w:rsidR="00D27280">
        <w:t xml:space="preserve"> and</w:t>
      </w:r>
      <w:r w:rsidR="00E544E9">
        <w:t xml:space="preserve"> to be(come) critical citizen</w:t>
      </w:r>
      <w:r w:rsidR="008A7AAE">
        <w:t>s</w:t>
      </w:r>
      <w:r w:rsidR="00341A45">
        <w:t>.</w:t>
      </w:r>
      <w:r w:rsidR="00E544E9">
        <w:t xml:space="preserve"> T</w:t>
      </w:r>
      <w:r w:rsidR="000E7515">
        <w:t>hey</w:t>
      </w:r>
      <w:r w:rsidR="00E544E9">
        <w:t xml:space="preserve"> </w:t>
      </w:r>
      <w:r w:rsidR="00A17772">
        <w:t>emphasize</w:t>
      </w:r>
      <w:r w:rsidR="00E544E9">
        <w:t xml:space="preserve"> reflective knowing and controversies</w:t>
      </w:r>
      <w:r w:rsidR="000E7515">
        <w:t>. B</w:t>
      </w:r>
      <w:r w:rsidR="00C567BA">
        <w:t xml:space="preserve">y using </w:t>
      </w:r>
      <w:proofErr w:type="spellStart"/>
      <w:r w:rsidR="00C567BA">
        <w:t>Skovsmose’s</w:t>
      </w:r>
      <w:proofErr w:type="spellEnd"/>
      <w:r w:rsidR="00C567BA">
        <w:t xml:space="preserve"> steps</w:t>
      </w:r>
      <w:r w:rsidR="008A7AAE">
        <w:t xml:space="preserve"> of reflection</w:t>
      </w:r>
      <w:r w:rsidR="00C567BA">
        <w:t xml:space="preserve"> as a framework </w:t>
      </w:r>
      <w:r w:rsidR="00EE52F0">
        <w:t xml:space="preserve">for </w:t>
      </w:r>
      <w:r w:rsidR="00C567BA">
        <w:t>analy</w:t>
      </w:r>
      <w:r w:rsidR="00EE52F0">
        <w:t>sis</w:t>
      </w:r>
      <w:r w:rsidR="00C567BA">
        <w:t xml:space="preserve">, they suggest that reflective thinking about </w:t>
      </w:r>
      <w:r w:rsidR="00C567BA" w:rsidRPr="00C567BA">
        <w:rPr>
          <w:i/>
        </w:rPr>
        <w:t>the</w:t>
      </w:r>
      <w:r w:rsidR="00C567BA">
        <w:t xml:space="preserve"> </w:t>
      </w:r>
      <w:r w:rsidR="00C567BA" w:rsidRPr="000E7515">
        <w:rPr>
          <w:i/>
        </w:rPr>
        <w:t>mathematics</w:t>
      </w:r>
      <w:r w:rsidR="00C567BA">
        <w:t xml:space="preserve"> is necessary for reflective knowing</w:t>
      </w:r>
      <w:r w:rsidR="000E7515">
        <w:t xml:space="preserve">, and that a key capability for critical citizenship is to question </w:t>
      </w:r>
      <w:r w:rsidR="008D1A1A">
        <w:t xml:space="preserve">the data, model assumptions, and the perspectives involved </w:t>
      </w:r>
      <w:r w:rsidR="008D1A1A">
        <w:fldChar w:fldCharType="begin"/>
      </w:r>
      <w:r w:rsidR="009E363C">
        <w:instrText xml:space="preserve"> ADDIN EN.CITE &lt;EndNote&gt;&lt;Cite ExcludeAuth="1" ExcludeYear="1"&gt;&lt;Author&gt;Hauge&lt;/Author&gt;&lt;Year&gt;2015&lt;/Year&gt;&lt;RecNum&gt;115&lt;/RecNum&gt;&lt;Pages&gt;1581-1582&lt;/Pages&gt;&lt;DisplayText&gt;(pp. 1581-1582)&lt;/DisplayText&gt;&lt;record&gt;&lt;rec-number&gt;115&lt;/rec-number&gt;&lt;foreign-keys&gt;&lt;key app="EN" db-id="9feda0pajpevwbe09rp5t9wdaa9e0z2safvp" timestamp="1488790925"&gt;115&lt;/key&gt;&lt;/foreign-keys&gt;&lt;ref-type name="Book Section"&gt;5&lt;/ref-type&gt;&lt;contributors&gt;&lt;authors&gt;&lt;author&gt;Hauge, Kjellrun Hiis&lt;/author&gt;&lt;author&gt;Sørngård, Maria Astad&lt;/author&gt;&lt;author&gt;Vethe, Tor Inge&lt;/author&gt;&lt;author&gt;Bringeland, Terje André&lt;/author&gt;&lt;author&gt;Hagen, Andreas Austlid&lt;/author&gt;&lt;author&gt;Sumstad, Marius Sætren&lt;/author&gt;&lt;/authors&gt;&lt;secondary-authors&gt;&lt;author&gt;Krainer, K&lt;/author&gt;&lt;author&gt;Vondrová, N &lt;/author&gt;&lt;/secondary-authors&gt;&lt;/contributors&gt;&lt;titles&gt;&lt;title&gt;Critical reflections on temperature change&lt;/title&gt;&lt;secondary-title&gt;Proceedings of the Ninth Conference of the European Society for Research in Mathematics Education&lt;/secondary-title&gt;&lt;/titles&gt;&lt;pages&gt;1577-1583&lt;/pages&gt;&lt;dates&gt;&lt;year&gt;2015&lt;/year&gt;&lt;/dates&gt;&lt;pub-location&gt;Prague, Czech Republic&lt;/pub-location&gt;&lt;publisher&gt;Charles University&lt;/publisher&gt;&lt;urls&gt;&lt;/urls&gt;&lt;/record&gt;&lt;/Cite&gt;&lt;/EndNote&gt;</w:instrText>
      </w:r>
      <w:r w:rsidR="008D1A1A">
        <w:fldChar w:fldCharType="separate"/>
      </w:r>
      <w:r w:rsidR="004D3376">
        <w:rPr>
          <w:noProof/>
        </w:rPr>
        <w:t>(pp. 1581-1582)</w:t>
      </w:r>
      <w:r w:rsidR="008D1A1A">
        <w:fldChar w:fldCharType="end"/>
      </w:r>
      <w:r w:rsidR="00C567BA">
        <w:t>.</w:t>
      </w:r>
      <w:r w:rsidR="00211808">
        <w:t xml:space="preserve"> </w:t>
      </w:r>
      <w:r w:rsidR="004D3376">
        <w:t xml:space="preserve">From the PNS perspective, </w:t>
      </w:r>
      <w:r w:rsidR="000105AA">
        <w:fldChar w:fldCharType="begin"/>
      </w:r>
      <w:r w:rsidR="000105AA">
        <w:instrText xml:space="preserve"> ADDIN EN.CITE &lt;EndNote&gt;&lt;Cite AuthorYear="1"&gt;&lt;Author&gt;Funtowicz&lt;/Author&gt;&lt;Year&gt;2008&lt;/Year&gt;&lt;RecNum&gt;329&lt;/RecNum&gt;&lt;Pages&gt;364&lt;/Pages&gt;&lt;DisplayText&gt;Funtowicz and Ravetz (2008, p. 364)&lt;/DisplayText&gt;&lt;record&gt;&lt;rec-number&gt;329&lt;/rec-number&gt;&lt;foreign-keys&gt;&lt;key app="EN" db-id="9feda0pajpevwbe09rp5t9wdaa9e0z2safvp" timestamp="1488791176"&gt;329&lt;/key&gt;&lt;/foreign-keys&gt;&lt;ref-type name="Book Section"&gt;5&lt;/ref-type&gt;&lt;contributors&gt;&lt;authors&gt;&lt;author&gt;Funtowicz, Silvio&lt;/author&gt;&lt;author&gt;Ravetz, Jerome&lt;/author&gt;&lt;/authors&gt;&lt;secondary-authors&gt;&lt;author&gt;Hadorn, Gertrude Hirsch&lt;/author&gt;&lt;author&gt;Hoffmann-Riem, Holger&lt;/author&gt;&lt;author&gt;Biber-Klemm, Susette&lt;/author&gt;&lt;author&gt;Grossenbacher-Mansuy, Walter&lt;/author&gt;&lt;author&gt;Joye, Dominique&lt;/author&gt;&lt;author&gt;Pohl, Christian&lt;/author&gt;&lt;author&gt;Wiesmann, Urs&lt;/author&gt;&lt;author&gt;Zemp, Elisabeth&lt;/author&gt;&lt;/secondary-authors&gt;&lt;/contributors&gt;&lt;titles&gt;&lt;title&gt;Values and Uncertainties&lt;/title&gt;&lt;secondary-title&gt;Handbook of Transdisciplinary Research&lt;/secondary-title&gt;&lt;/titles&gt;&lt;pages&gt;361-368&lt;/pages&gt;&lt;dates&gt;&lt;year&gt;2008&lt;/year&gt;&lt;/dates&gt;&lt;pub-location&gt;Dordrecht&lt;/pub-location&gt;&lt;publisher&gt;Springer Netherlands&lt;/publisher&gt;&lt;isbn&gt;978-1-4020-6699-3&lt;/isbn&gt;&lt;label&gt;Funtowicz2008&lt;/label&gt;&lt;urls&gt;&lt;related-urls&gt;&lt;url&gt;http://dx.doi.org/10.1007/978-1-4020-6699-3_23&lt;/url&gt;&lt;/related-urls&gt;&lt;/urls&gt;&lt;electronic-resource-num&gt;10.1007/978-1-4020-6699-3_23&lt;/electronic-resource-num&gt;&lt;/record&gt;&lt;/Cite&gt;&lt;/EndNote&gt;</w:instrText>
      </w:r>
      <w:r w:rsidR="000105AA">
        <w:fldChar w:fldCharType="separate"/>
      </w:r>
      <w:r w:rsidR="000105AA">
        <w:rPr>
          <w:noProof/>
        </w:rPr>
        <w:t>Funtowicz and Ravetz (2008, p. 364)</w:t>
      </w:r>
      <w:r w:rsidR="000105AA">
        <w:fldChar w:fldCharType="end"/>
      </w:r>
      <w:r w:rsidR="000105AA">
        <w:t xml:space="preserve"> mention that “increasingly, ‘consumers’ become critical citizens”. </w:t>
      </w:r>
      <w:r w:rsidR="00EE52F0">
        <w:t xml:space="preserve">From </w:t>
      </w:r>
      <w:r w:rsidR="000105AA">
        <w:lastRenderedPageBreak/>
        <w:t>an environmental perspective, this can have different impacts, such as demands for different products that do not emit CO</w:t>
      </w:r>
      <w:r w:rsidR="000105AA" w:rsidRPr="008A7AAE">
        <w:rPr>
          <w:vertAlign w:val="subscript"/>
        </w:rPr>
        <w:t>2</w:t>
      </w:r>
      <w:r w:rsidR="000105AA">
        <w:t xml:space="preserve"> throughout the</w:t>
      </w:r>
      <w:r w:rsidR="00EE52F0">
        <w:t>ir</w:t>
      </w:r>
      <w:r w:rsidR="000105AA">
        <w:t xml:space="preserve"> life cycle (cars, energy supply</w:t>
      </w:r>
      <w:r w:rsidR="00EE52F0">
        <w:t>,</w:t>
      </w:r>
      <w:r w:rsidR="000105AA">
        <w:t xml:space="preserve"> </w:t>
      </w:r>
      <w:r w:rsidR="008A7AAE">
        <w:t>etc.</w:t>
      </w:r>
      <w:r w:rsidR="000105AA">
        <w:t xml:space="preserve">). </w:t>
      </w:r>
    </w:p>
    <w:p w14:paraId="75DEC627" w14:textId="1959735D" w:rsidR="006A0808" w:rsidRDefault="005D5273" w:rsidP="00B24606">
      <w:pPr>
        <w:spacing w:line="276" w:lineRule="auto"/>
      </w:pPr>
      <w:r w:rsidRPr="005D5273">
        <w:rPr>
          <w:b/>
        </w:rPr>
        <w:t>Extended peer community:</w:t>
      </w:r>
      <w:r>
        <w:t xml:space="preserve"> </w:t>
      </w:r>
      <w:r w:rsidR="00EE52F0">
        <w:t xml:space="preserve">an </w:t>
      </w:r>
      <w:r w:rsidR="0062261C">
        <w:t>extended peer community (as argued in the introduction), is an important element in PNS</w:t>
      </w:r>
      <w:r w:rsidR="00435DBF">
        <w:t>, and</w:t>
      </w:r>
      <w:r w:rsidR="0062261C">
        <w:t xml:space="preserve"> </w:t>
      </w:r>
      <w:r w:rsidR="0062261C">
        <w:fldChar w:fldCharType="begin"/>
      </w:r>
      <w:r w:rsidR="00910D09">
        <w:instrText xml:space="preserve"> ADDIN EN.CITE &lt;EndNote&gt;&lt;Cite AuthorYear="1"&gt;&lt;Author&gt;Funtowicz&lt;/Author&gt;&lt;Year&gt;1993&lt;/Year&gt;&lt;RecNum&gt;326&lt;/RecNum&gt;&lt;Pages&gt;747&lt;/Pages&gt;&lt;DisplayText&gt;Funtowicz and Ravetz (1993, p. 747)&lt;/DisplayText&gt;&lt;record&gt;&lt;rec-number&gt;326&lt;/rec-number&gt;&lt;foreign-keys&gt;&lt;key app="EN" db-id="9feda0pajpevwbe09rp5t9wdaa9e0z2safvp" timestamp="1488791176"&gt;326&lt;/key&gt;&lt;/foreign-keys&gt;&lt;ref-type name="Journal Article"&gt;17&lt;/ref-type&gt;&lt;contributors&gt;&lt;authors&gt;&lt;author&gt;Funtowicz, Silvio&lt;/author&gt;&lt;author&gt;Ravetz, Jerome&lt;/author&gt;&lt;/authors&gt;&lt;/contributors&gt;&lt;titles&gt;&lt;title&gt;Science for the post-normal age&lt;/title&gt;&lt;secondary-title&gt;Futures&lt;/secondary-title&gt;&lt;/titles&gt;&lt;periodical&gt;&lt;full-title&gt;Futures&lt;/full-title&gt;&lt;/periodical&gt;&lt;pages&gt;739-755&lt;/pages&gt;&lt;volume&gt;25&lt;/volume&gt;&lt;number&gt;7&lt;/number&gt;&lt;dates&gt;&lt;year&gt;1993&lt;/year&gt;&lt;pub-dates&gt;&lt;date&gt;1993/09/01&lt;/date&gt;&lt;/pub-dates&gt;&lt;/dates&gt;&lt;urls&gt;&lt;related-urls&gt;&lt;url&gt;http://www.sciencedirect.com/science/article/pii/001632879390022L&lt;/url&gt;&lt;/related-urls&gt;&lt;/urls&gt;&lt;/record&gt;&lt;/Cite&gt;&lt;/EndNote&gt;</w:instrText>
      </w:r>
      <w:r w:rsidR="0062261C">
        <w:fldChar w:fldCharType="separate"/>
      </w:r>
      <w:r w:rsidR="00910D09">
        <w:rPr>
          <w:noProof/>
        </w:rPr>
        <w:t>Funtowicz and Ravetz (1993, p. 747)</w:t>
      </w:r>
      <w:r w:rsidR="0062261C">
        <w:fldChar w:fldCharType="end"/>
      </w:r>
      <w:r w:rsidR="0062261C">
        <w:t xml:space="preserve"> </w:t>
      </w:r>
      <w:r w:rsidR="008736E9">
        <w:t xml:space="preserve">suggest </w:t>
      </w:r>
      <w:r w:rsidR="0062261C">
        <w:t>that an extended peer community should “</w:t>
      </w:r>
      <w:r w:rsidR="00733BA6">
        <w:t>…</w:t>
      </w:r>
      <w:r w:rsidR="0062261C">
        <w:t>include all with a stake in the product, the process, and its implications both local and global”.</w:t>
      </w:r>
      <w:r w:rsidR="009C6627">
        <w:t xml:space="preserve"> This can also include students, w</w:t>
      </w:r>
      <w:r w:rsidR="008A7AAE">
        <w:t>ho</w:t>
      </w:r>
      <w:r w:rsidR="009C6627">
        <w:t xml:space="preserve"> can </w:t>
      </w:r>
      <w:r w:rsidR="00F95529">
        <w:t>a</w:t>
      </w:r>
      <w:r w:rsidR="009C6627">
        <w:t xml:space="preserve">sk critical questions, </w:t>
      </w:r>
      <w:r w:rsidR="00F95529">
        <w:t>and</w:t>
      </w:r>
      <w:r w:rsidR="009C6627">
        <w:t xml:space="preserve"> open-ended questions that start with </w:t>
      </w:r>
      <w:r w:rsidR="009C6627" w:rsidRPr="00F95529">
        <w:rPr>
          <w:i/>
        </w:rPr>
        <w:t>what if</w:t>
      </w:r>
      <w:r w:rsidR="009C6627">
        <w:t xml:space="preserve">, and </w:t>
      </w:r>
      <w:r w:rsidR="009C6627" w:rsidRPr="00F95529">
        <w:rPr>
          <w:i/>
        </w:rPr>
        <w:t>what about</w:t>
      </w:r>
      <w:r w:rsidR="00F95529">
        <w:t xml:space="preserve">, and </w:t>
      </w:r>
      <w:r w:rsidR="009C6627">
        <w:t>could</w:t>
      </w:r>
      <w:r w:rsidR="00A225D4">
        <w:t>,</w:t>
      </w:r>
      <w:r w:rsidR="009C6627">
        <w:t xml:space="preserve"> through participation</w:t>
      </w:r>
      <w:r w:rsidR="00A225D4">
        <w:t>,</w:t>
      </w:r>
      <w:r w:rsidR="009C6627">
        <w:t xml:space="preserve"> develop ownership to the problem</w:t>
      </w:r>
      <w:r w:rsidR="00B22A84">
        <w:t xml:space="preserve"> </w:t>
      </w:r>
      <w:r w:rsidR="009C6627">
        <w:fldChar w:fldCharType="begin"/>
      </w:r>
      <w:r w:rsidR="009C6627">
        <w:instrText xml:space="preserve"> ADDIN EN.CITE &lt;EndNote&gt;&lt;Cite&gt;&lt;Author&gt;Funtowicz&lt;/Author&gt;&lt;Year&gt;2008&lt;/Year&gt;&lt;RecNum&gt;329&lt;/RecNum&gt;&lt;Pages&gt;365&lt;/Pages&gt;&lt;DisplayText&gt;(Funtowicz &amp;amp; Ravetz, 2008, p. 365)&lt;/DisplayText&gt;&lt;record&gt;&lt;rec-number&gt;329&lt;/rec-number&gt;&lt;foreign-keys&gt;&lt;key app="EN" db-id="9feda0pajpevwbe09rp5t9wdaa9e0z2safvp" timestamp="1488791176"&gt;329&lt;/key&gt;&lt;/foreign-keys&gt;&lt;ref-type name="Book Section"&gt;5&lt;/ref-type&gt;&lt;contributors&gt;&lt;authors&gt;&lt;author&gt;Funtowicz, Silvio&lt;/author&gt;&lt;author&gt;Ravetz, Jerome&lt;/author&gt;&lt;/authors&gt;&lt;secondary-authors&gt;&lt;author&gt;Hadorn, Gertrude Hirsch&lt;/author&gt;&lt;author&gt;Hoffmann-Riem, Holger&lt;/author&gt;&lt;author&gt;Biber-Klemm, Susette&lt;/author&gt;&lt;author&gt;Grossenbacher-Mansuy, Walter&lt;/author&gt;&lt;author&gt;Joye, Dominique&lt;/author&gt;&lt;author&gt;Pohl, Christian&lt;/author&gt;&lt;author&gt;Wiesmann, Urs&lt;/author&gt;&lt;author&gt;Zemp, Elisabeth&lt;/author&gt;&lt;/secondary-authors&gt;&lt;/contributors&gt;&lt;titles&gt;&lt;title&gt;Values and Uncertainties&lt;/title&gt;&lt;secondary-title&gt;Handbook of Transdisciplinary Research&lt;/secondary-title&gt;&lt;/titles&gt;&lt;pages&gt;361-368&lt;/pages&gt;&lt;dates&gt;&lt;year&gt;2008&lt;/year&gt;&lt;/dates&gt;&lt;pub-location&gt;Dordrecht&lt;/pub-location&gt;&lt;publisher&gt;Springer Netherlands&lt;/publisher&gt;&lt;isbn&gt;978-1-4020-6699-3&lt;/isbn&gt;&lt;label&gt;Funtowicz2008&lt;/label&gt;&lt;urls&gt;&lt;related-urls&gt;&lt;url&gt;http://dx.doi.org/10.1007/978-1-4020-6699-3_23&lt;/url&gt;&lt;/related-urls&gt;&lt;/urls&gt;&lt;electronic-resource-num&gt;10.1007/978-1-4020-6699-3_23&lt;/electronic-resource-num&gt;&lt;/record&gt;&lt;/Cite&gt;&lt;/EndNote&gt;</w:instrText>
      </w:r>
      <w:r w:rsidR="009C6627">
        <w:fldChar w:fldCharType="separate"/>
      </w:r>
      <w:r w:rsidR="009C6627">
        <w:rPr>
          <w:noProof/>
        </w:rPr>
        <w:t>(Funtowicz &amp; Ravetz</w:t>
      </w:r>
      <w:r w:rsidR="006044DC">
        <w:rPr>
          <w:noProof/>
        </w:rPr>
        <w:t xml:space="preserve"> 2</w:t>
      </w:r>
      <w:r w:rsidR="009C6627">
        <w:rPr>
          <w:noProof/>
        </w:rPr>
        <w:t>008, p. 365)</w:t>
      </w:r>
      <w:r w:rsidR="009C6627">
        <w:fldChar w:fldCharType="end"/>
      </w:r>
      <w:r w:rsidR="009C6627">
        <w:t xml:space="preserve">. </w:t>
      </w:r>
      <w:r w:rsidR="00435DBF">
        <w:t xml:space="preserve">They further </w:t>
      </w:r>
      <w:r w:rsidR="001C0B1A">
        <w:t>emphasize</w:t>
      </w:r>
      <w:r w:rsidR="00F95529">
        <w:t xml:space="preserve"> that </w:t>
      </w:r>
      <w:r w:rsidR="00435DBF">
        <w:t>mutual respect</w:t>
      </w:r>
      <w:r w:rsidR="00F95529">
        <w:t xml:space="preserve"> and </w:t>
      </w:r>
      <w:r w:rsidR="00A225D4">
        <w:t xml:space="preserve">a range of </w:t>
      </w:r>
      <w:r w:rsidR="00435DBF">
        <w:t xml:space="preserve">perspectives </w:t>
      </w:r>
      <w:r w:rsidR="00F95529">
        <w:t xml:space="preserve">permit </w:t>
      </w:r>
      <w:r w:rsidR="00435DBF">
        <w:t xml:space="preserve">development of a genuine and effective democratic element in science </w:t>
      </w:r>
      <w:r w:rsidR="00435DBF">
        <w:fldChar w:fldCharType="begin"/>
      </w:r>
      <w:r w:rsidR="00910D09">
        <w:instrText xml:space="preserve"> ADDIN EN.CITE &lt;EndNote&gt;&lt;Cite ExcludeAuth="1"&gt;&lt;Author&gt;Funtowicz&lt;/Author&gt;&lt;Year&gt;1993&lt;/Year&gt;&lt;RecNum&gt;326&lt;/RecNum&gt;&lt;Pages&gt;741-742&lt;/Pages&gt;&lt;DisplayText&gt;(1993, pp. 741-742)&lt;/DisplayText&gt;&lt;record&gt;&lt;rec-number&gt;326&lt;/rec-number&gt;&lt;foreign-keys&gt;&lt;key app="EN" db-id="9feda0pajpevwbe09rp5t9wdaa9e0z2safvp" timestamp="1488791176"&gt;326&lt;/key&gt;&lt;/foreign-keys&gt;&lt;ref-type name="Journal Article"&gt;17&lt;/ref-type&gt;&lt;contributors&gt;&lt;authors&gt;&lt;author&gt;Funtowicz, Silvio&lt;/author&gt;&lt;author&gt;Ravetz, Jerome&lt;/author&gt;&lt;/authors&gt;&lt;/contributors&gt;&lt;titles&gt;&lt;title&gt;Science for the post-normal age&lt;/title&gt;&lt;secondary-title&gt;Futures&lt;/secondary-title&gt;&lt;/titles&gt;&lt;periodical&gt;&lt;full-title&gt;Futures&lt;/full-title&gt;&lt;/periodical&gt;&lt;pages&gt;739-755&lt;/pages&gt;&lt;volume&gt;25&lt;/volume&gt;&lt;number&gt;7&lt;/number&gt;&lt;dates&gt;&lt;year&gt;1993&lt;/year&gt;&lt;pub-dates&gt;&lt;date&gt;1993/09/01&lt;/date&gt;&lt;/pub-dates&gt;&lt;/dates&gt;&lt;urls&gt;&lt;related-urls&gt;&lt;url&gt;http://www.sciencedirect.com/science/article/pii/001632879390022L&lt;/url&gt;&lt;/related-urls&gt;&lt;/urls&gt;&lt;/record&gt;&lt;/Cite&gt;&lt;/EndNote&gt;</w:instrText>
      </w:r>
      <w:r w:rsidR="00435DBF">
        <w:fldChar w:fldCharType="separate"/>
      </w:r>
      <w:r w:rsidR="00435DBF">
        <w:rPr>
          <w:noProof/>
        </w:rPr>
        <w:t>(1993, pp. 741-742)</w:t>
      </w:r>
      <w:r w:rsidR="00435DBF">
        <w:fldChar w:fldCharType="end"/>
      </w:r>
      <w:r w:rsidR="00435DBF">
        <w:t>.</w:t>
      </w:r>
      <w:r w:rsidR="0062261C">
        <w:t xml:space="preserve"> </w:t>
      </w:r>
      <w:r w:rsidR="00435DBF">
        <w:t>This impl</w:t>
      </w:r>
      <w:r w:rsidR="00A225D4">
        <w:t>ies</w:t>
      </w:r>
      <w:r w:rsidR="00435DBF">
        <w:t xml:space="preserve"> that </w:t>
      </w:r>
      <w:r w:rsidR="00657150">
        <w:t>students’</w:t>
      </w:r>
      <w:r w:rsidR="00435DBF">
        <w:t xml:space="preserve"> voice</w:t>
      </w:r>
      <w:r w:rsidR="00A70DFD">
        <w:t>s</w:t>
      </w:r>
      <w:r w:rsidR="00435DBF">
        <w:t xml:space="preserve"> in </w:t>
      </w:r>
      <w:r w:rsidR="00F95529">
        <w:t>wicked</w:t>
      </w:r>
      <w:r w:rsidR="00435DBF">
        <w:t xml:space="preserve"> problems have a say, and </w:t>
      </w:r>
      <w:r w:rsidR="00A225D4">
        <w:t xml:space="preserve">are </w:t>
      </w:r>
      <w:r w:rsidR="00435DBF">
        <w:t>cons</w:t>
      </w:r>
      <w:r w:rsidR="00957423">
        <w:t>idered as valued contributions.</w:t>
      </w:r>
      <w:r w:rsidR="0066259C">
        <w:t xml:space="preserve"> </w:t>
      </w:r>
      <w:r w:rsidR="00923929">
        <w:t>Different extended peer communities already exist, and are called a variety of names</w:t>
      </w:r>
      <w:r w:rsidR="002B647E">
        <w:t>.</w:t>
      </w:r>
      <w:r w:rsidR="000E0F63">
        <w:t xml:space="preserve"> </w:t>
      </w:r>
      <w:r w:rsidR="002B647E">
        <w:rPr>
          <w:lang w:val="en-GB"/>
        </w:rPr>
        <w:t xml:space="preserve">Examples are citizen juries, consensus conferences, focus groups, consultations and planning cells, and these can consist of both experts and lay people </w:t>
      </w:r>
      <w:r w:rsidR="002B647E">
        <w:rPr>
          <w:lang w:val="en-GB"/>
        </w:rPr>
        <w:fldChar w:fldCharType="begin"/>
      </w:r>
      <w:r w:rsidR="002B647E">
        <w:rPr>
          <w:lang w:val="en-GB"/>
        </w:rPr>
        <w:instrText xml:space="preserve"> ADDIN EN.CITE &lt;EndNote&gt;&lt;Cite&gt;&lt;Author&gt;Levinson&lt;/Author&gt;&lt;Year&gt;2010&lt;/Year&gt;&lt;RecNum&gt;290&lt;/RecNum&gt;&lt;Pages&gt;87&lt;/Pages&gt;&lt;DisplayText&gt;(Levinson, 2010, p. 87)&lt;/DisplayText&gt;&lt;record&gt;&lt;rec-number&gt;290&lt;/rec-number&gt;&lt;foreign-keys&gt;&lt;key app="EN" db-id="9feda0pajpevwbe09rp5t9wdaa9e0z2safvp" timestamp="1488791168"&gt;290&lt;/key&gt;&lt;/foreign-keys&gt;&lt;ref-type name="Journal Article"&gt;17&lt;/ref-type&gt;&lt;contributors&gt;&lt;authors&gt;&lt;author&gt;Levinson, R.&lt;/author&gt;&lt;/authors&gt;&lt;/contributors&gt;&lt;auth-address&gt;Univ London, Inst Educ, London WC1N 1AZ, England.&amp;#xD;Levinson, R (reprint author), Univ London, Inst Educ, London WC1N 1AZ, England.&amp;#xD;r.levinson@ioe.ac.uk&lt;/auth-address&gt;&lt;titles&gt;&lt;title&gt;Science education and democratic participation: an uneasy congruence?&lt;/title&gt;&lt;secondary-title&gt;Studies in Science Education&lt;/secondary-title&gt;&lt;alt-title&gt;Stud. Sci. Educ.&lt;/alt-title&gt;&lt;/titles&gt;&lt;periodical&gt;&lt;full-title&gt;Studies in Science Education&lt;/full-title&gt;&lt;abbr-1&gt;Stud. Sci. Educ.&lt;/abbr-1&gt;&lt;/periodical&gt;&lt;alt-periodical&gt;&lt;full-title&gt;Studies in Science Education&lt;/full-title&gt;&lt;abbr-1&gt;Stud. Sci. Educ.&lt;/abbr-1&gt;&lt;/alt-periodical&gt;&lt;pages&gt;69-119&lt;/pages&gt;&lt;volume&gt;46&lt;/volume&gt;&lt;number&gt;1&lt;/number&gt;&lt;keywords&gt;&lt;keyword&gt;democracy&lt;/keyword&gt;&lt;keyword&gt;participation&lt;/keyword&gt;&lt;keyword&gt;science education&lt;/keyword&gt;&lt;keyword&gt;citizenship&lt;/keyword&gt;&lt;keyword&gt;scientific&lt;/keyword&gt;&lt;keyword&gt;literacy&lt;/keyword&gt;&lt;keyword&gt;post-normal science&lt;/keyword&gt;&lt;keyword&gt;scientific literacy&lt;/keyword&gt;&lt;keyword&gt;school science&lt;/keyword&gt;&lt;keyword&gt;socioscientific issues&lt;/keyword&gt;&lt;keyword&gt;citizenship education&lt;/keyword&gt;&lt;keyword&gt;consensus conference&lt;/keyword&gt;&lt;keyword&gt;public deliberation&lt;/keyword&gt;&lt;keyword&gt;mobile phone&lt;/keyword&gt;&lt;keyword&gt;nanotechnology&lt;/keyword&gt;&lt;keyword&gt;argumentation&lt;/keyword&gt;&lt;keyword&gt;Education &amp;amp; Educational Research&lt;/keyword&gt;&lt;/keywords&gt;&lt;dates&gt;&lt;year&gt;2010&lt;/year&gt;&lt;/dates&gt;&lt;accession-num&gt;WOS:000278540500003&lt;/accession-num&gt;&lt;work-type&gt;Article&lt;/work-type&gt;&lt;urls&gt;&lt;related-urls&gt;&lt;url&gt;&amp;lt;Go to ISI&amp;gt;://WOS:000278540500003&lt;/url&gt;&lt;/related-urls&gt;&lt;/urls&gt;&lt;language&gt;English&lt;/language&gt;&lt;/record&gt;&lt;/Cite&gt;&lt;/EndNote&gt;</w:instrText>
      </w:r>
      <w:r w:rsidR="002B647E">
        <w:rPr>
          <w:lang w:val="en-GB"/>
        </w:rPr>
        <w:fldChar w:fldCharType="separate"/>
      </w:r>
      <w:r w:rsidR="002B647E">
        <w:rPr>
          <w:noProof/>
          <w:lang w:val="en-GB"/>
        </w:rPr>
        <w:t>(Levinson</w:t>
      </w:r>
      <w:r w:rsidR="006044DC">
        <w:rPr>
          <w:noProof/>
          <w:lang w:val="en-GB"/>
        </w:rPr>
        <w:t xml:space="preserve"> 2</w:t>
      </w:r>
      <w:r w:rsidR="002B647E">
        <w:rPr>
          <w:noProof/>
          <w:lang w:val="en-GB"/>
        </w:rPr>
        <w:t>010, p. 87)</w:t>
      </w:r>
      <w:r w:rsidR="002B647E">
        <w:rPr>
          <w:lang w:val="en-GB"/>
        </w:rPr>
        <w:fldChar w:fldCharType="end"/>
      </w:r>
      <w:r w:rsidR="002B647E">
        <w:rPr>
          <w:lang w:val="en-GB"/>
        </w:rPr>
        <w:t xml:space="preserve">. </w:t>
      </w:r>
      <w:r w:rsidR="004D5BE5">
        <w:rPr>
          <w:lang w:val="en-GB"/>
        </w:rPr>
        <w:t xml:space="preserve">They can involve knowledge from </w:t>
      </w:r>
      <w:r w:rsidR="004D5BE5">
        <w:t xml:space="preserve"> experts (e.g. advisory boards, hearings, internet), or lay knowledge (e.g. steering committees, advisory board, consultation processes)</w:t>
      </w:r>
      <w:r w:rsidR="004D5BE5" w:rsidRPr="004D5BE5">
        <w:t xml:space="preserve"> </w:t>
      </w:r>
      <w:r w:rsidR="004D5BE5">
        <w:fldChar w:fldCharType="begin"/>
      </w:r>
      <w:r w:rsidR="004D5BE5">
        <w:instrText xml:space="preserve"> ADDIN EN.CITE &lt;EndNote&gt;&lt;Cite AuthorYear="1"&gt;&lt;Author&gt;Spangenberg&lt;/Author&gt;&lt;Year&gt;2011&lt;/Year&gt;&lt;RecNum&gt;338&lt;/RecNum&gt;&lt;Pages&gt;284&lt;/Pages&gt;&lt;DisplayText&gt;Spangenberg (2011, p. 284)&lt;/DisplayText&gt;&lt;record&gt;&lt;rec-number&gt;338&lt;/rec-number&gt;&lt;foreign-keys&gt;&lt;key app="EN" db-id="9feda0pajpevwbe09rp5t9wdaa9e0z2safvp" timestamp="1488791177"&gt;338&lt;/key&gt;&lt;/foreign-keys&gt;&lt;ref-type name="Journal Article"&gt;17&lt;/ref-type&gt;&lt;contributors&gt;&lt;authors&gt;&lt;author&gt;Spangenberg, Joachim H&lt;/author&gt;&lt;/authors&gt;&lt;/contributors&gt;&lt;titles&gt;&lt;title&gt;Sustainability science: a review, an analysis and some empirical lessons&lt;/title&gt;&lt;secondary-title&gt;Environmental Conservation&lt;/secondary-title&gt;&lt;/titles&gt;&lt;periodical&gt;&lt;full-title&gt;Environmental Conservation&lt;/full-title&gt;&lt;/periodical&gt;&lt;pages&gt;275-287&lt;/pages&gt;&lt;volume&gt;38&lt;/volume&gt;&lt;number&gt;03&lt;/number&gt;&lt;dates&gt;&lt;year&gt;2011&lt;/year&gt;&lt;/dates&gt;&lt;isbn&gt;1469-4387&lt;/isbn&gt;&lt;urls&gt;&lt;/urls&gt;&lt;/record&gt;&lt;/Cite&gt;&lt;/EndNote&gt;</w:instrText>
      </w:r>
      <w:r w:rsidR="004D5BE5">
        <w:fldChar w:fldCharType="separate"/>
      </w:r>
      <w:r w:rsidR="004D5BE5">
        <w:rPr>
          <w:noProof/>
        </w:rPr>
        <w:t>Spangenberg (2011, p. 284)</w:t>
      </w:r>
      <w:r w:rsidR="004D5BE5">
        <w:fldChar w:fldCharType="end"/>
      </w:r>
      <w:r w:rsidR="004D5BE5">
        <w:t>.</w:t>
      </w:r>
      <w:r w:rsidR="00AA5CAF">
        <w:t xml:space="preserve"> Furthermore, t</w:t>
      </w:r>
      <w:r w:rsidR="00923929">
        <w:t>hey can have different forms and powers, but they all assess the quality of (scientific based) policy proposal</w:t>
      </w:r>
      <w:r w:rsidR="00A225D4">
        <w:t>s</w:t>
      </w:r>
      <w:r w:rsidR="00923929">
        <w:t xml:space="preserve"> </w:t>
      </w:r>
      <w:r w:rsidR="00923929">
        <w:fldChar w:fldCharType="begin"/>
      </w:r>
      <w:r w:rsidR="00DA1BE3">
        <w:instrText xml:space="preserve"> ADDIN EN.CITE &lt;EndNote&gt;&lt;Cite&gt;&lt;Author&gt;Funtowicz&lt;/Author&gt;&lt;Year&gt;2003&lt;/Year&gt;&lt;RecNum&gt;219&lt;/RecNum&gt;&lt;Pages&gt;7&lt;/Pages&gt;&lt;DisplayText&gt;(Funtowicz &amp;amp; Ravetz, 2003, p. 7)&lt;/DisplayText&gt;&lt;record&gt;&lt;rec-number&gt;219&lt;/rec-number&gt;&lt;foreign-keys&gt;&lt;key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923929">
        <w:fldChar w:fldCharType="separate"/>
      </w:r>
      <w:r w:rsidR="00923929">
        <w:rPr>
          <w:noProof/>
        </w:rPr>
        <w:t>(Funtowicz &amp; Ravetz</w:t>
      </w:r>
      <w:r w:rsidR="006044DC">
        <w:rPr>
          <w:noProof/>
        </w:rPr>
        <w:t xml:space="preserve"> 2</w:t>
      </w:r>
      <w:r w:rsidR="00923929">
        <w:rPr>
          <w:noProof/>
        </w:rPr>
        <w:t>003, p. 7)</w:t>
      </w:r>
      <w:r w:rsidR="00923929">
        <w:fldChar w:fldCharType="end"/>
      </w:r>
      <w:r w:rsidR="00923929">
        <w:t xml:space="preserve">. </w:t>
      </w:r>
      <w:r w:rsidR="00465E0F">
        <w:t xml:space="preserve">Though </w:t>
      </w:r>
      <w:r w:rsidR="00F95529">
        <w:t xml:space="preserve">they </w:t>
      </w:r>
      <w:r w:rsidR="00206490">
        <w:t xml:space="preserve">may already exist, they are not always taken seriously, and sometimes </w:t>
      </w:r>
      <w:r w:rsidR="00A225D4">
        <w:t xml:space="preserve">are </w:t>
      </w:r>
      <w:r w:rsidR="00206490">
        <w:t xml:space="preserve">seen as shallow political correctness </w:t>
      </w:r>
      <w:r w:rsidR="00206490">
        <w:fldChar w:fldCharType="begin"/>
      </w:r>
      <w:r w:rsidR="00594A02">
        <w:instrText xml:space="preserve"> ADDIN EN.CITE &lt;EndNote&gt;&lt;Cite&gt;&lt;Author&gt;Ravetz&lt;/Author&gt;&lt;Year&gt;2012&lt;/Year&gt;&lt;RecNum&gt;337&lt;/RecNum&gt;&lt;DisplayText&gt;(Ravetz, 2012)&lt;/DisplayText&gt;&lt;record&gt;&lt;rec-number&gt;337&lt;/rec-number&gt;&lt;foreign-keys&gt;&lt;key app="EN" db-id="9feda0pajpevwbe09rp5t9wdaa9e0z2safvp" timestamp="1488791177"&gt;337&lt;/key&gt;&lt;/foreign-keys&gt;&lt;ref-type name="Journal Article"&gt;17&lt;/ref-type&gt;&lt;contributors&gt;&lt;authors&gt;&lt;author&gt;Ravetz, Jerome&lt;/author&gt;&lt;/authors&gt;&lt;/contributors&gt;&lt;titles&gt;&lt;title&gt;The significance of the Hamburg workshop: Post-normal science and the maturing of science&lt;/title&gt;&lt;secondary-title&gt;Nature and Culture&lt;/secondary-title&gt;&lt;/titles&gt;&lt;periodical&gt;&lt;full-title&gt;Nature and Culture&lt;/full-title&gt;&lt;/periodical&gt;&lt;pages&gt;133-150&lt;/pages&gt;&lt;volume&gt;7&lt;/volume&gt;&lt;number&gt;2&lt;/number&gt;&lt;dates&gt;&lt;year&gt;2012&lt;/year&gt;&lt;/dates&gt;&lt;isbn&gt;1558-5468&lt;/isbn&gt;&lt;urls&gt;&lt;/urls&gt;&lt;/record&gt;&lt;/Cite&gt;&lt;/EndNote&gt;</w:instrText>
      </w:r>
      <w:r w:rsidR="00206490">
        <w:fldChar w:fldCharType="separate"/>
      </w:r>
      <w:r w:rsidR="00594A02">
        <w:rPr>
          <w:noProof/>
        </w:rPr>
        <w:t>(Ravetz</w:t>
      </w:r>
      <w:r w:rsidR="006044DC">
        <w:rPr>
          <w:noProof/>
        </w:rPr>
        <w:t xml:space="preserve"> 2</w:t>
      </w:r>
      <w:r w:rsidR="00594A02">
        <w:rPr>
          <w:noProof/>
        </w:rPr>
        <w:t>012)</w:t>
      </w:r>
      <w:r w:rsidR="00206490">
        <w:fldChar w:fldCharType="end"/>
      </w:r>
      <w:r w:rsidR="00206490">
        <w:t xml:space="preserve">. </w:t>
      </w:r>
      <w:r w:rsidR="00A70DFD">
        <w:t>E</w:t>
      </w:r>
      <w:r w:rsidR="005D2AFE">
        <w:t>xtended peer communit</w:t>
      </w:r>
      <w:r w:rsidR="00A70DFD">
        <w:t>ies</w:t>
      </w:r>
      <w:r w:rsidR="005D2AFE">
        <w:t xml:space="preserve"> can be internal or external: the former “involves expert elicitations where multiple disciplines work together on the assessment of quality and uncertainty”, while the latter “is the inclusion of representatives from all relevant stakeholders in the processes of problem framing, choices of indicators, and quality assurance” </w:t>
      </w:r>
      <w:r w:rsidR="005D2AFE">
        <w:fldChar w:fldCharType="begin"/>
      </w:r>
      <w:r w:rsidR="00073CBB">
        <w:instrText xml:space="preserve"> ADDIN EN.CITE &lt;EndNote&gt;&lt;Cite&gt;&lt;Author&gt;Kønig&lt;/Author&gt;&lt;Year&gt;2017&lt;/Year&gt;&lt;RecNum&gt;323&lt;/RecNum&gt;&lt;Pages&gt;3&lt;/Pages&gt;&lt;DisplayText&gt;(Kønig, Børsen, &amp;amp; Emmeche, 2017, p. 3)&lt;/DisplayText&gt;&lt;record&gt;&lt;rec-number&gt;323&lt;/rec-number&gt;&lt;foreign-keys&gt;&lt;key app="EN" db-id="9feda0pajpevwbe09rp5t9wdaa9e0z2safvp" timestamp="1488791176"&gt;323&lt;/key&gt;&lt;/foreign-keys&gt;&lt;ref-type name="Journal Article"&gt;17&lt;/ref-type&gt;&lt;contributors&gt;&lt;authors&gt;&lt;author&gt;Kønig, Nicolas&lt;/author&gt;&lt;author&gt;Børsen, Tom&lt;/author&gt;&lt;author&gt;Emmeche, Claus&lt;/author&gt;&lt;/authors&gt;&lt;/contributors&gt;&lt;titles&gt;&lt;title&gt;The ethos of post-normal science&lt;/title&gt;&lt;secondary-title&gt;Futures&lt;/secondary-title&gt;&lt;/titles&gt;&lt;periodical&gt;&lt;full-title&gt;Futures&lt;/full-title&gt;&lt;/periodical&gt;&lt;volume&gt;(in press)&lt;/volume&gt;&lt;keywords&gt;&lt;keyword&gt;Post-normal science&lt;/keyword&gt;&lt;keyword&gt;Norms of science&lt;/keyword&gt;&lt;keyword&gt;Science-policy interface&lt;/keyword&gt;&lt;keyword&gt;Science advice&lt;/keyword&gt;&lt;keyword&gt;Participation&lt;/keyword&gt;&lt;keyword&gt;Democratization of expertise&lt;/keyword&gt;&lt;/keywords&gt;&lt;dates&gt;&lt;year&gt;2017&lt;/year&gt;&lt;/dates&gt;&lt;isbn&gt;0016-3287&lt;/isbn&gt;&lt;urls&gt;&lt;related-urls&gt;&lt;url&gt;//www.sciencedirect.com/science/article/pii/S0016328717300149&lt;/url&gt;&lt;/related-urls&gt;&lt;/urls&gt;&lt;electronic-resource-num&gt;http://dx.doi.org/10.1016/j.futures.2016.12.004&lt;/electronic-resource-num&gt;&lt;/record&gt;&lt;/Cite&gt;&lt;/EndNote&gt;</w:instrText>
      </w:r>
      <w:r w:rsidR="005D2AFE">
        <w:fldChar w:fldCharType="separate"/>
      </w:r>
      <w:r w:rsidR="005D2AFE">
        <w:rPr>
          <w:noProof/>
        </w:rPr>
        <w:t>(Kønig, Børsen, &amp; Emmeche</w:t>
      </w:r>
      <w:r w:rsidR="006044DC">
        <w:rPr>
          <w:noProof/>
        </w:rPr>
        <w:t xml:space="preserve"> 2</w:t>
      </w:r>
      <w:r w:rsidR="005D2AFE">
        <w:rPr>
          <w:noProof/>
        </w:rPr>
        <w:t>017, p. 3)</w:t>
      </w:r>
      <w:r w:rsidR="005D2AFE">
        <w:fldChar w:fldCharType="end"/>
      </w:r>
      <w:r w:rsidR="005D2AFE">
        <w:t>.</w:t>
      </w:r>
      <w:r w:rsidR="00801A7C">
        <w:t xml:space="preserve">  </w:t>
      </w:r>
      <w:r w:rsidR="00012E09">
        <w:t xml:space="preserve"> </w:t>
      </w:r>
    </w:p>
    <w:p w14:paraId="18A56751" w14:textId="205651E3" w:rsidR="00543F3A" w:rsidRDefault="00543F3A" w:rsidP="00543F3A">
      <w:pPr>
        <w:spacing w:line="276" w:lineRule="auto"/>
        <w:rPr>
          <w:lang w:val="en-GB"/>
        </w:rPr>
      </w:pPr>
      <w:r>
        <w:rPr>
          <w:lang w:val="en-GB"/>
        </w:rPr>
        <w:fldChar w:fldCharType="begin"/>
      </w:r>
      <w:r w:rsidR="00073CBB">
        <w:rPr>
          <w:lang w:val="en-GB"/>
        </w:rPr>
        <w:instrText xml:space="preserve"> ADDIN EN.CITE &lt;EndNote&gt;&lt;Cite AuthorYear="1"&gt;&lt;Author&gt;Kønig&lt;/Author&gt;&lt;Year&gt;2017&lt;/Year&gt;&lt;RecNum&gt;323&lt;/RecNum&gt;&lt;DisplayText&gt;Kønig et al. (2017)&lt;/DisplayText&gt;&lt;record&gt;&lt;rec-number&gt;323&lt;/rec-number&gt;&lt;foreign-keys&gt;&lt;key app="EN" db-id="9feda0pajpevwbe09rp5t9wdaa9e0z2safvp" timestamp="1488791176"&gt;323&lt;/key&gt;&lt;/foreign-keys&gt;&lt;ref-type name="Journal Article"&gt;17&lt;/ref-type&gt;&lt;contributors&gt;&lt;authors&gt;&lt;author&gt;Kønig, Nicolas&lt;/author&gt;&lt;author&gt;Børsen, Tom&lt;/author&gt;&lt;author&gt;Emmeche, Claus&lt;/author&gt;&lt;/authors&gt;&lt;/contributors&gt;&lt;titles&gt;&lt;title&gt;The ethos of post-normal science&lt;/title&gt;&lt;secondary-title&gt;Futures&lt;/secondary-title&gt;&lt;/titles&gt;&lt;periodical&gt;&lt;full-title&gt;Futures&lt;/full-title&gt;&lt;/periodical&gt;&lt;volume&gt;(in press)&lt;/volume&gt;&lt;keywords&gt;&lt;keyword&gt;Post-normal science&lt;/keyword&gt;&lt;keyword&gt;Norms of science&lt;/keyword&gt;&lt;keyword&gt;Science-policy interface&lt;/keyword&gt;&lt;keyword&gt;Science advice&lt;/keyword&gt;&lt;keyword&gt;Participation&lt;/keyword&gt;&lt;keyword&gt;Democratization of expertise&lt;/keyword&gt;&lt;/keywords&gt;&lt;dates&gt;&lt;year&gt;2017&lt;/year&gt;&lt;/dates&gt;&lt;isbn&gt;0016-3287&lt;/isbn&gt;&lt;urls&gt;&lt;related-urls&gt;&lt;url&gt;//www.sciencedirect.com/science/article/pii/S0016328717300149&lt;/url&gt;&lt;/related-urls&gt;&lt;/urls&gt;&lt;electronic-resource-num&gt;http://dx.doi.org/10.1016/j.futures.2016.12.004&lt;/electronic-resource-num&gt;&lt;/record&gt;&lt;/Cite&gt;&lt;/EndNote&gt;</w:instrText>
      </w:r>
      <w:r>
        <w:rPr>
          <w:lang w:val="en-GB"/>
        </w:rPr>
        <w:fldChar w:fldCharType="separate"/>
      </w:r>
      <w:r>
        <w:rPr>
          <w:noProof/>
          <w:lang w:val="en-GB"/>
        </w:rPr>
        <w:t>Kønig et al. (2017)</w:t>
      </w:r>
      <w:r>
        <w:rPr>
          <w:lang w:val="en-GB"/>
        </w:rPr>
        <w:fldChar w:fldCharType="end"/>
      </w:r>
      <w:r>
        <w:rPr>
          <w:lang w:val="en-GB"/>
        </w:rPr>
        <w:t xml:space="preserve"> </w:t>
      </w:r>
      <w:r w:rsidR="00B4200E">
        <w:rPr>
          <w:lang w:val="en-GB"/>
        </w:rPr>
        <w:t xml:space="preserve">identified 33 prototypical norms and values in documents that strived to practice PNS, </w:t>
      </w:r>
      <w:r w:rsidR="00F95529">
        <w:rPr>
          <w:lang w:val="en-GB"/>
        </w:rPr>
        <w:t>such as</w:t>
      </w:r>
      <w:r w:rsidR="00A70DFD">
        <w:rPr>
          <w:lang w:val="en-GB"/>
        </w:rPr>
        <w:t>:</w:t>
      </w:r>
      <w:r w:rsidR="00B4200E">
        <w:rPr>
          <w:lang w:val="en-GB"/>
        </w:rPr>
        <w:t xml:space="preserve"> sustainability</w:t>
      </w:r>
      <w:r w:rsidR="00A70DFD">
        <w:rPr>
          <w:lang w:val="en-GB"/>
        </w:rPr>
        <w:t>;</w:t>
      </w:r>
      <w:r w:rsidR="00B4200E">
        <w:rPr>
          <w:lang w:val="en-GB"/>
        </w:rPr>
        <w:t xml:space="preserve"> qu</w:t>
      </w:r>
      <w:r w:rsidR="00F95529">
        <w:rPr>
          <w:lang w:val="en-GB"/>
        </w:rPr>
        <w:t>ality</w:t>
      </w:r>
      <w:r w:rsidR="00A70DFD">
        <w:rPr>
          <w:lang w:val="en-GB"/>
        </w:rPr>
        <w:t>;</w:t>
      </w:r>
      <w:r w:rsidR="00F95529">
        <w:rPr>
          <w:lang w:val="en-GB"/>
        </w:rPr>
        <w:t xml:space="preserve"> awareness</w:t>
      </w:r>
      <w:r w:rsidR="00A70DFD">
        <w:rPr>
          <w:lang w:val="en-GB"/>
        </w:rPr>
        <w:t>;</w:t>
      </w:r>
      <w:r w:rsidR="00F95529">
        <w:rPr>
          <w:lang w:val="en-GB"/>
        </w:rPr>
        <w:t xml:space="preserve"> honesty</w:t>
      </w:r>
      <w:r w:rsidR="00A70DFD">
        <w:rPr>
          <w:lang w:val="en-GB"/>
        </w:rPr>
        <w:t>;</w:t>
      </w:r>
      <w:r w:rsidR="00F95529">
        <w:rPr>
          <w:lang w:val="en-GB"/>
        </w:rPr>
        <w:t xml:space="preserve"> responsibility</w:t>
      </w:r>
      <w:r w:rsidR="00A70DFD">
        <w:rPr>
          <w:lang w:val="en-GB"/>
        </w:rPr>
        <w:t>;</w:t>
      </w:r>
      <w:r w:rsidR="00B4200E">
        <w:rPr>
          <w:lang w:val="en-GB"/>
        </w:rPr>
        <w:t xml:space="preserve"> and</w:t>
      </w:r>
      <w:r w:rsidR="00A70DFD">
        <w:rPr>
          <w:lang w:val="en-GB"/>
        </w:rPr>
        <w:t>,</w:t>
      </w:r>
      <w:r w:rsidR="00B4200E">
        <w:rPr>
          <w:lang w:val="en-GB"/>
        </w:rPr>
        <w:t xml:space="preserve"> equity. They argue that some of the</w:t>
      </w:r>
      <w:r w:rsidR="00E01339">
        <w:rPr>
          <w:lang w:val="en-GB"/>
        </w:rPr>
        <w:t xml:space="preserve"> underlying norms of </w:t>
      </w:r>
      <w:r w:rsidR="00A70DFD">
        <w:rPr>
          <w:lang w:val="en-GB"/>
        </w:rPr>
        <w:t xml:space="preserve">an </w:t>
      </w:r>
      <w:r w:rsidR="00E01339">
        <w:rPr>
          <w:lang w:val="en-GB"/>
        </w:rPr>
        <w:t xml:space="preserve">extended peer </w:t>
      </w:r>
      <w:r w:rsidR="00B4200E">
        <w:rPr>
          <w:lang w:val="en-GB"/>
        </w:rPr>
        <w:t>community</w:t>
      </w:r>
      <w:r w:rsidR="00E01339">
        <w:rPr>
          <w:lang w:val="en-GB"/>
        </w:rPr>
        <w:t xml:space="preserve"> </w:t>
      </w:r>
      <w:r w:rsidR="00A70DFD">
        <w:rPr>
          <w:lang w:val="en-GB"/>
        </w:rPr>
        <w:t xml:space="preserve">are </w:t>
      </w:r>
      <w:r w:rsidR="00E01339">
        <w:rPr>
          <w:lang w:val="en-GB"/>
        </w:rPr>
        <w:t>robustness, inclusiveness, and democratization of scientific expertise</w:t>
      </w:r>
      <w:r w:rsidR="00B4200E">
        <w:rPr>
          <w:lang w:val="en-GB"/>
        </w:rPr>
        <w:t xml:space="preserve">, and that these norms are interrelated and important for </w:t>
      </w:r>
      <w:r w:rsidR="00965E4D">
        <w:rPr>
          <w:lang w:val="en-GB"/>
        </w:rPr>
        <w:t>how trust can be established by dialogue through an extended peer community.</w:t>
      </w:r>
      <w:r w:rsidR="00B4200E">
        <w:rPr>
          <w:lang w:val="en-GB"/>
        </w:rPr>
        <w:t xml:space="preserve"> </w:t>
      </w:r>
      <w:r w:rsidR="00AA32CD">
        <w:rPr>
          <w:lang w:val="en-GB"/>
        </w:rPr>
        <w:t xml:space="preserve">They suggest TRUST as an acronym (Transparency, Robustness, Uncertainty management, Sustainability, and Tolerance), </w:t>
      </w:r>
      <w:r w:rsidR="009E3A2E">
        <w:rPr>
          <w:lang w:val="en-GB"/>
        </w:rPr>
        <w:t xml:space="preserve">where all the identified norms and values are included and interrelated. Although this in meant as a reflective tool in science advice, I also see </w:t>
      </w:r>
      <w:r w:rsidR="007319DF">
        <w:rPr>
          <w:lang w:val="en-GB"/>
        </w:rPr>
        <w:t xml:space="preserve">potential for </w:t>
      </w:r>
      <w:r w:rsidR="009E3A2E">
        <w:rPr>
          <w:lang w:val="en-GB"/>
        </w:rPr>
        <w:t xml:space="preserve">this as a tool for educational purposes, with the same reflective goals, both </w:t>
      </w:r>
      <w:r w:rsidR="00A70DFD">
        <w:rPr>
          <w:lang w:val="en-GB"/>
        </w:rPr>
        <w:t xml:space="preserve">for </w:t>
      </w:r>
      <w:r w:rsidR="009E3A2E">
        <w:rPr>
          <w:lang w:val="en-GB"/>
        </w:rPr>
        <w:t xml:space="preserve">research purposes and in an educational setting.   </w:t>
      </w:r>
      <w:r w:rsidR="00E01339">
        <w:rPr>
          <w:lang w:val="en-GB"/>
        </w:rPr>
        <w:t xml:space="preserve">  </w:t>
      </w:r>
    </w:p>
    <w:p w14:paraId="406E98B0" w14:textId="28C47F3C" w:rsidR="007319DF" w:rsidRDefault="00D8606A" w:rsidP="007319DF">
      <w:pPr>
        <w:spacing w:line="276" w:lineRule="auto"/>
      </w:pPr>
      <w:r>
        <w:rPr>
          <w:lang w:val="en-GB"/>
        </w:rPr>
        <w:fldChar w:fldCharType="begin"/>
      </w:r>
      <w:r w:rsidR="009E363C">
        <w:rPr>
          <w:lang w:val="en-GB"/>
        </w:rPr>
        <w:instrText xml:space="preserve"> ADDIN EN.CITE &lt;EndNote&gt;&lt;Cite AuthorYear="1"&gt;&lt;Author&gt;Hulme&lt;/Author&gt;&lt;Year&gt;2010&lt;/Year&gt;&lt;RecNum&gt;333&lt;/RecNum&gt;&lt;Pages&gt;305&lt;/Pages&gt;&lt;DisplayText&gt;Hulme (2010, p. 305)&lt;/DisplayText&gt;&lt;record&gt;&lt;rec-number&gt;333&lt;/rec-number&gt;&lt;foreign-keys&gt;&lt;key app="EN" db-id="9feda0pajpevwbe09rp5t9wdaa9e0z2safvp" timestamp="1488791177"&gt;333&lt;/key&gt;&lt;/foreign-keys&gt;&lt;ref-type name="Journal Article"&gt;17&lt;/ref-type&gt;&lt;contributors&gt;&lt;authors&gt;&lt;author&gt;Hulme, Mike&lt;/author&gt;&lt;/authors&gt;&lt;/contributors&gt;&lt;titles&gt;&lt;title&gt;Claiming and adjudicating on Mt Kilimanjaro&amp;apos;s shrinking glaciers: Guy Callendar, Al Gore and extended peer communities&lt;/title&gt;&lt;secondary-title&gt;Science as Culture&lt;/secondary-title&gt;&lt;/titles&gt;&lt;periodical&gt;&lt;full-title&gt;Science as Culture&lt;/full-title&gt;&lt;/periodical&gt;&lt;pages&gt;303-326&lt;/pages&gt;&lt;volume&gt;19&lt;/volume&gt;&lt;number&gt;3&lt;/number&gt;&lt;dates&gt;&lt;year&gt;2010&lt;/year&gt;&lt;/dates&gt;&lt;isbn&gt;0950-5431&lt;/isbn&gt;&lt;urls&gt;&lt;/urls&gt;&lt;/record&gt;&lt;/Cite&gt;&lt;/EndNote&gt;</w:instrText>
      </w:r>
      <w:r>
        <w:rPr>
          <w:lang w:val="en-GB"/>
        </w:rPr>
        <w:fldChar w:fldCharType="separate"/>
      </w:r>
      <w:r w:rsidR="00A872E5">
        <w:rPr>
          <w:noProof/>
          <w:lang w:val="en-GB"/>
        </w:rPr>
        <w:t>Hulme (2010, p. 305)</w:t>
      </w:r>
      <w:r>
        <w:rPr>
          <w:lang w:val="en-GB"/>
        </w:rPr>
        <w:fldChar w:fldCharType="end"/>
      </w:r>
      <w:r>
        <w:rPr>
          <w:lang w:val="en-GB"/>
        </w:rPr>
        <w:t xml:space="preserve"> address</w:t>
      </w:r>
      <w:r w:rsidR="00A70DFD">
        <w:rPr>
          <w:lang w:val="en-GB"/>
        </w:rPr>
        <w:t>es</w:t>
      </w:r>
      <w:r>
        <w:rPr>
          <w:lang w:val="en-GB"/>
        </w:rPr>
        <w:t xml:space="preserve"> three important question</w:t>
      </w:r>
      <w:r w:rsidR="008736E9">
        <w:rPr>
          <w:lang w:val="en-GB"/>
        </w:rPr>
        <w:t>s</w:t>
      </w:r>
      <w:r>
        <w:rPr>
          <w:lang w:val="en-GB"/>
        </w:rPr>
        <w:t xml:space="preserve"> for </w:t>
      </w:r>
      <w:r w:rsidR="00A70DFD">
        <w:rPr>
          <w:lang w:val="en-GB"/>
        </w:rPr>
        <w:t xml:space="preserve">an </w:t>
      </w:r>
      <w:r>
        <w:rPr>
          <w:lang w:val="en-GB"/>
        </w:rPr>
        <w:t xml:space="preserve">extended peer community: </w:t>
      </w:r>
      <w:r w:rsidR="00A62EA5">
        <w:rPr>
          <w:lang w:val="en-GB"/>
        </w:rPr>
        <w:t>who participate</w:t>
      </w:r>
      <w:r w:rsidR="008736E9">
        <w:rPr>
          <w:lang w:val="en-GB"/>
        </w:rPr>
        <w:t>s</w:t>
      </w:r>
      <w:r w:rsidR="00A62EA5">
        <w:rPr>
          <w:lang w:val="en-GB"/>
        </w:rPr>
        <w:t xml:space="preserve"> and how do they gain </w:t>
      </w:r>
      <w:proofErr w:type="gramStart"/>
      <w:r w:rsidR="00A62EA5">
        <w:rPr>
          <w:lang w:val="en-GB"/>
        </w:rPr>
        <w:t>entry</w:t>
      </w:r>
      <w:r w:rsidR="00A70DFD">
        <w:rPr>
          <w:lang w:val="en-GB"/>
        </w:rPr>
        <w:t>?;</w:t>
      </w:r>
      <w:proofErr w:type="gramEnd"/>
      <w:r w:rsidR="00A62EA5">
        <w:rPr>
          <w:lang w:val="en-GB"/>
        </w:rPr>
        <w:t xml:space="preserve"> how is trust established within the community</w:t>
      </w:r>
      <w:r w:rsidR="00A70DFD">
        <w:rPr>
          <w:lang w:val="en-GB"/>
        </w:rPr>
        <w:t>?;</w:t>
      </w:r>
      <w:r w:rsidR="00A62EA5">
        <w:rPr>
          <w:lang w:val="en-GB"/>
        </w:rPr>
        <w:t xml:space="preserve"> and</w:t>
      </w:r>
      <w:r w:rsidR="00A70DFD">
        <w:rPr>
          <w:lang w:val="en-GB"/>
        </w:rPr>
        <w:t>,</w:t>
      </w:r>
      <w:r w:rsidR="00A62EA5">
        <w:rPr>
          <w:lang w:val="en-GB"/>
        </w:rPr>
        <w:t xml:space="preserve"> how does the extended peer community contribute to a democratisation (of science)</w:t>
      </w:r>
      <w:r w:rsidR="008736E9">
        <w:rPr>
          <w:lang w:val="en-GB"/>
        </w:rPr>
        <w:t>?</w:t>
      </w:r>
      <w:r w:rsidR="00A62EA5">
        <w:rPr>
          <w:lang w:val="en-GB"/>
        </w:rPr>
        <w:t xml:space="preserve"> </w:t>
      </w:r>
      <w:r w:rsidR="001076D7">
        <w:rPr>
          <w:lang w:val="en-GB"/>
        </w:rPr>
        <w:t>He reflects on these questions using Al Gore’s environmental focus as an example, and look</w:t>
      </w:r>
      <w:r w:rsidR="008736E9">
        <w:rPr>
          <w:lang w:val="en-GB"/>
        </w:rPr>
        <w:t>s</w:t>
      </w:r>
      <w:r w:rsidR="001076D7">
        <w:rPr>
          <w:lang w:val="en-GB"/>
        </w:rPr>
        <w:t xml:space="preserve"> at </w:t>
      </w:r>
      <w:r w:rsidR="00A70DFD">
        <w:rPr>
          <w:lang w:val="en-GB"/>
        </w:rPr>
        <w:t xml:space="preserve">the </w:t>
      </w:r>
      <w:r w:rsidR="001076D7">
        <w:rPr>
          <w:lang w:val="en-GB"/>
        </w:rPr>
        <w:t>different actors involved</w:t>
      </w:r>
      <w:r w:rsidR="00BD0D49">
        <w:rPr>
          <w:lang w:val="en-GB"/>
        </w:rPr>
        <w:t xml:space="preserve"> (e.g.</w:t>
      </w:r>
      <w:r w:rsidR="00C35872">
        <w:rPr>
          <w:lang w:val="en-GB"/>
        </w:rPr>
        <w:t>,</w:t>
      </w:r>
      <w:r w:rsidR="00BD0D49">
        <w:rPr>
          <w:lang w:val="en-GB"/>
        </w:rPr>
        <w:t xml:space="preserve"> Gore, IPCC, film-team, judges, </w:t>
      </w:r>
      <w:r w:rsidR="00244A08">
        <w:rPr>
          <w:lang w:val="en-GB"/>
        </w:rPr>
        <w:t xml:space="preserve">experts, </w:t>
      </w:r>
      <w:r w:rsidR="00BD0D49">
        <w:rPr>
          <w:lang w:val="en-GB"/>
        </w:rPr>
        <w:t>parents and school leaders)</w:t>
      </w:r>
      <w:r w:rsidR="001076D7">
        <w:rPr>
          <w:lang w:val="en-GB"/>
        </w:rPr>
        <w:t xml:space="preserve">. </w:t>
      </w:r>
      <w:r w:rsidR="007319DF">
        <w:rPr>
          <w:lang w:val="en-GB"/>
        </w:rPr>
        <w:t xml:space="preserve">They can contribute with </w:t>
      </w:r>
      <w:r w:rsidR="007319DF">
        <w:t>extended</w:t>
      </w:r>
      <w:r w:rsidR="001C7302">
        <w:t xml:space="preserve"> facts</w:t>
      </w:r>
      <w:r w:rsidR="007319DF">
        <w:t>, suc</w:t>
      </w:r>
      <w:r w:rsidR="000570C6">
        <w:t>h as local knowledge</w:t>
      </w:r>
      <w:r w:rsidR="00923929">
        <w:t xml:space="preserve">, </w:t>
      </w:r>
      <w:r w:rsidR="000570C6">
        <w:t>critical and ethical considerations</w:t>
      </w:r>
      <w:r w:rsidR="00923929">
        <w:t xml:space="preserve">, investigative journalism or leaked documents </w:t>
      </w:r>
      <w:r w:rsidR="00923929">
        <w:fldChar w:fldCharType="begin"/>
      </w:r>
      <w:r w:rsidR="00DA1BE3">
        <w:instrText xml:space="preserve"> ADDIN EN.CITE &lt;EndNote&gt;&lt;Cite&gt;&lt;Author&gt;Funtowicz&lt;/Author&gt;&lt;Year&gt;2003&lt;/Year&gt;&lt;RecNum&gt;219&lt;/RecNum&gt;&lt;DisplayText&gt;(Funtowicz &amp;amp;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923929">
        <w:fldChar w:fldCharType="separate"/>
      </w:r>
      <w:r w:rsidR="00923929">
        <w:rPr>
          <w:noProof/>
        </w:rPr>
        <w:t>(Funtowicz &amp; Ravetz</w:t>
      </w:r>
      <w:r w:rsidR="006044DC">
        <w:rPr>
          <w:noProof/>
        </w:rPr>
        <w:t xml:space="preserve"> 2</w:t>
      </w:r>
      <w:r w:rsidR="00923929">
        <w:rPr>
          <w:noProof/>
        </w:rPr>
        <w:t>003)</w:t>
      </w:r>
      <w:r w:rsidR="00923929">
        <w:fldChar w:fldCharType="end"/>
      </w:r>
      <w:r w:rsidR="000570C6">
        <w:t>.</w:t>
      </w:r>
      <w:r w:rsidR="007319DF">
        <w:t xml:space="preserve"> </w:t>
      </w:r>
      <w:r w:rsidR="007319DF">
        <w:fldChar w:fldCharType="begin"/>
      </w:r>
      <w:r w:rsidR="00073CBB">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7319DF">
        <w:fldChar w:fldCharType="separate"/>
      </w:r>
      <w:r w:rsidR="007319DF">
        <w:rPr>
          <w:noProof/>
        </w:rPr>
        <w:t>Hauge and Barwell (2017)</w:t>
      </w:r>
      <w:r w:rsidR="007319DF">
        <w:fldChar w:fldCharType="end"/>
      </w:r>
      <w:r w:rsidR="007319DF">
        <w:t xml:space="preserve"> argue that mathematics education can prepare students to participate in extended peer communit</w:t>
      </w:r>
      <w:r w:rsidR="00A70DFD">
        <w:t>ies</w:t>
      </w:r>
      <w:r w:rsidR="007319DF">
        <w:t xml:space="preserve">, and they raise some important questions </w:t>
      </w:r>
      <w:r w:rsidR="008736E9">
        <w:t xml:space="preserve">as </w:t>
      </w:r>
      <w:r w:rsidR="007319DF">
        <w:t>to what kind of competences one needs</w:t>
      </w:r>
      <w:r w:rsidR="00C35872">
        <w:t xml:space="preserve"> in </w:t>
      </w:r>
      <w:r w:rsidR="00C35872">
        <w:lastRenderedPageBreak/>
        <w:t>order</w:t>
      </w:r>
      <w:r w:rsidR="007319DF">
        <w:t xml:space="preserve"> to participate. Participants need to understand and interpret complex scientific information, and they need mathematical literacy to understand and interpret data, graphs, statistics, probability, but also in order to be aware of the uncertainty and value-perspective of the problem.      </w:t>
      </w:r>
    </w:p>
    <w:p w14:paraId="77820B27" w14:textId="6CFE644F" w:rsidR="007E5C7A" w:rsidRDefault="005F72BA" w:rsidP="007E5C7A">
      <w:pPr>
        <w:spacing w:line="276" w:lineRule="auto"/>
      </w:pPr>
      <w:r>
        <w:t>Though critical citizen</w:t>
      </w:r>
      <w:r w:rsidR="00A70DFD">
        <w:t>ship</w:t>
      </w:r>
      <w:r>
        <w:t xml:space="preserve"> and extended peer community perhaps</w:t>
      </w:r>
      <w:r w:rsidR="007E5C7A">
        <w:t xml:space="preserve"> reflect two different fields, they are interrelated. One might question whether one depends on the other</w:t>
      </w:r>
      <w:r>
        <w:t xml:space="preserve">: </w:t>
      </w:r>
      <w:r w:rsidR="007E5C7A">
        <w:t xml:space="preserve">does an extended peer community rely on critical citizens, </w:t>
      </w:r>
      <w:r>
        <w:t>and</w:t>
      </w:r>
      <w:r w:rsidR="007E5C7A">
        <w:t xml:space="preserve"> does the extended peer community gives opportunities for critical citizens</w:t>
      </w:r>
      <w:r w:rsidR="00A70DFD">
        <w:t>hip</w:t>
      </w:r>
      <w:r w:rsidR="007E5C7A">
        <w:t xml:space="preserve">? </w:t>
      </w:r>
    </w:p>
    <w:p w14:paraId="51A17EBB" w14:textId="45399819" w:rsidR="004B3DDD" w:rsidRPr="000223AF" w:rsidRDefault="004B3DDD" w:rsidP="009768BD">
      <w:pPr>
        <w:pStyle w:val="Heading3"/>
        <w:spacing w:before="120"/>
        <w:rPr>
          <w:rFonts w:ascii="Times" w:hAnsi="Times" w:cs="Arial"/>
        </w:rPr>
      </w:pPr>
      <w:r w:rsidRPr="000223AF">
        <w:rPr>
          <w:rFonts w:ascii="Times" w:hAnsi="Times" w:cs="Arial"/>
        </w:rPr>
        <w:t>Competences recognized as important</w:t>
      </w:r>
      <w:r w:rsidR="009E4838">
        <w:rPr>
          <w:rFonts w:ascii="Times" w:hAnsi="Times" w:cs="Arial"/>
        </w:rPr>
        <w:t xml:space="preserve"> (3)</w:t>
      </w:r>
    </w:p>
    <w:p w14:paraId="063B036E" w14:textId="031287E8" w:rsidR="00A569B6" w:rsidRDefault="007401CE" w:rsidP="00B24606">
      <w:pPr>
        <w:spacing w:line="276" w:lineRule="auto"/>
      </w:pPr>
      <w:r w:rsidRPr="007401CE">
        <w:t>Many people today celebrate and trust the rationality of mathematics. It is, however, important to quest</w:t>
      </w:r>
      <w:r w:rsidR="00487B89">
        <w:t>ion mathematical rationality</w:t>
      </w:r>
      <w:r w:rsidRPr="007401CE">
        <w:t xml:space="preserve">. Skovsmose </w:t>
      </w:r>
      <w:r>
        <w:fldChar w:fldCharType="begin"/>
      </w:r>
      <w:r w:rsidR="00710E4F">
        <w:instrText xml:space="preserve"> ADDIN EN.CITE &lt;EndNote&gt;&lt;Cite ExcludeAuth="1"&gt;&lt;Author&gt;Skovsmose&lt;/Author&gt;&lt;Year&gt;2006&lt;/Year&gt;&lt;RecNum&gt;84&lt;/RecNum&gt;&lt;Pages&gt;267&lt;/Pages&gt;&lt;DisplayText&gt;(2006, p. 267)&lt;/DisplayText&gt;&lt;record&gt;&lt;rec-number&gt;84&lt;/rec-number&gt;&lt;foreign-keys&gt;&lt;key app="EN" db-id="9feda0pajpevwbe09rp5t9wdaa9e0z2safvp" timestamp="1488790923"&gt;84&lt;/key&gt;&lt;/foreign-keys&gt;&lt;ref-type name="Journal Article"&gt;17&lt;/ref-type&gt;&lt;contributors&gt;&lt;authors&gt;&lt;author&gt;Skovsmose, Ole&lt;/author&gt;&lt;/authors&gt;&lt;/contributors&gt;&lt;titles&gt;&lt;title&gt;Research, practice, uncertainty and responsibility&lt;/title&gt;&lt;secondary-title&gt;Journal of Mathematical Behavior&lt;/secondary-title&gt;&lt;/titles&gt;&lt;periodical&gt;&lt;full-title&gt;Journal of Mathematical Behavior&lt;/full-title&gt;&lt;/periodical&gt;&lt;pages&gt;267-284&lt;/pages&gt;&lt;volume&gt;25&lt;/volume&gt;&lt;number&gt;4&lt;/number&gt;&lt;keywords&gt;&lt;keyword&gt;Research in mathematics education&lt;/keyword&gt;&lt;keyword&gt;Practice in mathematics education&lt;/keyword&gt;&lt;keyword&gt;Uncertainty&lt;/keyword&gt;&lt;keyword&gt;Responsibility&lt;/keyword&gt;&lt;keyword&gt;Prototype mathematics classroom&lt;/keyword&gt;&lt;keyword&gt;Mathemacy&lt;/keyword&gt;&lt;keyword&gt;Socio-political issues of mathematics education&lt;/keyword&gt;&lt;/keywords&gt;&lt;dates&gt;&lt;year&gt;2006&lt;/year&gt;&lt;/dates&gt;&lt;urls&gt;&lt;/urls&gt;&lt;/record&gt;&lt;/Cite&gt;&lt;/EndNote&gt;</w:instrText>
      </w:r>
      <w:r>
        <w:fldChar w:fldCharType="separate"/>
      </w:r>
      <w:r>
        <w:rPr>
          <w:noProof/>
        </w:rPr>
        <w:t>(2006, p. 267)</w:t>
      </w:r>
      <w:r>
        <w:fldChar w:fldCharType="end"/>
      </w:r>
      <w:r w:rsidRPr="007401CE">
        <w:t xml:space="preserve"> </w:t>
      </w:r>
      <w:r w:rsidR="00487B89">
        <w:t>ask</w:t>
      </w:r>
      <w:r w:rsidR="008736E9">
        <w:t>s</w:t>
      </w:r>
      <w:r w:rsidR="00487B89">
        <w:t>:</w:t>
      </w:r>
      <w:r w:rsidRPr="007401CE">
        <w:t xml:space="preserve"> “Could mathematics education bring about competences which can be described as empowering, and as supporting the development of mathematical literary or a </w:t>
      </w:r>
      <w:proofErr w:type="spellStart"/>
      <w:r w:rsidRPr="007401CE">
        <w:t>mathemacy</w:t>
      </w:r>
      <w:proofErr w:type="spellEnd"/>
      <w:r w:rsidRPr="007401CE">
        <w:t>, important for the develop</w:t>
      </w:r>
      <w:r w:rsidR="00487B89">
        <w:t xml:space="preserve">ment of critical citizenship?”. This is an important question, and leads to another, namely </w:t>
      </w:r>
      <w:r w:rsidR="00487B89" w:rsidRPr="00ED4217">
        <w:rPr>
          <w:i/>
        </w:rPr>
        <w:t>what kind of competences do pupil</w:t>
      </w:r>
      <w:r w:rsidR="008736E9">
        <w:rPr>
          <w:i/>
        </w:rPr>
        <w:t>s</w:t>
      </w:r>
      <w:r w:rsidR="00487B89" w:rsidRPr="00ED4217">
        <w:rPr>
          <w:i/>
        </w:rPr>
        <w:t xml:space="preserve"> need when reflecting on complex real-world problems in the mathematics classroom?</w:t>
      </w:r>
      <w:r w:rsidR="00487B89">
        <w:t xml:space="preserve"> </w:t>
      </w:r>
      <w:r w:rsidR="00ED4217">
        <w:t xml:space="preserve">In the literature, there are many attempts to answers this. Here I will emphasize </w:t>
      </w:r>
      <w:r w:rsidR="00EE3CF3">
        <w:t>f</w:t>
      </w:r>
      <w:r w:rsidR="00B219BE">
        <w:t>ive</w:t>
      </w:r>
      <w:r w:rsidR="00ED4217">
        <w:t xml:space="preserve"> concepts identified as important, namely</w:t>
      </w:r>
      <w:r w:rsidR="008736E9">
        <w:t>:</w:t>
      </w:r>
      <w:r w:rsidR="00ED4217">
        <w:t xml:space="preserve"> </w:t>
      </w:r>
      <w:r w:rsidR="00ED4217" w:rsidRPr="00A2147F">
        <w:rPr>
          <w:b/>
        </w:rPr>
        <w:t>mathematical literacy</w:t>
      </w:r>
      <w:r w:rsidR="00A70DFD">
        <w:rPr>
          <w:b/>
        </w:rPr>
        <w:t>;</w:t>
      </w:r>
      <w:r w:rsidR="00ED4217" w:rsidRPr="00A2147F">
        <w:rPr>
          <w:b/>
        </w:rPr>
        <w:t xml:space="preserve"> reflective knowing</w:t>
      </w:r>
      <w:r w:rsidR="00A70DFD">
        <w:rPr>
          <w:b/>
        </w:rPr>
        <w:t>;</w:t>
      </w:r>
      <w:r w:rsidR="00ED4217" w:rsidRPr="00A2147F">
        <w:rPr>
          <w:b/>
        </w:rPr>
        <w:t xml:space="preserve"> critical agency</w:t>
      </w:r>
      <w:r w:rsidR="00A70DFD">
        <w:rPr>
          <w:b/>
        </w:rPr>
        <w:t>;</w:t>
      </w:r>
      <w:r w:rsidR="007319DF">
        <w:rPr>
          <w:b/>
        </w:rPr>
        <w:t xml:space="preserve"> </w:t>
      </w:r>
      <w:r w:rsidR="00EE3CF3">
        <w:rPr>
          <w:b/>
        </w:rPr>
        <w:t>critique</w:t>
      </w:r>
      <w:r w:rsidR="00A70DFD">
        <w:rPr>
          <w:b/>
        </w:rPr>
        <w:t>;</w:t>
      </w:r>
      <w:r w:rsidR="007319DF">
        <w:rPr>
          <w:b/>
        </w:rPr>
        <w:t xml:space="preserve"> </w:t>
      </w:r>
      <w:r w:rsidR="007319DF" w:rsidRPr="007319DF">
        <w:t>and</w:t>
      </w:r>
      <w:r w:rsidR="00A70DFD">
        <w:t>,</w:t>
      </w:r>
      <w:r w:rsidR="007319DF" w:rsidRPr="007319DF">
        <w:t xml:space="preserve"> </w:t>
      </w:r>
      <w:r w:rsidR="007319DF">
        <w:rPr>
          <w:b/>
        </w:rPr>
        <w:t>dialogue</w:t>
      </w:r>
      <w:r w:rsidR="00ED4217">
        <w:t xml:space="preserve">. </w:t>
      </w:r>
    </w:p>
    <w:p w14:paraId="7DB4CD9B" w14:textId="594FCDE5" w:rsidR="00DF4F2D" w:rsidRPr="009E256B" w:rsidRDefault="008B06BC" w:rsidP="00B24606">
      <w:pPr>
        <w:spacing w:line="276" w:lineRule="auto"/>
      </w:pPr>
      <w:r w:rsidRPr="009E256B">
        <w:rPr>
          <w:b/>
        </w:rPr>
        <w:t>Mathematical literacy:</w:t>
      </w:r>
      <w:r w:rsidR="00DF5150" w:rsidRPr="009E256B">
        <w:t xml:space="preserve"> </w:t>
      </w:r>
      <w:r w:rsidR="00A70DFD">
        <w:t>t</w:t>
      </w:r>
      <w:r w:rsidR="00A70DFD" w:rsidRPr="009E256B">
        <w:t xml:space="preserve">he </w:t>
      </w:r>
      <w:r w:rsidR="00DF5150" w:rsidRPr="009E256B">
        <w:t xml:space="preserve">definition </w:t>
      </w:r>
      <w:r w:rsidR="00B55048" w:rsidRPr="009E256B">
        <w:t>from PISA</w:t>
      </w:r>
      <w:r w:rsidR="00EA581F" w:rsidRPr="009E256B">
        <w:t xml:space="preserve"> states</w:t>
      </w:r>
      <w:r w:rsidR="00DF5150" w:rsidRPr="009E256B">
        <w:t>:</w:t>
      </w:r>
      <w:r w:rsidR="00E83C67" w:rsidRPr="009E256B">
        <w:t xml:space="preserve"> “The capacity to identify and understand the role that mathematics plays in the world, make well-founded judgments, and use and engage with mathematics in ways that meet the needs of one’s life as a constructive, concerned and reflective citizen</w:t>
      </w:r>
      <w:r w:rsidR="00A70DFD">
        <w:t>”</w:t>
      </w:r>
      <w:r w:rsidR="00E83C67" w:rsidRPr="009E256B">
        <w:t xml:space="preserve"> </w:t>
      </w:r>
      <w:r w:rsidR="00E83C67" w:rsidRPr="009E256B">
        <w:fldChar w:fldCharType="begin"/>
      </w:r>
      <w:r w:rsidR="00F24EA1" w:rsidRPr="009E256B">
        <w:instrText xml:space="preserve"> ADDIN EN.CITE &lt;EndNote&gt;&lt;Cite&gt;&lt;Author&gt;OECD&lt;/Author&gt;&lt;Year&gt;2003&lt;/Year&gt;&lt;RecNum&gt;81&lt;/RecNum&gt;&lt;Pages&gt;24&lt;/Pages&gt;&lt;DisplayText&gt;(OECD, 2003, p. 24)&lt;/DisplayText&gt;&lt;record&gt;&lt;rec-number&gt;81&lt;/rec-number&gt;&lt;foreign-keys&gt;&lt;key app="EN" db-id="9feda0pajpevwbe09rp5t9wdaa9e0z2safvp" timestamp="1488790923"&gt;81&lt;/key&gt;&lt;/foreign-keys&gt;&lt;ref-type name="Book"&gt;6&lt;/ref-type&gt;&lt;contributors&gt;&lt;authors&gt;&lt;author&gt;OECD&lt;/author&gt;&lt;/authors&gt;&lt;/contributors&gt;&lt;titles&gt;&lt;title&gt;The 2003 Assessment Framework : Mathematics, Reading, Science and Problem Solving Knowledge and Skills&lt;/title&gt;&lt;secondary-title&gt;PISA&lt;/secondary-title&gt;&lt;/titles&gt;&lt;keywords&gt;&lt;keyword&gt;Academic achievement&lt;/keyword&gt;&lt;keyword&gt;Education and state&lt;/keyword&gt;&lt;keyword&gt;Mathematical ability -- Testing&lt;/keyword&gt;&lt;keyword&gt;Problem solving -- Ability testing&lt;/keyword&gt;&lt;keyword&gt;Reading -- Ability testing&lt;/keyword&gt;&lt;keyword&gt;Science -- Ability testing&lt;/keyword&gt;&lt;keyword&gt;Electronic books&lt;/keyword&gt;&lt;/keywords&gt;&lt;dates&gt;&lt;year&gt;2003&lt;/year&gt;&lt;/dates&gt;&lt;pub-location&gt;Paris&lt;/pub-location&gt;&lt;publisher&gt;Organisation for Economic Co-operation and Development&lt;/publisher&gt;&lt;isbn&gt;92-64-10172-1&lt;/isbn&gt;&lt;urls&gt;&lt;/urls&gt;&lt;/record&gt;&lt;/Cite&gt;&lt;/EndNote&gt;</w:instrText>
      </w:r>
      <w:r w:rsidR="00E83C67" w:rsidRPr="009E256B">
        <w:fldChar w:fldCharType="separate"/>
      </w:r>
      <w:r w:rsidR="00E83C67" w:rsidRPr="009E256B">
        <w:rPr>
          <w:noProof/>
        </w:rPr>
        <w:t>(OECD</w:t>
      </w:r>
      <w:r w:rsidR="006044DC">
        <w:rPr>
          <w:noProof/>
        </w:rPr>
        <w:t xml:space="preserve"> 2</w:t>
      </w:r>
      <w:r w:rsidR="00E83C67" w:rsidRPr="009E256B">
        <w:rPr>
          <w:noProof/>
        </w:rPr>
        <w:t>003, p. 24)</w:t>
      </w:r>
      <w:r w:rsidR="00E83C67" w:rsidRPr="009E256B">
        <w:fldChar w:fldCharType="end"/>
      </w:r>
      <w:r w:rsidR="00DF5150" w:rsidRPr="009E256B">
        <w:t>. This</w:t>
      </w:r>
      <w:r w:rsidR="00B55048" w:rsidRPr="009E256B">
        <w:t xml:space="preserve"> </w:t>
      </w:r>
      <w:r w:rsidR="00ED3B15" w:rsidRPr="009E256B">
        <w:t>emphasizes</w:t>
      </w:r>
      <w:r w:rsidR="004E6113" w:rsidRPr="009E256B">
        <w:t xml:space="preserve"> both identif</w:t>
      </w:r>
      <w:r w:rsidR="00B55048" w:rsidRPr="009E256B">
        <w:t>ying</w:t>
      </w:r>
      <w:r w:rsidR="004E6113" w:rsidRPr="009E256B">
        <w:t xml:space="preserve"> and understand</w:t>
      </w:r>
      <w:r w:rsidR="00B55048" w:rsidRPr="009E256B">
        <w:t>ing</w:t>
      </w:r>
      <w:r w:rsidR="004E6113" w:rsidRPr="009E256B">
        <w:t>, and connects to a reflective citizenship</w:t>
      </w:r>
      <w:r w:rsidR="00630D2F" w:rsidRPr="009E256B">
        <w:t xml:space="preserve">. The term also involves social aspects, such </w:t>
      </w:r>
      <w:r w:rsidR="00761F67" w:rsidRPr="009E256B">
        <w:t xml:space="preserve">as </w:t>
      </w:r>
      <w:r w:rsidR="00630D2F" w:rsidRPr="009E256B">
        <w:t>environmental and cultural awareness, competences to read socio-political setting</w:t>
      </w:r>
      <w:r w:rsidR="00761F67" w:rsidRPr="009E256B">
        <w:t>s</w:t>
      </w:r>
      <w:r w:rsidR="00630D2F" w:rsidRPr="009E256B">
        <w:t xml:space="preserve"> </w:t>
      </w:r>
      <w:r w:rsidR="00A70DFD">
        <w:t xml:space="preserve">as </w:t>
      </w:r>
      <w:r w:rsidR="00630D2F" w:rsidRPr="009E256B">
        <w:t xml:space="preserve">being open to change, and </w:t>
      </w:r>
      <w:r w:rsidR="00761F67" w:rsidRPr="009E256B">
        <w:t xml:space="preserve">an </w:t>
      </w:r>
      <w:r w:rsidR="00630D2F" w:rsidRPr="009E256B">
        <w:t>evaluat</w:t>
      </w:r>
      <w:r w:rsidR="00761F67" w:rsidRPr="009E256B">
        <w:t>ion of</w:t>
      </w:r>
      <w:r w:rsidR="00630D2F" w:rsidRPr="009E256B">
        <w:t xml:space="preserve"> mathematics itself </w:t>
      </w:r>
      <w:r w:rsidR="00B91167" w:rsidRPr="009E256B">
        <w:fldChar w:fldCharType="begin"/>
      </w:r>
      <w:r w:rsidR="00215B0C" w:rsidRPr="009E256B">
        <w:instrText xml:space="preserve"> ADDIN EN.CITE &lt;EndNote&gt;&lt;Cite&gt;&lt;Author&gt;Jablonka&lt;/Author&gt;&lt;Year&gt;2003&lt;/Year&gt;&lt;RecNum&gt;82&lt;/RecNum&gt;&lt;DisplayText&gt;(Jablonka, 2003, 2015)&lt;/DisplayText&gt;&lt;record&gt;&lt;rec-number&gt;82&lt;/rec-number&gt;&lt;foreign-keys&gt;&lt;key app="EN" db-id="9feda0pajpevwbe09rp5t9wdaa9e0z2safvp" timestamp="1488790923"&gt;82&lt;/key&gt;&lt;/foreign-keys&gt;&lt;ref-type name="Book Section"&gt;5&lt;/ref-type&gt;&lt;contributors&gt;&lt;authors&gt;&lt;author&gt;Jablonka, Eva&lt;/author&gt;&lt;/authors&gt;&lt;secondary-authors&gt;&lt;author&gt;Bishop, Alan J.&lt;/author&gt;&lt;author&gt;Clements, M. A.&lt;/author&gt;&lt;author&gt;Keitel, Christine&lt;/author&gt;&lt;author&gt;Kilpatrick, Jeremy&lt;/author&gt;&lt;author&gt;Leung, Frederick K. S.&lt;/author&gt;&lt;/secondary-authors&gt;&lt;/contributors&gt;&lt;titles&gt;&lt;title&gt;Mathematical Literacy&lt;/title&gt;&lt;secondary-title&gt;Second International Handbook of Mathematics Education&lt;/secondary-title&gt;&lt;/titles&gt;&lt;pages&gt;75-102&lt;/pages&gt;&lt;dates&gt;&lt;year&gt;2003&lt;/year&gt;&lt;/dates&gt;&lt;pub-location&gt;Dordrecht&lt;/pub-location&gt;&lt;publisher&gt;Springer Netherlands&lt;/publisher&gt;&lt;isbn&gt;978-94-010-0273-8&lt;/isbn&gt;&lt;label&gt;Jablonka2003&lt;/label&gt;&lt;urls&gt;&lt;related-urls&gt;&lt;url&gt;http://dx.doi.org/10.1007/978-94-010-0273-8_4&lt;/url&gt;&lt;/related-urls&gt;&lt;/urls&gt;&lt;electronic-resource-num&gt;10.1007/978-94-010-0273-8_4&lt;/electronic-resource-num&gt;&lt;/record&gt;&lt;/Cite&gt;&lt;Cite&gt;&lt;Author&gt;Jablonka&lt;/Author&gt;&lt;Year&gt;2015&lt;/Year&gt;&lt;RecNum&gt;83&lt;/RecNum&gt;&lt;record&gt;&lt;rec-number&gt;83&lt;/rec-number&gt;&lt;foreign-keys&gt;&lt;key app="EN" db-id="9feda0pajpevwbe09rp5t9wdaa9e0z2safvp" timestamp="1488790923"&gt;83&lt;/key&gt;&lt;/foreign-keys&gt;&lt;ref-type name="Journal Article"&gt;17&lt;/ref-type&gt;&lt;contributors&gt;&lt;authors&gt;&lt;author&gt;Jablonka, Eva&lt;/author&gt;&lt;/authors&gt;&lt;/contributors&gt;&lt;titles&gt;&lt;title&gt;The evolvement of numeracy and mathematical literacy curricula and the construction of hierarchies of numerate or mathematically literate subjects&lt;/title&gt;&lt;secondary-title&gt;Mathematics Education&lt;/secondary-title&gt;&lt;/titles&gt;&lt;periodical&gt;&lt;full-title&gt;Mathematics Education&lt;/full-title&gt;&lt;/periodical&gt;&lt;pages&gt;599-609&lt;/pages&gt;&lt;volume&gt;47&lt;/volume&gt;&lt;number&gt;4&lt;/number&gt;&lt;dates&gt;&lt;year&gt;2015&lt;/year&gt;&lt;/dates&gt;&lt;pub-location&gt;Berlin/Heidelberg&lt;/pub-location&gt;&lt;urls&gt;&lt;/urls&gt;&lt;/record&gt;&lt;/Cite&gt;&lt;/EndNote&gt;</w:instrText>
      </w:r>
      <w:r w:rsidR="00B91167" w:rsidRPr="009E256B">
        <w:fldChar w:fldCharType="separate"/>
      </w:r>
      <w:r w:rsidR="00B91167" w:rsidRPr="009E256B">
        <w:rPr>
          <w:noProof/>
        </w:rPr>
        <w:t>(Jablonka</w:t>
      </w:r>
      <w:r w:rsidR="006044DC">
        <w:rPr>
          <w:noProof/>
        </w:rPr>
        <w:t xml:space="preserve"> 2</w:t>
      </w:r>
      <w:r w:rsidR="00B91167" w:rsidRPr="009E256B">
        <w:rPr>
          <w:noProof/>
        </w:rPr>
        <w:t>003</w:t>
      </w:r>
      <w:r w:rsidR="006044DC">
        <w:rPr>
          <w:noProof/>
        </w:rPr>
        <w:t xml:space="preserve"> 2</w:t>
      </w:r>
      <w:r w:rsidR="00B91167" w:rsidRPr="009E256B">
        <w:rPr>
          <w:noProof/>
        </w:rPr>
        <w:t>015)</w:t>
      </w:r>
      <w:r w:rsidR="00B91167" w:rsidRPr="009E256B">
        <w:fldChar w:fldCharType="end"/>
      </w:r>
      <w:r w:rsidR="00B91167" w:rsidRPr="009E256B">
        <w:t>.</w:t>
      </w:r>
      <w:r w:rsidR="00984B6E" w:rsidRPr="009E256B">
        <w:t xml:space="preserve"> </w:t>
      </w:r>
      <w:r w:rsidR="006E38C4" w:rsidRPr="009E256B">
        <w:t>Th</w:t>
      </w:r>
      <w:r w:rsidR="00A70DFD">
        <w:t>e</w:t>
      </w:r>
      <w:r w:rsidR="006E38C4" w:rsidRPr="009E256B">
        <w:t xml:space="preserve"> definition</w:t>
      </w:r>
      <w:r w:rsidR="00761F67" w:rsidRPr="009E256B">
        <w:t xml:space="preserve"> from PISA</w:t>
      </w:r>
      <w:r w:rsidR="006E38C4" w:rsidRPr="009E256B">
        <w:t xml:space="preserve"> </w:t>
      </w:r>
      <w:r w:rsidR="00A70DFD">
        <w:t>is not strongly</w:t>
      </w:r>
      <w:r w:rsidR="00EA581F" w:rsidRPr="009E256B">
        <w:t xml:space="preserve"> </w:t>
      </w:r>
      <w:r w:rsidR="00EE3CF3" w:rsidRPr="009E256B">
        <w:t>connect</w:t>
      </w:r>
      <w:r w:rsidR="00EA581F" w:rsidRPr="009E256B">
        <w:t>ed</w:t>
      </w:r>
      <w:r w:rsidR="00EE3CF3" w:rsidRPr="009E256B">
        <w:t xml:space="preserve"> to the notion of critique</w:t>
      </w:r>
      <w:r w:rsidR="00EA581F" w:rsidRPr="009E256B">
        <w:t>,</w:t>
      </w:r>
      <w:r w:rsidR="00B55048" w:rsidRPr="009E256B">
        <w:t xml:space="preserve"> </w:t>
      </w:r>
      <w:r w:rsidR="00EA581F" w:rsidRPr="009E256B">
        <w:t>t</w:t>
      </w:r>
      <w:r w:rsidR="00B55048" w:rsidRPr="009E256B">
        <w:t>here</w:t>
      </w:r>
      <w:r w:rsidR="00ED3B15" w:rsidRPr="009E256B">
        <w:t>fore, I draw attention</w:t>
      </w:r>
      <w:r w:rsidR="00EA581F" w:rsidRPr="009E256B">
        <w:t xml:space="preserve"> to</w:t>
      </w:r>
      <w:r w:rsidR="00ED3B15" w:rsidRPr="009E256B">
        <w:t xml:space="preserve"> </w:t>
      </w:r>
      <w:proofErr w:type="spellStart"/>
      <w:r w:rsidR="00ED3B15" w:rsidRPr="009E256B">
        <w:t>mathemacy</w:t>
      </w:r>
      <w:proofErr w:type="spellEnd"/>
      <w:r w:rsidR="00761F67" w:rsidRPr="009E256B">
        <w:t>, whi</w:t>
      </w:r>
      <w:r w:rsidR="008A7AAE" w:rsidRPr="009E256B">
        <w:t>ch</w:t>
      </w:r>
      <w:r w:rsidR="00761F67" w:rsidRPr="009E256B">
        <w:t xml:space="preserve"> take</w:t>
      </w:r>
      <w:r w:rsidR="00A70DFD">
        <w:t>s</w:t>
      </w:r>
      <w:r w:rsidR="00761F67" w:rsidRPr="009E256B">
        <w:t xml:space="preserve"> the element of critique into consideration to a greater </w:t>
      </w:r>
      <w:r w:rsidR="00A70DFD" w:rsidRPr="009E256B">
        <w:t>exten</w:t>
      </w:r>
      <w:r w:rsidR="00A70DFD">
        <w:t>t</w:t>
      </w:r>
      <w:r w:rsidR="00ED3B15" w:rsidRPr="009E256B">
        <w:t>.</w:t>
      </w:r>
      <w:r w:rsidR="00DA7092" w:rsidRPr="009E256B">
        <w:t xml:space="preserve"> </w:t>
      </w:r>
      <w:r w:rsidR="00254E5B" w:rsidRPr="009E256B">
        <w:fldChar w:fldCharType="begin"/>
      </w:r>
      <w:r w:rsidR="009021A5" w:rsidRPr="009E256B">
        <w:instrText xml:space="preserve"> ADDIN EN.CITE &lt;EndNote&gt;&lt;Cite AuthorYear="1"&gt;&lt;Author&gt;Skovsmose&lt;/Author&gt;&lt;Year&gt;1994&lt;/Year&gt;&lt;RecNum&gt;182&lt;/RecNum&gt;&lt;Pages&gt;27&lt;/Pages&gt;&lt;DisplayText&gt;Skovsmose (1994, p. 27)&lt;/DisplayText&gt;&lt;record&gt;&lt;rec-number&gt;182&lt;/rec-number&gt;&lt;foreign-keys&gt;&lt;key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254E5B" w:rsidRPr="009E256B">
        <w:fldChar w:fldCharType="separate"/>
      </w:r>
      <w:r w:rsidR="00657F98" w:rsidRPr="009E256B">
        <w:rPr>
          <w:noProof/>
        </w:rPr>
        <w:t>Skovsmose (1994, p. 27)</w:t>
      </w:r>
      <w:r w:rsidR="00254E5B" w:rsidRPr="009E256B">
        <w:fldChar w:fldCharType="end"/>
      </w:r>
      <w:r w:rsidR="00254E5B" w:rsidRPr="009E256B">
        <w:t xml:space="preserve"> </w:t>
      </w:r>
      <w:r w:rsidR="00EA581F" w:rsidRPr="009E256B">
        <w:t>states</w:t>
      </w:r>
      <w:r w:rsidR="00243D53">
        <w:t xml:space="preserve"> that </w:t>
      </w:r>
      <w:proofErr w:type="spellStart"/>
      <w:r w:rsidR="00243D53">
        <w:t>mathemacy</w:t>
      </w:r>
      <w:proofErr w:type="spellEnd"/>
      <w:r w:rsidR="00243D53">
        <w:t xml:space="preserve"> </w:t>
      </w:r>
      <w:r w:rsidR="00254E5B" w:rsidRPr="009E256B">
        <w:t>“</w:t>
      </w:r>
      <w:r w:rsidR="00243D53">
        <w:t>…</w:t>
      </w:r>
      <w:r w:rsidR="00DA7092" w:rsidRPr="009E256B">
        <w:t xml:space="preserve">has to be rooted in the spirit of critique and the project of possibility that enables people to participate in the understanding and transformation of their society and, therefore, </w:t>
      </w:r>
      <w:proofErr w:type="spellStart"/>
      <w:r w:rsidR="00DA7092" w:rsidRPr="009E256B">
        <w:t>mathemacy</w:t>
      </w:r>
      <w:proofErr w:type="spellEnd"/>
      <w:r w:rsidR="00DA7092" w:rsidRPr="009E256B">
        <w:t xml:space="preserve"> becomes a preconception for social and cultural emancipation”</w:t>
      </w:r>
      <w:r w:rsidR="00254E5B" w:rsidRPr="009E256B">
        <w:t>. This di</w:t>
      </w:r>
      <w:r w:rsidRPr="009E256B">
        <w:t>mension to competences required</w:t>
      </w:r>
      <w:r w:rsidR="00254E5B" w:rsidRPr="009E256B">
        <w:t xml:space="preserve"> in or out of </w:t>
      </w:r>
      <w:r w:rsidR="00A70DFD">
        <w:t xml:space="preserve">the </w:t>
      </w:r>
      <w:r w:rsidR="00254E5B" w:rsidRPr="009E256B">
        <w:t>classroom, is rooted in Freire</w:t>
      </w:r>
      <w:r w:rsidR="00A70DFD">
        <w:t>’</w:t>
      </w:r>
      <w:r w:rsidR="00254E5B" w:rsidRPr="009E256B">
        <w:t>s term literacy</w:t>
      </w:r>
      <w:r w:rsidRPr="009E256B">
        <w:t xml:space="preserve"> as something more than just being able to read or write</w:t>
      </w:r>
      <w:r w:rsidR="00254E5B" w:rsidRPr="009E256B">
        <w:t xml:space="preserve">. </w:t>
      </w:r>
      <w:r w:rsidR="00254E5B" w:rsidRPr="009E256B">
        <w:fldChar w:fldCharType="begin"/>
      </w:r>
      <w:r w:rsidR="00E929E4" w:rsidRPr="009E256B">
        <w:instrText xml:space="preserve"> ADDIN EN.CITE &lt;EndNote&gt;&lt;Cite AuthorYear="1"&gt;&lt;Author&gt;Freire&lt;/Author&gt;&lt;Year&gt;1970&lt;/Year&gt;&lt;RecNum&gt;223&lt;/RecNum&gt;&lt;DisplayText&gt;Freire (1970)&lt;/DisplayText&gt;&lt;record&gt;&lt;rec-number&gt;223&lt;/rec-number&gt;&lt;foreign-keys&gt;&lt;key app="EN" db-id="9feda0pajpevwbe09rp5t9wdaa9e0z2safvp" timestamp="1488791159"&gt;223&lt;/key&gt;&lt;key app="ENWeb" db-id=""&gt;0&lt;/key&gt;&lt;/foreign-keys&gt;&lt;ref-type name="Book"&gt;6&lt;/ref-type&gt;&lt;contributors&gt;&lt;authors&gt;&lt;author&gt;Freire, Paulo&lt;/author&gt;&lt;/authors&gt;&lt;/contributors&gt;&lt;titles&gt;&lt;title&gt;Cultural action for freedom&lt;/title&gt;&lt;/titles&gt;&lt;dates&gt;&lt;year&gt;1970&lt;/year&gt;&lt;/dates&gt;&lt;pub-location&gt;Cambridge, Massachussetts, USA&lt;/pub-location&gt;&lt;publisher&gt;Harvard educational review&lt;/publisher&gt;&lt;urls&gt;&lt;/urls&gt;&lt;/record&gt;&lt;/Cite&gt;&lt;/EndNote&gt;</w:instrText>
      </w:r>
      <w:r w:rsidR="00254E5B" w:rsidRPr="009E256B">
        <w:fldChar w:fldCharType="separate"/>
      </w:r>
      <w:r w:rsidR="00254E5B" w:rsidRPr="009E256B">
        <w:rPr>
          <w:noProof/>
        </w:rPr>
        <w:t>Freire (1970)</w:t>
      </w:r>
      <w:r w:rsidR="00254E5B" w:rsidRPr="009E256B">
        <w:fldChar w:fldCharType="end"/>
      </w:r>
      <w:r w:rsidR="00254E5B" w:rsidRPr="009E256B">
        <w:t xml:space="preserve"> suggested that students needed to be thought of as conscious, thinking beings. He urged teachers to consider how students can change their social situations, and </w:t>
      </w:r>
      <w:r w:rsidRPr="009E256B">
        <w:t xml:space="preserve">to </w:t>
      </w:r>
      <w:r w:rsidR="00254E5B" w:rsidRPr="009E256B">
        <w:t>reflect on social inequalities.</w:t>
      </w:r>
      <w:r w:rsidRPr="009E256B">
        <w:t xml:space="preserve"> </w:t>
      </w:r>
      <w:r w:rsidRPr="009E256B">
        <w:fldChar w:fldCharType="begin"/>
      </w:r>
      <w:r w:rsidR="009021A5" w:rsidRPr="009E256B">
        <w:instrText xml:space="preserve"> ADDIN EN.CITE &lt;EndNote&gt;&lt;Cite AuthorYear="1"&gt;&lt;Author&gt;Skovsmose&lt;/Author&gt;&lt;Year&gt;1994&lt;/Year&gt;&lt;RecNum&gt;182&lt;/RecNum&gt;&lt;Pages&gt;94&lt;/Pages&gt;&lt;DisplayText&gt;Skovsmose (1994, p. 94)&lt;/DisplayText&gt;&lt;record&gt;&lt;rec-number&gt;182&lt;/rec-number&gt;&lt;foreign-keys&gt;&lt;key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Pr="009E256B">
        <w:fldChar w:fldCharType="separate"/>
      </w:r>
      <w:r w:rsidR="00657F98" w:rsidRPr="009E256B">
        <w:rPr>
          <w:noProof/>
        </w:rPr>
        <w:t>Skovsmose (1994, p. 94)</w:t>
      </w:r>
      <w:r w:rsidRPr="009E256B">
        <w:fldChar w:fldCharType="end"/>
      </w:r>
      <w:r w:rsidRPr="009E256B">
        <w:t xml:space="preserve"> </w:t>
      </w:r>
      <w:r w:rsidR="00EA581F" w:rsidRPr="009E256B">
        <w:t xml:space="preserve">has </w:t>
      </w:r>
      <w:r w:rsidRPr="009E256B">
        <w:t>embraced</w:t>
      </w:r>
      <w:r w:rsidR="00EA581F" w:rsidRPr="009E256B">
        <w:t xml:space="preserve"> this, and defines </w:t>
      </w:r>
      <w:proofErr w:type="spellStart"/>
      <w:r w:rsidRPr="009E256B">
        <w:t>mathemacy</w:t>
      </w:r>
      <w:proofErr w:type="spellEnd"/>
      <w:r w:rsidR="00DA7092" w:rsidRPr="009E256B">
        <w:t xml:space="preserve"> as </w:t>
      </w:r>
      <w:r w:rsidR="00DA7092" w:rsidRPr="009E256B">
        <w:fldChar w:fldCharType="begin"/>
      </w:r>
      <w:r w:rsidR="009021A5" w:rsidRPr="009E256B">
        <w:instrText xml:space="preserve"> ADDIN EN.CITE &lt;EndNote&gt;&lt;Cite Hidden="1"&gt;&lt;Author&gt;Skovsmose&lt;/Author&gt;&lt;Year&gt;1994&lt;/Year&gt;&lt;RecNum&gt;182&lt;/RecNum&gt;&lt;record&gt;&lt;rec-number&gt;182&lt;/rec-number&gt;&lt;foreign-keys&gt;&lt;key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Cite&gt;&lt;Author&gt;Skovsmose&lt;/Author&gt;&lt;Year&gt;1994&lt;/Year&gt;&lt;RecNum&gt;182&lt;/RecNum&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Cite&gt;&lt;Author&gt;Skovsmose&lt;/Author&gt;&lt;Year&gt;1994&lt;/Year&gt;&lt;RecNum&gt;182&lt;/RecNum&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DA7092" w:rsidRPr="009E256B">
        <w:fldChar w:fldCharType="end"/>
      </w:r>
      <w:r w:rsidR="00DA7092" w:rsidRPr="009E256B">
        <w:t>“</w:t>
      </w:r>
      <w:r w:rsidR="00ED3B15" w:rsidRPr="009E256B">
        <w:t>a capacity of making responses and as reading the world as being open to change”</w:t>
      </w:r>
      <w:r w:rsidR="00DA7092" w:rsidRPr="009E256B">
        <w:t>.</w:t>
      </w:r>
      <w:r w:rsidR="008A7AAE" w:rsidRPr="009E256B">
        <w:t xml:space="preserve"> </w:t>
      </w:r>
    </w:p>
    <w:p w14:paraId="6D66E0EC" w14:textId="7CE646C9" w:rsidR="00427DD7" w:rsidRPr="009E256B" w:rsidRDefault="008A7AAE" w:rsidP="00B24606">
      <w:pPr>
        <w:spacing w:line="276" w:lineRule="auto"/>
      </w:pPr>
      <w:r w:rsidRPr="009E256B">
        <w:t>S</w:t>
      </w:r>
      <w:r w:rsidR="00691E0E" w:rsidRPr="009E256B">
        <w:t xml:space="preserve">everal </w:t>
      </w:r>
      <w:r w:rsidR="005D5273" w:rsidRPr="009E256B">
        <w:t xml:space="preserve">other authors </w:t>
      </w:r>
      <w:r w:rsidR="008736E9" w:rsidRPr="009E256B">
        <w:t xml:space="preserve">have </w:t>
      </w:r>
      <w:r w:rsidR="005D5273" w:rsidRPr="009E256B">
        <w:t xml:space="preserve">used </w:t>
      </w:r>
      <w:r w:rsidR="00DF4F2D" w:rsidRPr="009E256B">
        <w:t>related</w:t>
      </w:r>
      <w:r w:rsidR="005D5273" w:rsidRPr="009E256B">
        <w:t xml:space="preserve"> concept</w:t>
      </w:r>
      <w:r w:rsidR="008736E9" w:rsidRPr="009E256B">
        <w:t>s</w:t>
      </w:r>
      <w:r w:rsidR="00A920F0" w:rsidRPr="009E256B">
        <w:t>, some of them described in the following.</w:t>
      </w:r>
      <w:r w:rsidR="00FA582C" w:rsidRPr="009E256B">
        <w:t xml:space="preserve"> </w:t>
      </w:r>
      <w:r w:rsidR="00FA582C" w:rsidRPr="009E256B">
        <w:fldChar w:fldCharType="begin"/>
      </w:r>
      <w:r w:rsidR="00215B0C" w:rsidRPr="009E256B">
        <w:instrText xml:space="preserve"> ADDIN EN.CITE &lt;EndNote&gt;&lt;Cite AuthorYear="1"&gt;&lt;Author&gt;Jablonka&lt;/Author&gt;&lt;Year&gt;2015&lt;/Year&gt;&lt;RecNum&gt;83&lt;/RecNum&gt;&lt;DisplayText&gt;Jablonka (2015)&lt;/DisplayText&gt;&lt;record&gt;&lt;rec-number&gt;83&lt;/rec-number&gt;&lt;foreign-keys&gt;&lt;key app="EN" db-id="9feda0pajpevwbe09rp5t9wdaa9e0z2safvp" timestamp="1488790923"&gt;83&lt;/key&gt;&lt;/foreign-keys&gt;&lt;ref-type name="Journal Article"&gt;17&lt;/ref-type&gt;&lt;contributors&gt;&lt;authors&gt;&lt;author&gt;Jablonka, Eva&lt;/author&gt;&lt;/authors&gt;&lt;/contributors&gt;&lt;titles&gt;&lt;title&gt;The evolvement of numeracy and mathematical literacy curricula and the construction of hierarchies of numerate or mathematically literate subjects&lt;/title&gt;&lt;secondary-title&gt;Mathematics Education&lt;/secondary-title&gt;&lt;/titles&gt;&lt;periodical&gt;&lt;full-title&gt;Mathematics Education&lt;/full-title&gt;&lt;/periodical&gt;&lt;pages&gt;599-609&lt;/pages&gt;&lt;volume&gt;47&lt;/volume&gt;&lt;number&gt;4&lt;/number&gt;&lt;dates&gt;&lt;year&gt;2015&lt;/year&gt;&lt;/dates&gt;&lt;pub-location&gt;Berlin/Heidelberg&lt;/pub-location&gt;&lt;urls&gt;&lt;/urls&gt;&lt;/record&gt;&lt;/Cite&gt;&lt;/EndNote&gt;</w:instrText>
      </w:r>
      <w:r w:rsidR="00FA582C" w:rsidRPr="009E256B">
        <w:fldChar w:fldCharType="separate"/>
      </w:r>
      <w:r w:rsidR="00FA582C" w:rsidRPr="009E256B">
        <w:rPr>
          <w:noProof/>
        </w:rPr>
        <w:t>Jablonka (2015)</w:t>
      </w:r>
      <w:r w:rsidR="00FA582C" w:rsidRPr="009E256B">
        <w:fldChar w:fldCharType="end"/>
      </w:r>
      <w:r w:rsidR="00FA582C" w:rsidRPr="009E256B">
        <w:t xml:space="preserve"> elaborates on the evolvement of numeracy and mathematical literacy as models for curricula</w:t>
      </w:r>
      <w:r w:rsidR="00A70DFD">
        <w:t>;</w:t>
      </w:r>
      <w:r w:rsidR="00FA582C" w:rsidRPr="009E256B">
        <w:t xml:space="preserve"> numeracy can range from a narrow definition (basic calculation and arithmetic skills), to a wider definition like </w:t>
      </w:r>
      <w:proofErr w:type="spellStart"/>
      <w:r w:rsidR="00FA582C" w:rsidRPr="009E256B">
        <w:t>mathemacy</w:t>
      </w:r>
      <w:proofErr w:type="spellEnd"/>
      <w:r w:rsidR="00FA582C" w:rsidRPr="009E256B">
        <w:t>.</w:t>
      </w:r>
      <w:r w:rsidR="001C6C65" w:rsidRPr="009E256B">
        <w:t xml:space="preserve"> One of the aspects highlighted concerns critique and how this can be used as </w:t>
      </w:r>
      <w:r w:rsidR="00421442" w:rsidRPr="009E256B">
        <w:t xml:space="preserve">a </w:t>
      </w:r>
      <w:r w:rsidR="001C6C65" w:rsidRPr="009E256B">
        <w:t>tool to “</w:t>
      </w:r>
      <w:r w:rsidR="009769EA" w:rsidRPr="009E256B">
        <w:t>…</w:t>
      </w:r>
      <w:r w:rsidR="001C6C65" w:rsidRPr="009E256B">
        <w:t>deconstruct, subvert and ultimately replace mainstream curricula”</w:t>
      </w:r>
      <w:r w:rsidR="00EA581F" w:rsidRPr="009E256B">
        <w:t xml:space="preserve"> </w:t>
      </w:r>
      <w:r w:rsidR="00EA581F" w:rsidRPr="009E256B">
        <w:fldChar w:fldCharType="begin"/>
      </w:r>
      <w:r w:rsidR="00215B0C" w:rsidRPr="009E256B">
        <w:instrText xml:space="preserve"> ADDIN EN.CITE &lt;EndNote&gt;&lt;Cite ExcludeAuth="1" ExcludeYear="1"&gt;&lt;Author&gt;Jablonka&lt;/Author&gt;&lt;Year&gt;2015&lt;/Year&gt;&lt;RecNum&gt;83&lt;/RecNum&gt;&lt;Pages&gt;602&lt;/Pages&gt;&lt;DisplayText&gt;(p. 602)&lt;/DisplayText&gt;&lt;record&gt;&lt;rec-number&gt;83&lt;/rec-number&gt;&lt;foreign-keys&gt;&lt;key app="EN" db-id="9feda0pajpevwbe09rp5t9wdaa9e0z2safvp" timestamp="1488790923"&gt;83&lt;/key&gt;&lt;/foreign-keys&gt;&lt;ref-type name="Journal Article"&gt;17&lt;/ref-type&gt;&lt;contributors&gt;&lt;authors&gt;&lt;author&gt;Jablonka, Eva&lt;/author&gt;&lt;/authors&gt;&lt;/contributors&gt;&lt;titles&gt;&lt;title&gt;The evolvement of numeracy and mathematical literacy curricula and the construction of hierarchies of numerate or mathematically literate subjects&lt;/title&gt;&lt;secondary-title&gt;Mathematics Education&lt;/secondary-title&gt;&lt;/titles&gt;&lt;periodical&gt;&lt;full-title&gt;Mathematics Education&lt;/full-title&gt;&lt;/periodical&gt;&lt;pages&gt;599-609&lt;/pages&gt;&lt;volume&gt;47&lt;/volume&gt;&lt;number&gt;4&lt;/number&gt;&lt;dates&gt;&lt;year&gt;2015&lt;/year&gt;&lt;/dates&gt;&lt;pub-location&gt;Berlin/Heidelberg&lt;/pub-location&gt;&lt;urls&gt;&lt;/urls&gt;&lt;/record&gt;&lt;/Cite&gt;&lt;/EndNote&gt;</w:instrText>
      </w:r>
      <w:r w:rsidR="00EA581F" w:rsidRPr="009E256B">
        <w:fldChar w:fldCharType="separate"/>
      </w:r>
      <w:r w:rsidR="00EA581F" w:rsidRPr="009E256B">
        <w:rPr>
          <w:noProof/>
        </w:rPr>
        <w:t>(p. 602)</w:t>
      </w:r>
      <w:r w:rsidR="00EA581F" w:rsidRPr="009E256B">
        <w:fldChar w:fldCharType="end"/>
      </w:r>
      <w:r w:rsidR="001C6C65" w:rsidRPr="009E256B">
        <w:t xml:space="preserve">. </w:t>
      </w:r>
      <w:r w:rsidR="00FA582C" w:rsidRPr="009E256B">
        <w:t xml:space="preserve"> </w:t>
      </w:r>
      <w:r w:rsidR="005D5273" w:rsidRPr="009E256B">
        <w:t xml:space="preserve"> </w:t>
      </w:r>
      <w:r w:rsidR="00630D2F" w:rsidRPr="009E256B">
        <w:t xml:space="preserve">D’Ambrosio </w:t>
      </w:r>
      <w:r w:rsidR="00630D2F" w:rsidRPr="009E256B">
        <w:fldChar w:fldCharType="begin"/>
      </w:r>
      <w:r w:rsidR="001D0A34" w:rsidRPr="009E256B">
        <w:instrText xml:space="preserve"> ADDIN EN.CITE &lt;EndNote&gt;&lt;Cite ExcludeAuth="1"&gt;&lt;Author&gt;D’Ambrosio&lt;/Author&gt;&lt;Year&gt;2010&lt;/Year&gt;&lt;RecNum&gt;90&lt;/RecNum&gt;&lt;DisplayText&gt;(2010, 2015)&lt;/DisplayText&gt;&lt;record&gt;&lt;rec-number&gt;90&lt;/rec-number&gt;&lt;foreign-keys&gt;&lt;key app="EN" db-id="9feda0pajpevwbe09rp5t9wdaa9e0z2safvp" timestamp="1488790923"&gt;90&lt;/key&gt;&lt;/foreign-keys&gt;&lt;ref-type name="Book Section"&gt;5&lt;/ref-type&gt;&lt;contributors&gt;&lt;authors&gt;&lt;author&gt;D’Ambrosio, UBIRATAN&lt;/author&gt;&lt;/authors&gt;&lt;secondary-authors&gt;&lt;author&gt;Alrø, Helle&lt;/author&gt;&lt;author&gt;Ravn, Ole&lt;/author&gt;&lt;author&gt;Valero, Paola&lt;/author&gt;&lt;/secondary-authors&gt;&lt;/contributors&gt;&lt;titles&gt;&lt;title&gt;Mathematics Education and survival with Dignity&lt;/title&gt;&lt;secondary-title&gt;Critical Mathematics Education: Past, Present and Future&lt;/secondary-title&gt;&lt;/titles&gt;&lt;keywords&gt;&lt;keyword&gt;Skovsmose, Ole&lt;/keyword&gt;&lt;keyword&gt;matematikk&lt;/keyword&gt;&lt;keyword&gt;undervisning&lt;/keyword&gt;&lt;keyword&gt;matematikkundervisning&lt;/keyword&gt;&lt;keyword&gt;didaktikk&lt;/keyword&gt;&lt;keyword&gt;kritiske&lt;/keyword&gt;&lt;keyword&gt;perspektiver&lt;/keyword&gt;&lt;/keywords&gt;&lt;dates&gt;&lt;year&gt;2010&lt;/year&gt;&lt;/dates&gt;&lt;pub-location&gt;Rotterdam&lt;/pub-location&gt;&lt;publisher&gt;Sense Publishers&lt;/publisher&gt;&lt;isbn&gt;9789460911637&lt;/isbn&gt;&lt;urls&gt;&lt;/urls&gt;&lt;/record&gt;&lt;/Cite&gt;&lt;Cite ExcludeAuth="1"&gt;&lt;Author&gt;D’Ambrosio&lt;/Author&gt;&lt;Year&gt;2015&lt;/Year&gt;&lt;RecNum&gt;282&lt;/RecNum&gt;&lt;record&gt;&lt;rec-number&gt;282&lt;/rec-number&gt;&lt;foreign-keys&gt;&lt;key app="EN" db-id="9feda0pajpevwbe09rp5t9wdaa9e0z2safvp" timestamp="1488791168"&gt;282&lt;/key&gt;&lt;/foreign-keys&gt;&lt;ref-type name="Conference Proceedings"&gt;10&lt;/ref-type&gt;&lt;contributors&gt;&lt;authors&gt;&lt;author&gt;D’Ambrosio, Ubiratan&lt;/author&gt;&lt;/authors&gt;&lt;/contributors&gt;&lt;titles&gt;&lt;title&gt;From Mathematics Education and Society to Mathematics Education and a sustainable civilization: a threat, an appeal, and a proposal&lt;/title&gt;&lt;secondary-title&gt;Proceedings of the eight international mathematics education and society conferance&lt;/secondary-title&gt;&lt;/titles&gt;&lt;pages&gt;19-30&lt;/pages&gt;&lt;volume&gt;8&lt;/volume&gt;&lt;dates&gt;&lt;year&gt;2015&lt;/year&gt;&lt;/dates&gt;&lt;pub-location&gt;Portland, Oregon, United States&lt;/pub-location&gt;&lt;publisher&gt;Citeseer&lt;/publisher&gt;&lt;urls&gt;&lt;/urls&gt;&lt;/record&gt;&lt;/Cite&gt;&lt;/EndNote&gt;</w:instrText>
      </w:r>
      <w:r w:rsidR="00630D2F" w:rsidRPr="009E256B">
        <w:fldChar w:fldCharType="separate"/>
      </w:r>
      <w:r w:rsidR="00957423" w:rsidRPr="009E256B">
        <w:rPr>
          <w:noProof/>
        </w:rPr>
        <w:t>(2010</w:t>
      </w:r>
      <w:r w:rsidR="006044DC">
        <w:rPr>
          <w:noProof/>
        </w:rPr>
        <w:t xml:space="preserve"> 2</w:t>
      </w:r>
      <w:r w:rsidR="00957423" w:rsidRPr="009E256B">
        <w:rPr>
          <w:noProof/>
        </w:rPr>
        <w:t>015)</w:t>
      </w:r>
      <w:r w:rsidR="00630D2F" w:rsidRPr="009E256B">
        <w:fldChar w:fldCharType="end"/>
      </w:r>
      <w:r w:rsidR="00761F67" w:rsidRPr="009E256B">
        <w:t xml:space="preserve"> uses the concept </w:t>
      </w:r>
      <w:proofErr w:type="spellStart"/>
      <w:r w:rsidR="00691E0E" w:rsidRPr="009E256B">
        <w:t>matheracy</w:t>
      </w:r>
      <w:proofErr w:type="spellEnd"/>
      <w:r w:rsidR="00691E0E" w:rsidRPr="009E256B">
        <w:t xml:space="preserve">, </w:t>
      </w:r>
      <w:r w:rsidR="00761F67" w:rsidRPr="009E256B">
        <w:t xml:space="preserve">and connects this competence to a </w:t>
      </w:r>
      <w:r w:rsidR="00761F67" w:rsidRPr="009E256B">
        <w:lastRenderedPageBreak/>
        <w:t xml:space="preserve">deeper reflection about man and society. He suggests a trivium of literacy, </w:t>
      </w:r>
      <w:proofErr w:type="spellStart"/>
      <w:r w:rsidR="00761F67" w:rsidRPr="009E256B">
        <w:t>matheracy</w:t>
      </w:r>
      <w:proofErr w:type="spellEnd"/>
      <w:r w:rsidR="00761F67" w:rsidRPr="009E256B">
        <w:t xml:space="preserve"> and </w:t>
      </w:r>
      <w:proofErr w:type="spellStart"/>
      <w:r w:rsidR="00761F67" w:rsidRPr="009E256B">
        <w:t>technoracy</w:t>
      </w:r>
      <w:proofErr w:type="spellEnd"/>
      <w:r w:rsidR="00761F67" w:rsidRPr="009E256B">
        <w:t xml:space="preserve"> as providers of communicative, analytical and technological instruments for life in the twenty-first century.</w:t>
      </w:r>
      <w:r w:rsidR="00C265EE" w:rsidRPr="009E256B">
        <w:t xml:space="preserve"> </w:t>
      </w:r>
      <w:r w:rsidR="006624A3" w:rsidRPr="009E256B">
        <w:fldChar w:fldCharType="begin"/>
      </w:r>
      <w:r w:rsidR="001E0835" w:rsidRPr="009E256B">
        <w:instrText xml:space="preserve"> ADDIN EN.CITE &lt;EndNote&gt;&lt;Cite AuthorYear="1"&gt;&lt;Author&gt;Gutstein&lt;/Author&gt;&lt;Year&gt;2012&lt;/Year&gt;&lt;RecNum&gt;86&lt;/RecNum&gt;&lt;Pages&gt;5&lt;/Pages&gt;&lt;DisplayText&gt;Gutstein (2012, p. 5)&lt;/DisplayText&gt;&lt;record&gt;&lt;rec-number&gt;86&lt;/rec-number&gt;&lt;foreign-keys&gt;&lt;key app="EN" db-id="9feda0pajpevwbe09rp5t9wdaa9e0z2safvp" timestamp="1488790923"&gt;86&lt;/key&gt;&lt;/foreign-keys&gt;&lt;ref-type name="Book"&gt;6&lt;/ref-type&gt;&lt;contributors&gt;&lt;authors&gt;&lt;author&gt;Gutstein, Eric&lt;/author&gt;&lt;/authors&gt;&lt;/contributors&gt;&lt;titles&gt;&lt;title&gt;Reading and Writing the World with Mathematics : Toward a Pedagogy for Social Justice&lt;/title&gt;&lt;secondary-title&gt;Reading and writing the world with mathematics&lt;/secondary-title&gt;&lt;/titles&gt;&lt;keywords&gt;&lt;keyword&gt;Mathematical readiness&lt;/keyword&gt;&lt;keyword&gt;Mathematics - Social aspects - United States&lt;/keyword&gt;&lt;keyword&gt;Mathematics - Study and teaching (Elementary) - United States&lt;/keyword&gt;&lt;keyword&gt;Problem solving - United States&lt;/keyword&gt;&lt;keyword&gt;Electronic books&lt;/keyword&gt;&lt;/keywords&gt;&lt;dates&gt;&lt;year&gt;2012&lt;/year&gt;&lt;/dates&gt;&lt;pub-location&gt;Hoboken&lt;/pub-location&gt;&lt;publisher&gt;Taylor and Francis&lt;/publisher&gt;&lt;isbn&gt;0-415-95083-X&lt;/isbn&gt;&lt;urls&gt;&lt;related-urls&gt;&lt;url&gt;https://books.google.no/books?hl=en&amp;amp;lr=&amp;amp;id=WVD7fMo1PAcC&amp;amp;oi=fnd&amp;amp;pg=PP1&amp;amp;dq=Eric+Gutstein&amp;amp;ots=MGSz1TYpce&amp;amp;sig=X7gzjoWfG4am6wVkndhERf9_oPQ&amp;amp;redir_esc=y#v=onepage&amp;amp;q=Eric%20Gutstein&amp;amp;f=false &lt;/url&gt;&lt;/related-urls&gt;&lt;/urls&gt;&lt;/record&gt;&lt;/Cite&gt;&lt;/EndNote&gt;</w:instrText>
      </w:r>
      <w:r w:rsidR="006624A3" w:rsidRPr="009E256B">
        <w:fldChar w:fldCharType="separate"/>
      </w:r>
      <w:r w:rsidR="001E0835" w:rsidRPr="009E256B">
        <w:rPr>
          <w:noProof/>
        </w:rPr>
        <w:t>Gutstein (2012, p. 5)</w:t>
      </w:r>
      <w:r w:rsidR="006624A3" w:rsidRPr="009E256B">
        <w:fldChar w:fldCharType="end"/>
      </w:r>
      <w:r w:rsidR="006624A3" w:rsidRPr="009E256B">
        <w:t xml:space="preserve"> uses the concept </w:t>
      </w:r>
      <w:r w:rsidR="00240DFA" w:rsidRPr="009E256B">
        <w:t>critical literacy in mathematics</w:t>
      </w:r>
      <w:r w:rsidR="006624A3" w:rsidRPr="009E256B">
        <w:t>, “to approach knowledge critically and skeptically”.</w:t>
      </w:r>
      <w:r w:rsidR="00C265EE" w:rsidRPr="009E256B">
        <w:t xml:space="preserve"> He further</w:t>
      </w:r>
      <w:r w:rsidR="00DF4F2D" w:rsidRPr="009E256B">
        <w:t>more</w:t>
      </w:r>
      <w:r w:rsidR="00C265EE" w:rsidRPr="009E256B">
        <w:t xml:space="preserve"> elaborates on the </w:t>
      </w:r>
      <w:r w:rsidR="006624A3" w:rsidRPr="009E256B">
        <w:t xml:space="preserve">relationships between ideas, underlying </w:t>
      </w:r>
      <w:r w:rsidR="00C265EE" w:rsidRPr="009E256B">
        <w:t>explanation, and question</w:t>
      </w:r>
      <w:r w:rsidR="00A920F0" w:rsidRPr="009E256B">
        <w:t>ing interest</w:t>
      </w:r>
      <w:r w:rsidR="00DF4F2D" w:rsidRPr="009E256B">
        <w:t>s</w:t>
      </w:r>
      <w:r w:rsidR="00A920F0" w:rsidRPr="009E256B">
        <w:t xml:space="preserve"> in play. </w:t>
      </w:r>
      <w:r w:rsidR="00C265EE" w:rsidRPr="009E256B">
        <w:fldChar w:fldCharType="begin"/>
      </w:r>
      <w:r w:rsidR="00E929E4" w:rsidRPr="009E256B">
        <w:instrText xml:space="preserve"> ADDIN EN.CITE &lt;EndNote&gt;&lt;Cite AuthorYear="1"&gt;&lt;Author&gt;Frankenstein&lt;/Author&gt;&lt;Year&gt;2010&lt;/Year&gt;&lt;RecNum&gt;85&lt;/RecNum&gt;&lt;DisplayText&gt;Frankenstein (2010)&lt;/DisplayText&gt;&lt;record&gt;&lt;rec-number&gt;85&lt;/rec-number&gt;&lt;foreign-keys&gt;&lt;key app="EN" db-id="9feda0pajpevwbe09rp5t9wdaa9e0z2safvp" timestamp="1488790923"&gt;85&lt;/key&gt;&lt;/foreign-keys&gt;&lt;ref-type name="Conference Proceedings"&gt;10&lt;/ref-type&gt;&lt;contributors&gt;&lt;authors&gt;&lt;author&gt;Frankenstein, Marilyn&lt;/author&gt;&lt;/authors&gt;&lt;/contributors&gt;&lt;titles&gt;&lt;title&gt;Developing criticalmathematical numeracy through real real-life word problems&lt;/title&gt;&lt;secondary-title&gt;Proceedings of the sixth international mathematics education and society conference&lt;/secondary-title&gt;&lt;/titles&gt;&lt;pages&gt;248-257&lt;/pages&gt;&lt;dates&gt;&lt;year&gt;2010&lt;/year&gt;&lt;/dates&gt;&lt;pub-location&gt;Berlin, Germany&lt;/pub-location&gt;&lt;urls&gt;&lt;/urls&gt;&lt;/record&gt;&lt;/Cite&gt;&lt;/EndNote&gt;</w:instrText>
      </w:r>
      <w:r w:rsidR="00C265EE" w:rsidRPr="009E256B">
        <w:fldChar w:fldCharType="separate"/>
      </w:r>
      <w:r w:rsidR="00C265EE" w:rsidRPr="009E256B">
        <w:rPr>
          <w:noProof/>
        </w:rPr>
        <w:t>Frankenstein (2010)</w:t>
      </w:r>
      <w:r w:rsidR="00C265EE" w:rsidRPr="009E256B">
        <w:fldChar w:fldCharType="end"/>
      </w:r>
      <w:r w:rsidR="003A1EE9" w:rsidRPr="009E256B">
        <w:t xml:space="preserve"> refers to Freire</w:t>
      </w:r>
      <w:r w:rsidR="00C265EE" w:rsidRPr="009E256B">
        <w:t xml:space="preserve"> when using the term </w:t>
      </w:r>
      <w:r w:rsidR="0016373E" w:rsidRPr="009E256B">
        <w:t>‘</w:t>
      </w:r>
      <w:proofErr w:type="spellStart"/>
      <w:r w:rsidR="00C265EE" w:rsidRPr="009E256B">
        <w:t>criticalmathematical</w:t>
      </w:r>
      <w:proofErr w:type="spellEnd"/>
      <w:r w:rsidR="0016373E" w:rsidRPr="009E256B">
        <w:t>’</w:t>
      </w:r>
      <w:r w:rsidR="00C265EE" w:rsidRPr="009E256B">
        <w:t xml:space="preserve"> literacy, and connects this</w:t>
      </w:r>
      <w:r w:rsidR="006E62D8">
        <w:t xml:space="preserve"> to the desire</w:t>
      </w:r>
      <w:r w:rsidR="00C265EE" w:rsidRPr="009E256B">
        <w:t xml:space="preserve"> “to read and re-write the world</w:t>
      </w:r>
      <w:r w:rsidR="00000E17">
        <w:t>”</w:t>
      </w:r>
      <w:r w:rsidR="00C265EE" w:rsidRPr="009E256B">
        <w:t xml:space="preserve">. </w:t>
      </w:r>
      <w:r w:rsidR="00B47587" w:rsidRPr="009E256B">
        <w:t xml:space="preserve">She further develops this to </w:t>
      </w:r>
      <w:proofErr w:type="spellStart"/>
      <w:r w:rsidR="00B47587" w:rsidRPr="009E256B">
        <w:t>criticalmathematical</w:t>
      </w:r>
      <w:proofErr w:type="spellEnd"/>
      <w:r w:rsidR="00C265EE" w:rsidRPr="009E256B">
        <w:t xml:space="preserve"> numeracy</w:t>
      </w:r>
      <w:r w:rsidR="00B47587" w:rsidRPr="009E256B">
        <w:t xml:space="preserve"> and relates this to</w:t>
      </w:r>
      <w:r w:rsidR="006E62D8">
        <w:t xml:space="preserve"> a need for</w:t>
      </w:r>
      <w:r w:rsidR="00B47587" w:rsidRPr="009E256B">
        <w:t xml:space="preserve"> “</w:t>
      </w:r>
      <w:r w:rsidR="00B47587" w:rsidRPr="009E256B">
        <w:rPr>
          <w:i/>
        </w:rPr>
        <w:t>real</w:t>
      </w:r>
      <w:r w:rsidR="00B47587" w:rsidRPr="009E256B">
        <w:t xml:space="preserve"> real-life word problems”, and suggests several examples of how </w:t>
      </w:r>
      <w:r w:rsidR="00A920F0" w:rsidRPr="009E256B">
        <w:t xml:space="preserve">to </w:t>
      </w:r>
      <w:r w:rsidR="00B47587" w:rsidRPr="009E256B">
        <w:t>us</w:t>
      </w:r>
      <w:r w:rsidR="00A920F0" w:rsidRPr="009E256B">
        <w:t>e</w:t>
      </w:r>
      <w:r w:rsidR="00B47587" w:rsidRPr="009E256B">
        <w:t xml:space="preserve"> numbers, calcu</w:t>
      </w:r>
      <w:r w:rsidR="00A920F0" w:rsidRPr="009E256B">
        <w:t>la</w:t>
      </w:r>
      <w:r w:rsidR="00B47587" w:rsidRPr="009E256B">
        <w:t>tions and word-problem</w:t>
      </w:r>
      <w:r w:rsidR="002348EA" w:rsidRPr="009E256B">
        <w:t>s</w:t>
      </w:r>
      <w:r w:rsidR="003A1EE9" w:rsidRPr="009E256B">
        <w:t>. She</w:t>
      </w:r>
      <w:r w:rsidR="002348EA" w:rsidRPr="009E256B">
        <w:t xml:space="preserve"> </w:t>
      </w:r>
      <w:r w:rsidR="00A17772" w:rsidRPr="009E256B">
        <w:t>emphasizes</w:t>
      </w:r>
      <w:r w:rsidR="002348EA" w:rsidRPr="009E256B">
        <w:t xml:space="preserve"> that </w:t>
      </w:r>
      <w:r w:rsidR="00421442" w:rsidRPr="009E256B">
        <w:t xml:space="preserve">the </w:t>
      </w:r>
      <w:r w:rsidR="002348EA" w:rsidRPr="009E256B">
        <w:t>main goal is not to understand mathematical concept</w:t>
      </w:r>
      <w:r w:rsidR="00421442" w:rsidRPr="009E256B">
        <w:t>s</w:t>
      </w:r>
      <w:r w:rsidR="002348EA" w:rsidRPr="009E256B">
        <w:t xml:space="preserve"> better, but rather how to use mathematical ideas to improve our society </w:t>
      </w:r>
      <w:r w:rsidR="002348EA" w:rsidRPr="009E256B">
        <w:fldChar w:fldCharType="begin"/>
      </w:r>
      <w:r w:rsidR="00E929E4" w:rsidRPr="009E256B">
        <w:instrText xml:space="preserve"> ADDIN EN.CITE &lt;EndNote&gt;&lt;Cite ExcludeAuth="1" ExcludeYear="1"&gt;&lt;Author&gt;Frankenstein&lt;/Author&gt;&lt;Year&gt;2010&lt;/Year&gt;&lt;RecNum&gt;85&lt;/RecNum&gt;&lt;Pages&gt;1-2&lt;/Pages&gt;&lt;DisplayText&gt;(pp. 1-2)&lt;/DisplayText&gt;&lt;record&gt;&lt;rec-number&gt;85&lt;/rec-number&gt;&lt;foreign-keys&gt;&lt;key app="EN" db-id="9feda0pajpevwbe09rp5t9wdaa9e0z2safvp" timestamp="1488790923"&gt;85&lt;/key&gt;&lt;/foreign-keys&gt;&lt;ref-type name="Conference Proceedings"&gt;10&lt;/ref-type&gt;&lt;contributors&gt;&lt;authors&gt;&lt;author&gt;Frankenstein, Marilyn&lt;/author&gt;&lt;/authors&gt;&lt;/contributors&gt;&lt;titles&gt;&lt;title&gt;Developing criticalmathematical numeracy through real real-life word problems&lt;/title&gt;&lt;secondary-title&gt;Proceedings of the sixth international mathematics education and society conference&lt;/secondary-title&gt;&lt;/titles&gt;&lt;pages&gt;248-257&lt;/pages&gt;&lt;dates&gt;&lt;year&gt;2010&lt;/year&gt;&lt;/dates&gt;&lt;pub-location&gt;Berlin, Germany&lt;/pub-location&gt;&lt;urls&gt;&lt;/urls&gt;&lt;/record&gt;&lt;/Cite&gt;&lt;/EndNote&gt;</w:instrText>
      </w:r>
      <w:r w:rsidR="002348EA" w:rsidRPr="009E256B">
        <w:fldChar w:fldCharType="separate"/>
      </w:r>
      <w:r w:rsidR="003A1EE9" w:rsidRPr="009E256B">
        <w:rPr>
          <w:noProof/>
        </w:rPr>
        <w:t>(pp. 1-2)</w:t>
      </w:r>
      <w:r w:rsidR="002348EA" w:rsidRPr="009E256B">
        <w:fldChar w:fldCharType="end"/>
      </w:r>
      <w:r w:rsidR="002348EA" w:rsidRPr="009E256B">
        <w:t xml:space="preserve">. </w:t>
      </w:r>
      <w:r w:rsidR="00427DD7" w:rsidRPr="009E256B">
        <w:fldChar w:fldCharType="begin"/>
      </w:r>
      <w:r w:rsidR="00DF6600" w:rsidRPr="009E256B">
        <w:instrText xml:space="preserve"> ADDIN EN.CITE &lt;EndNote&gt;&lt;Cite AuthorYear="1"&gt;&lt;Author&gt;Goos&lt;/Author&gt;&lt;Year&gt;2014&lt;/Year&gt;&lt;RecNum&gt;297&lt;/RecNum&gt;&lt;DisplayText&gt;Goos et al. (2014)&lt;/DisplayText&gt;&lt;record&gt;&lt;rec-number&gt;297&lt;/rec-number&gt;&lt;foreign-keys&gt;&lt;key app="EN" db-id="9feda0pajpevwbe09rp5t9wdaa9e0z2safvp" timestamp="1488791169"&gt;297&lt;/key&gt;&lt;/foreign-keys&gt;&lt;ref-type name="Book Section"&gt;5&lt;/ref-type&gt;&lt;contributors&gt;&lt;authors&gt;&lt;author&gt;Goos, Merrilyn&lt;/author&gt;&lt;author&gt;Geiger, Vince&lt;/author&gt;&lt;author&gt;Dole, Shelley&lt;/author&gt;&lt;/authors&gt;&lt;secondary-authors&gt;&lt;author&gt;Yeping Li &lt;/author&gt;&lt;author&gt;Edward A. Silver&lt;/author&gt;&lt;author&gt;Shiqi Li &lt;/author&gt;&lt;/secondary-authors&gt;&lt;/contributors&gt;&lt;titles&gt;&lt;title&gt;Advances in Mathematics Education&lt;/title&gt;&lt;secondary-title&gt;Transforming Mathematics Instruction&lt;/secondary-title&gt;&lt;/titles&gt;&lt;pages&gt;81-102&lt;/pages&gt;&lt;dates&gt;&lt;year&gt;2014&lt;/year&gt;&lt;/dates&gt;&lt;pub-location&gt;Switzerland&lt;/pub-location&gt;&lt;publisher&gt;Springer International&lt;/publisher&gt;&lt;urls&gt;&lt;/urls&gt;&lt;/record&gt;&lt;/Cite&gt;&lt;/EndNote&gt;</w:instrText>
      </w:r>
      <w:r w:rsidR="00427DD7" w:rsidRPr="009E256B">
        <w:fldChar w:fldCharType="separate"/>
      </w:r>
      <w:r w:rsidR="00DF6600" w:rsidRPr="009E256B">
        <w:rPr>
          <w:noProof/>
        </w:rPr>
        <w:t>Goos et al. (2014)</w:t>
      </w:r>
      <w:r w:rsidR="00427DD7" w:rsidRPr="009E256B">
        <w:fldChar w:fldCharType="end"/>
      </w:r>
      <w:r w:rsidR="00427DD7" w:rsidRPr="009E256B">
        <w:t xml:space="preserve"> argue that although rich definitions</w:t>
      </w:r>
      <w:r w:rsidR="00492C84" w:rsidRPr="009E256B">
        <w:t xml:space="preserve"> of</w:t>
      </w:r>
      <w:r w:rsidR="001505F2" w:rsidRPr="009E256B">
        <w:t xml:space="preserve"> notions such as </w:t>
      </w:r>
      <w:r w:rsidR="00492C84" w:rsidRPr="009E256B">
        <w:t>mathematical</w:t>
      </w:r>
      <w:r w:rsidR="001505F2" w:rsidRPr="009E256B">
        <w:t xml:space="preserve"> literacy</w:t>
      </w:r>
      <w:r w:rsidR="00427DD7" w:rsidRPr="009E256B">
        <w:t xml:space="preserve"> are useful, more </w:t>
      </w:r>
      <w:r w:rsidR="009E256B" w:rsidRPr="009E256B">
        <w:t xml:space="preserve">direct </w:t>
      </w:r>
      <w:r w:rsidR="00427DD7" w:rsidRPr="009E256B">
        <w:t xml:space="preserve">guidance </w:t>
      </w:r>
      <w:r w:rsidR="00421442" w:rsidRPr="009E256B">
        <w:t xml:space="preserve">for </w:t>
      </w:r>
      <w:r w:rsidR="00427DD7" w:rsidRPr="009E256B">
        <w:t xml:space="preserve">teachers </w:t>
      </w:r>
      <w:r w:rsidR="00421442" w:rsidRPr="009E256B">
        <w:t xml:space="preserve">is </w:t>
      </w:r>
      <w:r w:rsidR="00427DD7" w:rsidRPr="009E256B">
        <w:t>necessary</w:t>
      </w:r>
      <w:r w:rsidR="009E256B" w:rsidRPr="009E256B">
        <w:t xml:space="preserve"> when planning for instruction that </w:t>
      </w:r>
      <w:r w:rsidR="009E256B">
        <w:t xml:space="preserve">aims for </w:t>
      </w:r>
      <w:r w:rsidR="00D809C3">
        <w:t xml:space="preserve">such </w:t>
      </w:r>
      <w:r w:rsidR="009E256B">
        <w:t>competences.</w:t>
      </w:r>
      <w:r w:rsidR="00D809C3">
        <w:t xml:space="preserve"> They</w:t>
      </w:r>
      <w:r w:rsidR="00427DD7" w:rsidRPr="009E256B">
        <w:t xml:space="preserve"> </w:t>
      </w:r>
      <w:r w:rsidR="00D809C3">
        <w:t>suggest</w:t>
      </w:r>
      <w:r w:rsidR="00427DD7" w:rsidRPr="009E256B">
        <w:t xml:space="preserve"> a model for planning and reflection</w:t>
      </w:r>
      <w:r w:rsidR="00D809C3">
        <w:t xml:space="preserve"> which</w:t>
      </w:r>
      <w:r w:rsidR="00427DD7" w:rsidRPr="009E256B">
        <w:t xml:space="preserve"> </w:t>
      </w:r>
      <w:r w:rsidR="00D809C3">
        <w:t>emphasizes</w:t>
      </w:r>
      <w:r w:rsidR="00427DD7" w:rsidRPr="009E256B">
        <w:t xml:space="preserve"> real-life contexts, mathematical knowledge, tools, dispositions, and a critical orientation</w:t>
      </w:r>
      <w:r w:rsidR="00D809C3">
        <w:t xml:space="preserve">. In </w:t>
      </w:r>
      <w:r w:rsidR="00DF4F2D" w:rsidRPr="009E256B">
        <w:t>a collaborative</w:t>
      </w:r>
      <w:r w:rsidR="007D4562" w:rsidRPr="009E256B">
        <w:t xml:space="preserve"> partnership with teachers</w:t>
      </w:r>
      <w:r w:rsidR="00D809C3">
        <w:t>, one of their findings was</w:t>
      </w:r>
      <w:r w:rsidR="00DF4F2D" w:rsidRPr="009E256B">
        <w:t xml:space="preserve"> </w:t>
      </w:r>
      <w:r w:rsidR="007D4562" w:rsidRPr="009E256B">
        <w:t>that development of critical orientation occurred to a lesser extent</w:t>
      </w:r>
      <w:r w:rsidR="00DF4F2D" w:rsidRPr="009E256B">
        <w:t xml:space="preserve"> in the classroom</w:t>
      </w:r>
      <w:r w:rsidR="007D4562" w:rsidRPr="009E256B">
        <w:t xml:space="preserve"> </w:t>
      </w:r>
      <w:r w:rsidR="00D809C3">
        <w:t xml:space="preserve">and that teachers “…express low confidence in this aspect of their practice” </w:t>
      </w:r>
      <w:r w:rsidR="007D4562" w:rsidRPr="009E256B">
        <w:fldChar w:fldCharType="begin"/>
      </w:r>
      <w:r w:rsidR="001850B1" w:rsidRPr="009E256B">
        <w:instrText xml:space="preserve"> ADDIN EN.CITE &lt;EndNote&gt;&lt;Cite ExcludeAuth="1"&gt;&lt;Author&gt;Goos&lt;/Author&gt;&lt;Year&gt;2014&lt;/Year&gt;&lt;RecNum&gt;297&lt;/RecNum&gt;&lt;Pages&gt;100-101&lt;/Pages&gt;&lt;DisplayText&gt;(2014, pp. 100-101)&lt;/DisplayText&gt;&lt;record&gt;&lt;rec-number&gt;297&lt;/rec-number&gt;&lt;foreign-keys&gt;&lt;key app="EN" db-id="9feda0pajpevwbe09rp5t9wdaa9e0z2safvp" timestamp="1488791169"&gt;297&lt;/key&gt;&lt;/foreign-keys&gt;&lt;ref-type name="Book Section"&gt;5&lt;/ref-type&gt;&lt;contributors&gt;&lt;authors&gt;&lt;author&gt;Goos, Merrilyn&lt;/author&gt;&lt;author&gt;Geiger, Vince&lt;/author&gt;&lt;author&gt;Dole, Shelley&lt;/author&gt;&lt;/authors&gt;&lt;secondary-authors&gt;&lt;author&gt;Yeping Li &lt;/author&gt;&lt;author&gt;Edward A. Silver&lt;/author&gt;&lt;author&gt;Shiqi Li &lt;/author&gt;&lt;/secondary-authors&gt;&lt;/contributors&gt;&lt;titles&gt;&lt;title&gt;Advances in Mathematics Education&lt;/title&gt;&lt;secondary-title&gt;Transforming Mathematics Instruction&lt;/secondary-title&gt;&lt;/titles&gt;&lt;pages&gt;81-102&lt;/pages&gt;&lt;dates&gt;&lt;year&gt;2014&lt;/year&gt;&lt;/dates&gt;&lt;pub-location&gt;Switzerland&lt;/pub-location&gt;&lt;publisher&gt;Springer International&lt;/publisher&gt;&lt;urls&gt;&lt;/urls&gt;&lt;/record&gt;&lt;/Cite&gt;&lt;/EndNote&gt;</w:instrText>
      </w:r>
      <w:r w:rsidR="007D4562" w:rsidRPr="009E256B">
        <w:fldChar w:fldCharType="separate"/>
      </w:r>
      <w:r w:rsidR="007D4562" w:rsidRPr="009E256B">
        <w:rPr>
          <w:noProof/>
        </w:rPr>
        <w:t>(2014, pp. 100-101)</w:t>
      </w:r>
      <w:r w:rsidR="007D4562" w:rsidRPr="009E256B">
        <w:fldChar w:fldCharType="end"/>
      </w:r>
      <w:r w:rsidR="007D4562" w:rsidRPr="009E256B">
        <w:t>.</w:t>
      </w:r>
      <w:r w:rsidR="00DF4F2D" w:rsidRPr="009E256B">
        <w:t xml:space="preserve"> </w:t>
      </w:r>
    </w:p>
    <w:p w14:paraId="289D36A2" w14:textId="30F0E853" w:rsidR="00251770" w:rsidRDefault="008B06BC" w:rsidP="00251770">
      <w:pPr>
        <w:spacing w:line="276" w:lineRule="auto"/>
      </w:pPr>
      <w:r w:rsidRPr="009E256B">
        <w:rPr>
          <w:b/>
        </w:rPr>
        <w:t>Reflective knowing:</w:t>
      </w:r>
      <w:r w:rsidRPr="009E256B">
        <w:t xml:space="preserve"> </w:t>
      </w:r>
      <w:r w:rsidR="003A1EE9" w:rsidRPr="009E256B">
        <w:fldChar w:fldCharType="begin"/>
      </w:r>
      <w:r w:rsidR="009021A5" w:rsidRPr="009E256B">
        <w:instrText xml:space="preserve"> ADDIN EN.CITE &lt;EndNote&gt;&lt;Cite AuthorYear="1"&gt;&lt;Author&gt;Skovsmose&lt;/Author&gt;&lt;Year&gt;1994&lt;/Year&gt;&lt;RecNum&gt;182&lt;/RecNum&gt;&lt;DisplayText&gt;Skovsmose (1994)&lt;/DisplayText&gt;&lt;record&gt;&lt;rec-number&gt;182&lt;/rec-number&gt;&lt;foreign-keys&gt;&lt;key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3A1EE9" w:rsidRPr="009E256B">
        <w:fldChar w:fldCharType="separate"/>
      </w:r>
      <w:r w:rsidR="003A1EE9" w:rsidRPr="009E256B">
        <w:rPr>
          <w:noProof/>
        </w:rPr>
        <w:t>Skovsmose (1994)</w:t>
      </w:r>
      <w:r w:rsidR="003A1EE9" w:rsidRPr="009E256B">
        <w:fldChar w:fldCharType="end"/>
      </w:r>
      <w:r w:rsidR="003A1EE9" w:rsidRPr="009E256B">
        <w:t xml:space="preserve"> </w:t>
      </w:r>
      <w:r w:rsidR="00843544" w:rsidRPr="009E256B">
        <w:t xml:space="preserve">uses the notion </w:t>
      </w:r>
      <w:r w:rsidR="00421442" w:rsidRPr="009E256B">
        <w:t>‘</w:t>
      </w:r>
      <w:r w:rsidR="00843544" w:rsidRPr="009E256B">
        <w:t>knowing</w:t>
      </w:r>
      <w:r w:rsidR="00421442" w:rsidRPr="009E256B">
        <w:t>’</w:t>
      </w:r>
      <w:r w:rsidR="00843544" w:rsidRPr="009E256B">
        <w:t xml:space="preserve"> to point toward a process of changes, avoid</w:t>
      </w:r>
      <w:r w:rsidR="003A1EE9" w:rsidRPr="009E256B">
        <w:t>ing</w:t>
      </w:r>
      <w:r w:rsidR="00843544" w:rsidRPr="009E256B">
        <w:t xml:space="preserve"> using </w:t>
      </w:r>
      <w:r w:rsidR="003A1EE9" w:rsidRPr="009E256B">
        <w:t>k</w:t>
      </w:r>
      <w:r w:rsidR="00DB1E3F" w:rsidRPr="009E256B">
        <w:t>nowledge</w:t>
      </w:r>
      <w:r w:rsidR="003A1EE9" w:rsidRPr="009E256B">
        <w:t xml:space="preserve"> which </w:t>
      </w:r>
      <w:r w:rsidR="00421442" w:rsidRPr="009E256B">
        <w:t xml:space="preserve">is </w:t>
      </w:r>
      <w:r w:rsidR="003A1EE9" w:rsidRPr="009E256B">
        <w:t>more</w:t>
      </w:r>
      <w:r w:rsidR="00843544" w:rsidRPr="009E256B">
        <w:t xml:space="preserve"> associated with concept</w:t>
      </w:r>
      <w:r w:rsidR="00421442" w:rsidRPr="009E256B">
        <w:t>s</w:t>
      </w:r>
      <w:r w:rsidR="00843544" w:rsidRPr="009E256B">
        <w:t xml:space="preserve"> such as </w:t>
      </w:r>
      <w:r w:rsidR="00DB1E3F" w:rsidRPr="009E256B">
        <w:t>truth</w:t>
      </w:r>
      <w:r w:rsidR="00843544" w:rsidRPr="009E256B">
        <w:t xml:space="preserve">, </w:t>
      </w:r>
      <w:r w:rsidR="00DB1E3F" w:rsidRPr="009E256B">
        <w:t>absolutism</w:t>
      </w:r>
      <w:r w:rsidR="00843544" w:rsidRPr="009E256B">
        <w:t xml:space="preserve"> and authority</w:t>
      </w:r>
      <w:r w:rsidR="00DB1E3F" w:rsidRPr="009E256B">
        <w:t xml:space="preserve">. </w:t>
      </w:r>
      <w:r w:rsidR="003A1EE9" w:rsidRPr="009E256B">
        <w:t xml:space="preserve">He </w:t>
      </w:r>
      <w:r w:rsidR="00843544" w:rsidRPr="009E256B">
        <w:t xml:space="preserve">describes </w:t>
      </w:r>
      <w:r w:rsidR="00DB1E3F" w:rsidRPr="009E256B">
        <w:t>three types of knowing</w:t>
      </w:r>
      <w:r w:rsidR="000E7589">
        <w:t>:</w:t>
      </w:r>
      <w:r w:rsidR="00843544" w:rsidRPr="009E256B">
        <w:t xml:space="preserve"> m</w:t>
      </w:r>
      <w:r w:rsidR="00DB1E3F" w:rsidRPr="009E256B">
        <w:t>athematical</w:t>
      </w:r>
      <w:r w:rsidR="000E7589">
        <w:t>;</w:t>
      </w:r>
      <w:r w:rsidR="00DB1E3F" w:rsidRPr="009E256B">
        <w:t xml:space="preserve"> technological</w:t>
      </w:r>
      <w:r w:rsidR="000E7589">
        <w:t>;</w:t>
      </w:r>
      <w:r w:rsidR="00DB1E3F" w:rsidRPr="009E256B">
        <w:t xml:space="preserve"> and</w:t>
      </w:r>
      <w:r w:rsidR="000E7589">
        <w:t>,</w:t>
      </w:r>
      <w:r w:rsidR="00DB1E3F" w:rsidRPr="009E256B">
        <w:t xml:space="preserve"> reflective knowing.</w:t>
      </w:r>
      <w:r w:rsidR="00843544" w:rsidRPr="009E256B">
        <w:t xml:space="preserve"> </w:t>
      </w:r>
      <w:r w:rsidR="0040342F" w:rsidRPr="009E256B">
        <w:t>Mathematical knowing is the mastering of algorithm and theorems as perhaps seen in “the traditional” mathematical classroom, and technological knowing is “the ability to apply mathematics and formal methods in pursuing technological aims</w:t>
      </w:r>
      <w:r w:rsidR="001454FA">
        <w:t>”</w:t>
      </w:r>
      <w:r w:rsidR="0040342F" w:rsidRPr="009E256B">
        <w:t xml:space="preserve"> </w:t>
      </w:r>
      <w:r w:rsidR="0040342F" w:rsidRPr="009E256B">
        <w:fldChar w:fldCharType="begin"/>
      </w:r>
      <w:r w:rsidR="009021A5" w:rsidRPr="009E256B">
        <w:instrText xml:space="preserve"> ADDIN EN.CITE &lt;EndNote&gt;&lt;Cite ExcludeAuth="1" ExcludeYear="1"&gt;&lt;Author&gt;Skovsmose&lt;/Author&gt;&lt;Year&gt;1994&lt;/Year&gt;&lt;RecNum&gt;182&lt;/RecNum&gt;&lt;Pages&gt;100-101&lt;/Pages&gt;&lt;DisplayText&gt;(pp. 100-101)&lt;/DisplayText&gt;&lt;record&gt;&lt;rec-number&gt;182&lt;/rec-number&gt;&lt;foreign-keys&gt;&lt;key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40342F" w:rsidRPr="009E256B">
        <w:fldChar w:fldCharType="separate"/>
      </w:r>
      <w:r w:rsidR="003A1EE9" w:rsidRPr="009E256B">
        <w:rPr>
          <w:noProof/>
        </w:rPr>
        <w:t>(pp. 100-101)</w:t>
      </w:r>
      <w:r w:rsidR="0040342F" w:rsidRPr="009E256B">
        <w:fldChar w:fldCharType="end"/>
      </w:r>
      <w:r w:rsidR="0040342F" w:rsidRPr="009E256B">
        <w:t xml:space="preserve">. Reflective knowing is “the competence needed to be able to take a justified stand in a discussion of technological question” </w:t>
      </w:r>
      <w:r w:rsidR="00E5497B" w:rsidRPr="009E256B">
        <w:fldChar w:fldCharType="begin"/>
      </w:r>
      <w:r w:rsidR="009021A5" w:rsidRPr="009E256B">
        <w:instrText xml:space="preserve"> ADDIN EN.CITE &lt;EndNote&gt;&lt;Cite ExcludeAuth="1" ExcludeYear="1"&gt;&lt;Author&gt;Skovsmose&lt;/Author&gt;&lt;Year&gt;1994&lt;/Year&gt;&lt;RecNum&gt;182&lt;/RecNum&gt;&lt;Pages&gt;100-101&lt;/Pages&gt;&lt;DisplayText&gt;(pp. 100-101)&lt;/DisplayText&gt;&lt;record&gt;&lt;rec-number&gt;182&lt;/rec-number&gt;&lt;foreign-keys&gt;&lt;key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E5497B" w:rsidRPr="009E256B">
        <w:fldChar w:fldCharType="separate"/>
      </w:r>
      <w:r w:rsidR="003A1EE9" w:rsidRPr="009E256B">
        <w:rPr>
          <w:noProof/>
        </w:rPr>
        <w:t>(pp. 100-101)</w:t>
      </w:r>
      <w:r w:rsidR="00E5497B" w:rsidRPr="009E256B">
        <w:fldChar w:fldCharType="end"/>
      </w:r>
      <w:r w:rsidR="00E5497B" w:rsidRPr="009E256B">
        <w:t xml:space="preserve">, and are considered as important when reflecting on personal and sociopolitical matters. </w:t>
      </w:r>
      <w:r w:rsidR="00251770" w:rsidRPr="009E256B">
        <w:fldChar w:fldCharType="begin"/>
      </w:r>
      <w:r w:rsidR="00251770" w:rsidRPr="009E256B">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251770" w:rsidRPr="009E256B">
        <w:fldChar w:fldCharType="separate"/>
      </w:r>
      <w:r w:rsidR="00251770" w:rsidRPr="009E256B">
        <w:rPr>
          <w:noProof/>
        </w:rPr>
        <w:t>Hauge and Barwell (2017)</w:t>
      </w:r>
      <w:r w:rsidR="00251770" w:rsidRPr="009E256B">
        <w:fldChar w:fldCharType="end"/>
      </w:r>
      <w:r w:rsidR="00251770" w:rsidRPr="009E256B">
        <w:t xml:space="preserve"> highlight reflective knowing to be the most crucial competence (of the three </w:t>
      </w:r>
      <w:proofErr w:type="spellStart"/>
      <w:r w:rsidR="00251770" w:rsidRPr="009E256B">
        <w:t>knowing</w:t>
      </w:r>
      <w:r w:rsidR="00421442" w:rsidRPr="009E256B">
        <w:t>s</w:t>
      </w:r>
      <w:proofErr w:type="spellEnd"/>
      <w:r w:rsidR="00251770" w:rsidRPr="009E256B">
        <w:t>) when citizens participate in extended peer communit</w:t>
      </w:r>
      <w:r w:rsidR="001454FA">
        <w:t>ies</w:t>
      </w:r>
      <w:r w:rsidR="00251770" w:rsidRPr="009E256B">
        <w:t xml:space="preserve">, “…in order to be able to critically engage with the information they receive or generate for themselves” </w:t>
      </w:r>
      <w:r w:rsidR="00251770" w:rsidRPr="009E256B">
        <w:fldChar w:fldCharType="begin"/>
      </w:r>
      <w:r w:rsidR="00251770" w:rsidRPr="009E256B">
        <w:instrText xml:space="preserve"> ADDIN EN.CITE &lt;EndNote&gt;&lt;Cite ExcludeAuth="1" ExcludeYear="1"&gt;&lt;Author&gt;Hauge&lt;/Author&gt;&lt;Year&gt;2017&lt;/Year&gt;&lt;RecNum&gt;300&lt;/RecNum&gt;&lt;Pages&gt;7&lt;/Pages&gt;&lt;DisplayText&gt;(p. 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251770" w:rsidRPr="009E256B">
        <w:fldChar w:fldCharType="separate"/>
      </w:r>
      <w:r w:rsidR="00251770" w:rsidRPr="009E256B">
        <w:rPr>
          <w:noProof/>
        </w:rPr>
        <w:t>(p. 7)</w:t>
      </w:r>
      <w:r w:rsidR="00251770" w:rsidRPr="009E256B">
        <w:fldChar w:fldCharType="end"/>
      </w:r>
      <w:r w:rsidR="00251770" w:rsidRPr="009E256B">
        <w:t>. They suggest that students learn about how uncertainty is interwoven in wicked problems, and of societal effects of different ways of handling uncertainty, and suggest several examples of how climate change can provide opportunities for mathematics education to address uncertainty through reflective knowing.</w:t>
      </w:r>
    </w:p>
    <w:p w14:paraId="59794D36" w14:textId="2AB54DD3" w:rsidR="00F501D1" w:rsidRDefault="00F501D1" w:rsidP="00251770">
      <w:pPr>
        <w:spacing w:line="276" w:lineRule="auto"/>
      </w:pPr>
      <w:r w:rsidRPr="00DE6F3B">
        <w:fldChar w:fldCharType="begin"/>
      </w:r>
      <w:r w:rsidRPr="00DE6F3B">
        <w:instrText xml:space="preserve"> ADDIN EN.CITE &lt;EndNote&gt;&lt;Cite AuthorYear="1"&gt;&lt;Author&gt;Barwell&lt;/Author&gt;&lt;Year&gt;2013&lt;/Year&gt;&lt;RecNum&gt;198&lt;/RecNum&gt;&lt;DisplayText&gt;Barwell (2013)&lt;/DisplayText&gt;&lt;record&gt;&lt;rec-number&gt;198&lt;/rec-number&gt;&lt;foreign-keys&gt;&lt;key app="EN" db-id="9feda0pajpevwbe09rp5t9wdaa9e0z2safvp" timestamp="1488790956"&gt;198&lt;/key&gt;&lt;key app="ENWeb" db-id=""&gt;0&lt;/key&gt;&lt;/foreign-keys&gt;&lt;ref-type name="Journal Article"&gt;17&lt;/ref-type&gt;&lt;contributors&gt;&lt;authors&gt;&lt;author&gt;Barwell, Richard&lt;/author&gt;&lt;/authors&gt;&lt;/contributors&gt;&lt;titles&gt;&lt;title&gt;The mathematical formatting of climate change: critical mathematics education and post-normal science&lt;/title&gt;&lt;secondary-title&gt;Research in Mathematics Education&lt;/secondary-title&gt;&lt;/titles&gt;&lt;periodical&gt;&lt;full-title&gt;Research in Mathematics Education&lt;/full-title&gt;&lt;/periodical&gt;&lt;pages&gt;1-16&lt;/pages&gt;&lt;volume&gt;15&lt;/volume&gt;&lt;number&gt;1&lt;/number&gt;&lt;dates&gt;&lt;year&gt;2013&lt;/year&gt;&lt;/dates&gt;&lt;isbn&gt;1479-4802&lt;/isbn&gt;&lt;urls&gt;&lt;related-urls&gt;&lt;url&gt;http://www.tandfonline.com/doi/abs/10.1080/14794802.2012.756633&lt;/url&gt;&lt;/related-urls&gt;&lt;/urls&gt;&lt;/record&gt;&lt;/Cite&gt;&lt;/EndNote&gt;</w:instrText>
      </w:r>
      <w:r w:rsidRPr="00DE6F3B">
        <w:fldChar w:fldCharType="separate"/>
      </w:r>
      <w:r w:rsidRPr="00DE6F3B">
        <w:rPr>
          <w:noProof/>
        </w:rPr>
        <w:t>Barwell (2013)</w:t>
      </w:r>
      <w:r w:rsidRPr="00DE6F3B">
        <w:fldChar w:fldCharType="end"/>
      </w:r>
      <w:r w:rsidRPr="00DE6F3B">
        <w:t xml:space="preserve"> draws some parallels between </w:t>
      </w:r>
      <w:proofErr w:type="spellStart"/>
      <w:r w:rsidRPr="00DE6F3B">
        <w:t>Skovsmose’s</w:t>
      </w:r>
      <w:proofErr w:type="spellEnd"/>
      <w:r w:rsidRPr="00DE6F3B">
        <w:t xml:space="preserve"> three kinds of knowing, and PNS. Mathematical and technological knowing can be a small-scale analogue to applied science and professional consultancy, and reflective knowing is the “small-scale analogy of post-normal science” </w:t>
      </w:r>
      <w:r w:rsidRPr="00DE6F3B">
        <w:fldChar w:fldCharType="begin"/>
      </w:r>
      <w:r w:rsidRPr="00DE6F3B">
        <w:instrText xml:space="preserve"> ADDIN EN.CITE &lt;EndNote&gt;&lt;Cite&gt;&lt;Author&gt;Barwell&lt;/Author&gt;&lt;Year&gt;2013&lt;/Year&gt;&lt;RecNum&gt;198&lt;/RecNum&gt;&lt;Pages&gt;12&lt;/Pages&gt;&lt;DisplayText&gt;(Barwell, 2013, p. 12)&lt;/DisplayText&gt;&lt;record&gt;&lt;rec-number&gt;198&lt;/rec-number&gt;&lt;foreign-keys&gt;&lt;key app="EN" db-id="9feda0pajpevwbe09rp5t9wdaa9e0z2safvp" timestamp="1488790956"&gt;198&lt;/key&gt;&lt;key app="ENWeb" db-id=""&gt;0&lt;/key&gt;&lt;/foreign-keys&gt;&lt;ref-type name="Journal Article"&gt;17&lt;/ref-type&gt;&lt;contributors&gt;&lt;authors&gt;&lt;author&gt;Barwell, Richard&lt;/author&gt;&lt;/authors&gt;&lt;/contributors&gt;&lt;titles&gt;&lt;title&gt;The mathematical formatting of climate change: critical mathematics education and post-normal science&lt;/title&gt;&lt;secondary-title&gt;Research in Mathematics Education&lt;/secondary-title&gt;&lt;/titles&gt;&lt;periodical&gt;&lt;full-title&gt;Research in Mathematics Education&lt;/full-title&gt;&lt;/periodical&gt;&lt;pages&gt;1-16&lt;/pages&gt;&lt;volume&gt;15&lt;/volume&gt;&lt;number&gt;1&lt;/number&gt;&lt;dates&gt;&lt;year&gt;2013&lt;/year&gt;&lt;/dates&gt;&lt;isbn&gt;1479-4802&lt;/isbn&gt;&lt;urls&gt;&lt;related-urls&gt;&lt;url&gt;http://www.tandfonline.com/doi/abs/10.1080/14794802.2012.756633&lt;/url&gt;&lt;/related-urls&gt;&lt;/urls&gt;&lt;/record&gt;&lt;/Cite&gt;&lt;/EndNote&gt;</w:instrText>
      </w:r>
      <w:r w:rsidRPr="00DE6F3B">
        <w:fldChar w:fldCharType="separate"/>
      </w:r>
      <w:r w:rsidRPr="00DE6F3B">
        <w:rPr>
          <w:noProof/>
        </w:rPr>
        <w:t>(Barwell</w:t>
      </w:r>
      <w:r w:rsidR="006044DC">
        <w:rPr>
          <w:noProof/>
        </w:rPr>
        <w:t xml:space="preserve"> 2</w:t>
      </w:r>
      <w:r w:rsidRPr="00DE6F3B">
        <w:rPr>
          <w:noProof/>
        </w:rPr>
        <w:t>013, p. 12)</w:t>
      </w:r>
      <w:r w:rsidRPr="00DE6F3B">
        <w:fldChar w:fldCharType="end"/>
      </w:r>
      <w:r w:rsidRPr="00DE6F3B">
        <w:t xml:space="preserve">. In Figure </w:t>
      </w:r>
      <w:r w:rsidR="000223AF">
        <w:t>4</w:t>
      </w:r>
      <w:r w:rsidR="0013596C">
        <w:t xml:space="preserve"> (see below)</w:t>
      </w:r>
      <w:r w:rsidRPr="00DE6F3B">
        <w:t>, I have visualized this, and combined</w:t>
      </w:r>
      <w:r w:rsidR="0013596C">
        <w:t>:</w:t>
      </w:r>
      <w:r w:rsidRPr="00DE6F3B">
        <w:t xml:space="preserve"> the PNS-diagram from </w:t>
      </w:r>
      <w:r w:rsidRPr="00DE6F3B">
        <w:fldChar w:fldCharType="begin"/>
      </w:r>
      <w:r w:rsidRPr="00DE6F3B">
        <w:instrText xml:space="preserve"> ADDIN EN.CITE &lt;EndNote&gt;&lt;Cite AuthorYear="1"&gt;&lt;Author&gt;Funtowicz&lt;/Author&gt;&lt;Year&gt;2003&lt;/Year&gt;&lt;RecNum&gt;219&lt;/RecNum&gt;&lt;DisplayText&gt;Funtowicz and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Pr="00DE6F3B">
        <w:fldChar w:fldCharType="separate"/>
      </w:r>
      <w:r w:rsidRPr="00DE6F3B">
        <w:rPr>
          <w:noProof/>
        </w:rPr>
        <w:t>Funtowicz and Ravetz (2003)</w:t>
      </w:r>
      <w:r w:rsidRPr="00DE6F3B">
        <w:fldChar w:fldCharType="end"/>
      </w:r>
      <w:r w:rsidR="0013596C">
        <w:t xml:space="preserve"> (Figure 3); </w:t>
      </w:r>
      <w:proofErr w:type="spellStart"/>
      <w:r w:rsidR="0013596C">
        <w:t>Skovsmose’s</w:t>
      </w:r>
      <w:proofErr w:type="spellEnd"/>
      <w:r w:rsidR="0013596C">
        <w:t xml:space="preserve"> three knowing’s;</w:t>
      </w:r>
      <w:r w:rsidRPr="00DE6F3B">
        <w:t xml:space="preserve"> and</w:t>
      </w:r>
      <w:r w:rsidR="0013596C">
        <w:t>,</w:t>
      </w:r>
      <w:r w:rsidRPr="00DE6F3B">
        <w:t xml:space="preserve"> the three types of uncertainty highlighted by </w:t>
      </w:r>
      <w:r w:rsidRPr="00DE6F3B">
        <w:fldChar w:fldCharType="begin"/>
      </w:r>
      <w:r w:rsidRPr="00DE6F3B">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Pr="00DE6F3B">
        <w:fldChar w:fldCharType="separate"/>
      </w:r>
      <w:r w:rsidRPr="00DE6F3B">
        <w:rPr>
          <w:noProof/>
        </w:rPr>
        <w:t>Hauge and Barwell (2017)</w:t>
      </w:r>
      <w:r w:rsidRPr="00DE6F3B">
        <w:fldChar w:fldCharType="end"/>
      </w:r>
      <w:r w:rsidRPr="00DE6F3B">
        <w:t xml:space="preserve">. Although Figure </w:t>
      </w:r>
      <w:r w:rsidR="000223AF">
        <w:t>4</w:t>
      </w:r>
      <w:r w:rsidR="0013596C">
        <w:t xml:space="preserve"> illustrates some analogy</w:t>
      </w:r>
      <w:r w:rsidRPr="00DE6F3B">
        <w:t xml:space="preserve"> between different concepts and perspectives exposed by </w:t>
      </w:r>
      <w:r w:rsidRPr="00DE6F3B">
        <w:fldChar w:fldCharType="begin"/>
      </w:r>
      <w:r w:rsidRPr="00DE6F3B">
        <w:instrText xml:space="preserve"> ADDIN EN.CITE &lt;EndNote&gt;&lt;Cite AuthorYear="1"&gt;&lt;Author&gt;Barwell&lt;/Author&gt;&lt;Year&gt;2013&lt;/Year&gt;&lt;RecNum&gt;198&lt;/RecNum&gt;&lt;DisplayText&gt;Barwell (2013)&lt;/DisplayText&gt;&lt;record&gt;&lt;rec-number&gt;198&lt;/rec-number&gt;&lt;foreign-keys&gt;&lt;key app="EN" db-id="9feda0pajpevwbe09rp5t9wdaa9e0z2safvp" timestamp="1488790956"&gt;198&lt;/key&gt;&lt;key app="ENWeb" db-id=""&gt;0&lt;/key&gt;&lt;/foreign-keys&gt;&lt;ref-type name="Journal Article"&gt;17&lt;/ref-type&gt;&lt;contributors&gt;&lt;authors&gt;&lt;author&gt;Barwell, Richard&lt;/author&gt;&lt;/authors&gt;&lt;/contributors&gt;&lt;titles&gt;&lt;title&gt;The mathematical formatting of climate change: critical mathematics education and post-normal science&lt;/title&gt;&lt;secondary-title&gt;Research in Mathematics Education&lt;/secondary-title&gt;&lt;/titles&gt;&lt;periodical&gt;&lt;full-title&gt;Research in Mathematics Education&lt;/full-title&gt;&lt;/periodical&gt;&lt;pages&gt;1-16&lt;/pages&gt;&lt;volume&gt;15&lt;/volume&gt;&lt;number&gt;1&lt;/number&gt;&lt;dates&gt;&lt;year&gt;2013&lt;/year&gt;&lt;/dates&gt;&lt;isbn&gt;1479-4802&lt;/isbn&gt;&lt;urls&gt;&lt;related-urls&gt;&lt;url&gt;http://www.tandfonline.com/doi/abs/10.1080/14794802.2012.756633&lt;/url&gt;&lt;/related-urls&gt;&lt;/urls&gt;&lt;/record&gt;&lt;/Cite&gt;&lt;/EndNote&gt;</w:instrText>
      </w:r>
      <w:r w:rsidRPr="00DE6F3B">
        <w:fldChar w:fldCharType="separate"/>
      </w:r>
      <w:r w:rsidRPr="00DE6F3B">
        <w:rPr>
          <w:noProof/>
        </w:rPr>
        <w:t>Barwell (2013)</w:t>
      </w:r>
      <w:r w:rsidRPr="00DE6F3B">
        <w:fldChar w:fldCharType="end"/>
      </w:r>
      <w:r w:rsidRPr="00DE6F3B">
        <w:t xml:space="preserve"> and </w:t>
      </w:r>
      <w:r w:rsidRPr="00DE6F3B">
        <w:fldChar w:fldCharType="begin"/>
      </w:r>
      <w:r w:rsidRPr="00DE6F3B">
        <w:instrText xml:space="preserve"> ADDIN EN.CITE &lt;EndNote&gt;&lt;Cite AuthorYear="1"&gt;&lt;Author&gt;Hauge&lt;/Author&gt;&lt;Year&gt;2017&lt;/Year&gt;&lt;RecNum&gt;300&lt;/RecNum&gt;&lt;DisplayText&gt;Hauge and Barwell (2017)&lt;/DisplayText&gt;&lt;record&gt;&lt;rec-number&gt;300&lt;/rec-number&gt;&lt;foreign-keys&gt;&lt;key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Pr="00DE6F3B">
        <w:fldChar w:fldCharType="separate"/>
      </w:r>
      <w:r w:rsidRPr="00DE6F3B">
        <w:rPr>
          <w:noProof/>
        </w:rPr>
        <w:t>Hauge and Barwell (2017)</w:t>
      </w:r>
      <w:r w:rsidRPr="00DE6F3B">
        <w:fldChar w:fldCharType="end"/>
      </w:r>
      <w:r w:rsidRPr="00DE6F3B">
        <w:t>, it is important to emphasize the overlap between some of these, such as the mathematical and technological knowing</w:t>
      </w:r>
      <w:r>
        <w:t>.</w:t>
      </w:r>
    </w:p>
    <w:p w14:paraId="01071E0E" w14:textId="7F22DE8A" w:rsidR="00CE3D75" w:rsidRDefault="00C0186B" w:rsidP="002A430C">
      <w:pPr>
        <w:spacing w:line="276" w:lineRule="auto"/>
      </w:pPr>
      <w:r>
        <w:rPr>
          <w:noProof/>
          <w:lang w:val="en-GB" w:eastAsia="en-GB"/>
        </w:rPr>
        <w:lastRenderedPageBreak/>
        <mc:AlternateContent>
          <mc:Choice Requires="wpg">
            <w:drawing>
              <wp:anchor distT="0" distB="0" distL="114300" distR="114300" simplePos="0" relativeHeight="251656192" behindDoc="0" locked="0" layoutInCell="1" allowOverlap="1" wp14:anchorId="6F3BC894" wp14:editId="312051D9">
                <wp:simplePos x="0" y="0"/>
                <wp:positionH relativeFrom="column">
                  <wp:posOffset>556310</wp:posOffset>
                </wp:positionH>
                <wp:positionV relativeFrom="paragraph">
                  <wp:posOffset>116840</wp:posOffset>
                </wp:positionV>
                <wp:extent cx="4928566" cy="4672156"/>
                <wp:effectExtent l="0" t="0" r="0" b="1905"/>
                <wp:wrapSquare wrapText="bothSides"/>
                <wp:docPr id="2" name="Group 2"/>
                <wp:cNvGraphicFramePr/>
                <a:graphic xmlns:a="http://schemas.openxmlformats.org/drawingml/2006/main">
                  <a:graphicData uri="http://schemas.microsoft.com/office/word/2010/wordprocessingGroup">
                    <wpg:wgp>
                      <wpg:cNvGrpSpPr/>
                      <wpg:grpSpPr>
                        <a:xfrm>
                          <a:off x="0" y="0"/>
                          <a:ext cx="4928566" cy="4672156"/>
                          <a:chOff x="0" y="0"/>
                          <a:chExt cx="4928566" cy="4672156"/>
                        </a:xfrm>
                      </wpg:grpSpPr>
                      <pic:pic xmlns:pic="http://schemas.openxmlformats.org/drawingml/2006/picture">
                        <pic:nvPicPr>
                          <pic:cNvPr id="10" name="Bilde 10" descr="Skjermutklipp"/>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0080" cy="4154805"/>
                          </a:xfrm>
                          <a:prstGeom prst="rect">
                            <a:avLst/>
                          </a:prstGeom>
                        </pic:spPr>
                      </pic:pic>
                      <wps:wsp>
                        <wps:cNvPr id="13" name="Tekstboks 13"/>
                        <wps:cNvSpPr txBox="1"/>
                        <wps:spPr>
                          <a:xfrm>
                            <a:off x="108642" y="4209862"/>
                            <a:ext cx="4819924" cy="462294"/>
                          </a:xfrm>
                          <a:prstGeom prst="rect">
                            <a:avLst/>
                          </a:prstGeom>
                          <a:solidFill>
                            <a:prstClr val="white"/>
                          </a:solidFill>
                          <a:ln>
                            <a:noFill/>
                          </a:ln>
                        </wps:spPr>
                        <wps:txbx>
                          <w:txbxContent>
                            <w:p w14:paraId="4964D96D" w14:textId="39409A12" w:rsidR="008B3FC1" w:rsidRPr="008F4633" w:rsidRDefault="008B3FC1" w:rsidP="003A1EE9">
                              <w:pPr>
                                <w:pStyle w:val="FigTitle"/>
                                <w:spacing w:line="240" w:lineRule="auto"/>
                                <w:jc w:val="left"/>
                                <w:rPr>
                                  <w:b w:val="0"/>
                                  <w:noProof/>
                                  <w:sz w:val="24"/>
                                  <w:szCs w:val="24"/>
                                </w:rPr>
                              </w:pPr>
                              <w:r w:rsidRPr="008F4633">
                                <w:rPr>
                                  <w:b w:val="0"/>
                                </w:rPr>
                                <w:t>F</w:t>
                              </w:r>
                              <w:bookmarkStart w:id="7" w:name="_Hlk479016070"/>
                              <w:r w:rsidRPr="008F4633">
                                <w:rPr>
                                  <w:b w:val="0"/>
                                </w:rPr>
                                <w:t xml:space="preserve">igure </w:t>
                              </w:r>
                              <w:r>
                                <w:rPr>
                                  <w:b w:val="0"/>
                                </w:rPr>
                                <w:t>4:</w:t>
                              </w:r>
                              <w:r w:rsidRPr="008F4633">
                                <w:rPr>
                                  <w:b w:val="0"/>
                                </w:rPr>
                                <w:t xml:space="preserve"> PNS model – Modified with </w:t>
                              </w:r>
                              <w:proofErr w:type="spellStart"/>
                              <w:r w:rsidRPr="008F4633">
                                <w:rPr>
                                  <w:b w:val="0"/>
                                </w:rPr>
                                <w:t>Skov</w:t>
                              </w:r>
                              <w:r w:rsidR="009E4838">
                                <w:rPr>
                                  <w:b w:val="0"/>
                                </w:rPr>
                                <w:t>s</w:t>
                              </w:r>
                              <w:r w:rsidRPr="008F4633">
                                <w:rPr>
                                  <w:b w:val="0"/>
                                </w:rPr>
                                <w:t>mose's</w:t>
                              </w:r>
                              <w:proofErr w:type="spellEnd"/>
                              <w:r w:rsidRPr="008F4633">
                                <w:rPr>
                                  <w:b w:val="0"/>
                                </w:rPr>
                                <w:t xml:space="preserve"> three </w:t>
                              </w:r>
                              <w:proofErr w:type="spellStart"/>
                              <w:r w:rsidRPr="008F4633">
                                <w:rPr>
                                  <w:b w:val="0"/>
                                </w:rPr>
                                <w:t>knowing</w:t>
                              </w:r>
                              <w:r w:rsidR="009E4838">
                                <w:rPr>
                                  <w:b w:val="0"/>
                                </w:rPr>
                                <w:t>s</w:t>
                              </w:r>
                              <w:proofErr w:type="spellEnd"/>
                              <w:r w:rsidRPr="008F4633">
                                <w:rPr>
                                  <w:b w:val="0"/>
                                </w:rPr>
                                <w:t xml:space="preserve"> (c.f. Barwell 2013), and three types of uncertainty (Hauge &amp; Barwell 2017).</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BC894" id="Group 2" o:spid="_x0000_s1032" style="position:absolute;left:0;text-align:left;margin-left:43.8pt;margin-top:9.2pt;width:388.1pt;height:367.9pt;z-index:251656192" coordsize="49285,467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">
                <v:shape id="Bilde 10" o:spid="_x0000_s1033" type="#_x0000_t75" alt="Skjermutklipp" style="position:absolute;width:44500;height:4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">
                  <v:imagedata r:id="rId19" o:title="Skjermutklipp"/>
                </v:shape>
                <v:shape id="Tekstboks 13" o:spid="_x0000_s1034" type="#_x0000_t202" style="position:absolute;left:1086;top:42098;width:4819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4964D96D" w14:textId="39409A12" w:rsidR="008B3FC1" w:rsidRPr="008F4633" w:rsidRDefault="008B3FC1" w:rsidP="003A1EE9">
                        <w:pPr>
                          <w:pStyle w:val="FigTitle"/>
                          <w:spacing w:line="240" w:lineRule="auto"/>
                          <w:jc w:val="left"/>
                          <w:rPr>
                            <w:b w:val="0"/>
                            <w:noProof/>
                            <w:sz w:val="24"/>
                            <w:szCs w:val="24"/>
                          </w:rPr>
                        </w:pPr>
                        <w:r w:rsidRPr="008F4633">
                          <w:rPr>
                            <w:b w:val="0"/>
                          </w:rPr>
                          <w:t>F</w:t>
                        </w:r>
                        <w:bookmarkStart w:id="8" w:name="_Hlk479016070"/>
                        <w:r w:rsidRPr="008F4633">
                          <w:rPr>
                            <w:b w:val="0"/>
                          </w:rPr>
                          <w:t xml:space="preserve">igure </w:t>
                        </w:r>
                        <w:r>
                          <w:rPr>
                            <w:b w:val="0"/>
                          </w:rPr>
                          <w:t>4:</w:t>
                        </w:r>
                        <w:r w:rsidRPr="008F4633">
                          <w:rPr>
                            <w:b w:val="0"/>
                          </w:rPr>
                          <w:t xml:space="preserve"> PNS model – Modified with </w:t>
                        </w:r>
                        <w:proofErr w:type="spellStart"/>
                        <w:r w:rsidRPr="008F4633">
                          <w:rPr>
                            <w:b w:val="0"/>
                          </w:rPr>
                          <w:t>Skov</w:t>
                        </w:r>
                        <w:r w:rsidR="009E4838">
                          <w:rPr>
                            <w:b w:val="0"/>
                          </w:rPr>
                          <w:t>s</w:t>
                        </w:r>
                        <w:r w:rsidRPr="008F4633">
                          <w:rPr>
                            <w:b w:val="0"/>
                          </w:rPr>
                          <w:t>mose's</w:t>
                        </w:r>
                        <w:proofErr w:type="spellEnd"/>
                        <w:r w:rsidRPr="008F4633">
                          <w:rPr>
                            <w:b w:val="0"/>
                          </w:rPr>
                          <w:t xml:space="preserve"> three </w:t>
                        </w:r>
                        <w:proofErr w:type="spellStart"/>
                        <w:r w:rsidRPr="008F4633">
                          <w:rPr>
                            <w:b w:val="0"/>
                          </w:rPr>
                          <w:t>knowing</w:t>
                        </w:r>
                        <w:r w:rsidR="009E4838">
                          <w:rPr>
                            <w:b w:val="0"/>
                          </w:rPr>
                          <w:t>s</w:t>
                        </w:r>
                        <w:proofErr w:type="spellEnd"/>
                        <w:r w:rsidRPr="008F4633">
                          <w:rPr>
                            <w:b w:val="0"/>
                          </w:rPr>
                          <w:t xml:space="preserve"> (c.f. Barwell 2013), and three types of uncertainty (Hauge &amp; Barwell 2017).</w:t>
                        </w:r>
                        <w:bookmarkEnd w:id="8"/>
                      </w:p>
                    </w:txbxContent>
                  </v:textbox>
                </v:shape>
                <w10:wrap type="square"/>
              </v:group>
            </w:pict>
          </mc:Fallback>
        </mc:AlternateContent>
      </w:r>
      <w:r w:rsidR="00F501D1" w:rsidRPr="00DE6F3B">
        <w:rPr>
          <w:b/>
          <w:lang w:val="en-GB"/>
        </w:rPr>
        <w:t xml:space="preserve">Critique: </w:t>
      </w:r>
      <w:r w:rsidR="00F501D1" w:rsidRPr="00DE6F3B">
        <w:rPr>
          <w:lang w:val="en-GB"/>
        </w:rPr>
        <w:fldChar w:fldCharType="begin"/>
      </w:r>
      <w:r w:rsidR="00F501D1" w:rsidRPr="00DE6F3B">
        <w:rPr>
          <w:lang w:val="en-GB"/>
        </w:rPr>
        <w:instrText xml:space="preserve"> ADDIN EN.CITE &lt;EndNote&gt;&lt;Cite AuthorYear="1"&gt;&lt;Author&gt;Skovsmose&lt;/Author&gt;&lt;Year&gt;2011&lt;/Year&gt;&lt;RecNum&gt;6&lt;/RecNum&gt;&lt;Pages&gt;19&lt;/Pages&gt;&lt;DisplayText&gt;Skovsmose (2011, p. 19)&lt;/DisplayText&gt;&lt;record&gt;&lt;rec-number&gt;6&lt;/rec-number&gt;&lt;foreign-keys&gt;&lt;key app="EN" db-id="9feda0pajpevwbe09rp5t9wdaa9e0z2safvp" timestamp="1488790916"&gt;6&lt;/key&gt;&lt;/foreign-keys&gt;&lt;ref-type name="Book Section"&gt;5&lt;/ref-type&gt;&lt;contributors&gt;&lt;authors&gt;&lt;author&gt;Skovsmose, Ole&lt;/author&gt;&lt;/authors&gt;&lt;secondary-authors&gt;&lt;author&gt;Skovsmose, Ole&lt;/author&gt;&lt;/secondary-authors&gt;&lt;/contributors&gt;&lt;titles&gt;&lt;title&gt;Diversity of situations&lt;/title&gt;&lt;secondary-title&gt;An Invitation to Critical Mathematics Education &lt;/secondary-title&gt;&lt;/titles&gt;&lt;pages&gt;17-20&lt;/pages&gt;&lt;keywords&gt;&lt;keyword&gt;Education&lt;/keyword&gt;&lt;keyword&gt;Mathematics&lt;/keyword&gt;&lt;keyword&gt;Mathematics Education&lt;/keyword&gt;&lt;/keywords&gt;&lt;dates&gt;&lt;year&gt;2011&lt;/year&gt;&lt;/dates&gt;&lt;pub-location&gt;Rotterdam&lt;/pub-location&gt;&lt;publisher&gt;Sense Publishers&lt;/publisher&gt;&lt;urls&gt;&lt;/urls&gt;&lt;/record&gt;&lt;/Cite&gt;&lt;/EndNote&gt;</w:instrText>
      </w:r>
      <w:r w:rsidR="00F501D1" w:rsidRPr="00DE6F3B">
        <w:rPr>
          <w:lang w:val="en-GB"/>
        </w:rPr>
        <w:fldChar w:fldCharType="separate"/>
      </w:r>
      <w:r w:rsidR="00F501D1" w:rsidRPr="00DE6F3B">
        <w:rPr>
          <w:noProof/>
          <w:lang w:val="en-GB"/>
        </w:rPr>
        <w:t>Skovsmose (2011, p. 19)</w:t>
      </w:r>
      <w:r w:rsidR="00F501D1" w:rsidRPr="00DE6F3B">
        <w:rPr>
          <w:lang w:val="en-GB"/>
        </w:rPr>
        <w:fldChar w:fldCharType="end"/>
      </w:r>
      <w:r w:rsidR="00F501D1" w:rsidRPr="00DE6F3B">
        <w:rPr>
          <w:lang w:val="en-GB"/>
        </w:rPr>
        <w:t xml:space="preserve"> summarises a modernist conception: “a critique should prepare the ground for obtaining </w:t>
      </w:r>
      <w:r w:rsidR="00F501D1" w:rsidRPr="00DE6F3B">
        <w:rPr>
          <w:i/>
          <w:lang w:val="en-GB"/>
        </w:rPr>
        <w:t>certainty</w:t>
      </w:r>
      <w:r w:rsidR="00F501D1" w:rsidRPr="00DE6F3B">
        <w:rPr>
          <w:lang w:val="en-GB"/>
        </w:rPr>
        <w:t xml:space="preserve"> and </w:t>
      </w:r>
      <w:r w:rsidR="00F501D1" w:rsidRPr="00DE6F3B">
        <w:rPr>
          <w:i/>
          <w:lang w:val="en-GB"/>
        </w:rPr>
        <w:t>truth</w:t>
      </w:r>
      <w:r w:rsidR="00F501D1" w:rsidRPr="00DE6F3B">
        <w:rPr>
          <w:lang w:val="en-GB"/>
        </w:rPr>
        <w:t xml:space="preserve">; it should be an expression of </w:t>
      </w:r>
      <w:r w:rsidR="00F501D1" w:rsidRPr="00DE6F3B">
        <w:rPr>
          <w:i/>
          <w:lang w:val="en-GB"/>
        </w:rPr>
        <w:t>rationality</w:t>
      </w:r>
      <w:r w:rsidR="00F501D1" w:rsidRPr="00DE6F3B">
        <w:rPr>
          <w:lang w:val="en-GB"/>
        </w:rPr>
        <w:t xml:space="preserve">; and it should include a search for the proper </w:t>
      </w:r>
      <w:r w:rsidR="00F501D1" w:rsidRPr="00DE6F3B">
        <w:rPr>
          <w:i/>
          <w:lang w:val="en-GB"/>
        </w:rPr>
        <w:t xml:space="preserve">foundation </w:t>
      </w:r>
      <w:r w:rsidR="00F501D1" w:rsidRPr="00DE6F3B">
        <w:rPr>
          <w:lang w:val="en-GB"/>
        </w:rPr>
        <w:t xml:space="preserve">of knowledge”. This definition of critique as the pursuit of truth, certainty and foundations has been challenged by several, and </w:t>
      </w:r>
      <w:r w:rsidR="00F501D1" w:rsidRPr="00DE6F3B">
        <w:fldChar w:fldCharType="begin"/>
      </w:r>
      <w:r w:rsidR="00F501D1" w:rsidRPr="00DE6F3B">
        <w:instrText xml:space="preserve"> ADDIN EN.CITE &lt;EndNote&gt;&lt;Cite AuthorYear="1"&gt;&lt;Author&gt;Skovsmose&lt;/Author&gt;&lt;Year&gt;2012&lt;/Year&gt;&lt;RecNum&gt;684&lt;/RecNum&gt;&lt;Pages&gt;369&lt;/Pages&gt;&lt;DisplayText&gt;Skovsmose and Greer (2012b, p. 369)&lt;/DisplayText&gt;&lt;record&gt;&lt;rec-number&gt;684&lt;/rec-number&gt;&lt;foreign-keys&gt;&lt;key app="EN" db-id="9feda0pajpevwbe09rp5t9wdaa9e0z2safvp" timestamp="1490539900"&gt;684&lt;/key&gt;&lt;/foreign-keys&gt;&lt;ref-type name="Book Section"&gt;5&lt;/ref-type&gt;&lt;contributors&gt;&lt;authors&gt;&lt;author&gt;Skovsmose, Ole&lt;/author&gt;&lt;author&gt;Greer, Brian&lt;/author&gt;&lt;/authors&gt;&lt;secondary-authors&gt;&lt;author&gt;Skovsmose, Ole&lt;/author&gt;&lt;author&gt;Greer, Brian&lt;/author&gt;&lt;/secondary-authors&gt;&lt;/contributors&gt;&lt;titles&gt;&lt;title&gt;Opening The Cage? Critical Agency in The Face of Uncertainty&lt;/title&gt;&lt;secondary-title&gt;Opening the Cage&lt;/secondary-title&gt;&lt;/titles&gt;&lt;pages&gt;369-385&lt;/pages&gt;&lt;dates&gt;&lt;year&gt;2012&lt;/year&gt;&lt;/dates&gt;&lt;pub-location&gt;Rotterdam&lt;/pub-location&gt;&lt;publisher&gt;Sense&lt;/publisher&gt;&lt;urls&gt;&lt;/urls&gt;&lt;/record&gt;&lt;/Cite&gt;&lt;/EndNote&gt;</w:instrText>
      </w:r>
      <w:r w:rsidR="00F501D1" w:rsidRPr="00DE6F3B">
        <w:fldChar w:fldCharType="separate"/>
      </w:r>
      <w:r w:rsidR="00F501D1" w:rsidRPr="00DE6F3B">
        <w:rPr>
          <w:noProof/>
        </w:rPr>
        <w:t>Skovsmose and Greer (2012b, p. 369)</w:t>
      </w:r>
      <w:r w:rsidR="00F501D1" w:rsidRPr="00DE6F3B">
        <w:fldChar w:fldCharType="end"/>
      </w:r>
      <w:r w:rsidR="00F501D1" w:rsidRPr="00DE6F3B">
        <w:t xml:space="preserve"> question whether it is time to move away from providing critique with certainty, and forward to more post-modern conditions. They</w:t>
      </w:r>
      <w:r w:rsidR="00F501D1" w:rsidRPr="00DE6F3B">
        <w:rPr>
          <w:lang w:val="en-GB"/>
        </w:rPr>
        <w:t xml:space="preserve"> elaborate the notion of critique as a logical, epistemological,</w:t>
      </w:r>
      <w:r w:rsidR="00F501D1">
        <w:rPr>
          <w:lang w:val="en-GB"/>
        </w:rPr>
        <w:t xml:space="preserve"> political and certain endeavour, and interpret the notion with respect to theories of Descartes, Kant, Marx, and Modernity</w:t>
      </w:r>
      <w:r w:rsidR="00F501D1" w:rsidRPr="00DF4F2D">
        <w:rPr>
          <w:lang w:val="en-GB"/>
        </w:rPr>
        <w:t xml:space="preserve"> </w:t>
      </w:r>
      <w:r w:rsidR="00F501D1">
        <w:rPr>
          <w:lang w:val="en-GB"/>
        </w:rPr>
        <w:t xml:space="preserve">respectively, and argue that they all unite in attempts to form an alliance with certainty. </w:t>
      </w:r>
      <w:r w:rsidR="00F501D1">
        <w:rPr>
          <w:lang w:val="en-GB"/>
        </w:rPr>
        <w:fldChar w:fldCharType="begin"/>
      </w:r>
      <w:r w:rsidR="00F501D1">
        <w:rPr>
          <w:lang w:val="en-GB"/>
        </w:rPr>
        <w:instrText xml:space="preserve"> ADDIN EN.CITE &lt;EndNote&gt;&lt;Cite AuthorYear="1"&gt;&lt;Author&gt;Skovsmose&lt;/Author&gt;&lt;Year&gt;2011&lt;/Year&gt;&lt;RecNum&gt;6&lt;/RecNum&gt;&lt;DisplayText&gt;Skovsmose (2011)&lt;/DisplayText&gt;&lt;record&gt;&lt;rec-number&gt;6&lt;/rec-number&gt;&lt;foreign-keys&gt;&lt;key app="EN" db-id="9feda0pajpevwbe09rp5t9wdaa9e0z2safvp" timestamp="1488790916"&gt;6&lt;/key&gt;&lt;/foreign-keys&gt;&lt;ref-type name="Book Section"&gt;5&lt;/ref-type&gt;&lt;contributors&gt;&lt;authors&gt;&lt;author&gt;Skovsmose, Ole&lt;/author&gt;&lt;/authors&gt;&lt;secondary-authors&gt;&lt;author&gt;Skovsmose, Ole&lt;/author&gt;&lt;/secondary-authors&gt;&lt;/contributors&gt;&lt;titles&gt;&lt;title&gt;Diversity of situations&lt;/title&gt;&lt;secondary-title&gt;An Invitation to Critical Mathematics Education &lt;/secondary-title&gt;&lt;/titles&gt;&lt;pages&gt;17-20&lt;/pages&gt;&lt;keywords&gt;&lt;keyword&gt;Education&lt;/keyword&gt;&lt;keyword&gt;Mathematics&lt;/keyword&gt;&lt;keyword&gt;Mathematics Education&lt;/keyword&gt;&lt;/keywords&gt;&lt;dates&gt;&lt;year&gt;2011&lt;/year&gt;&lt;/dates&gt;&lt;pub-location&gt;Rotterdam&lt;/pub-location&gt;&lt;publisher&gt;Sense Publishers&lt;/publisher&gt;&lt;urls&gt;&lt;/urls&gt;&lt;/record&gt;&lt;/Cite&gt;&lt;/EndNote&gt;</w:instrText>
      </w:r>
      <w:r w:rsidR="00F501D1">
        <w:rPr>
          <w:lang w:val="en-GB"/>
        </w:rPr>
        <w:fldChar w:fldCharType="separate"/>
      </w:r>
      <w:r w:rsidR="00F501D1">
        <w:rPr>
          <w:noProof/>
          <w:lang w:val="en-GB"/>
        </w:rPr>
        <w:t>Skovsmose (2011)</w:t>
      </w:r>
      <w:r w:rsidR="00F501D1">
        <w:rPr>
          <w:lang w:val="en-GB"/>
        </w:rPr>
        <w:fldChar w:fldCharType="end"/>
      </w:r>
      <w:r w:rsidR="00F501D1">
        <w:rPr>
          <w:lang w:val="en-GB"/>
        </w:rPr>
        <w:t xml:space="preserve"> sees this as a possibility for opening to different approaches in CME.</w:t>
      </w:r>
    </w:p>
    <w:p w14:paraId="28C2AE31" w14:textId="65364F63" w:rsidR="00F87AF8" w:rsidRDefault="00E10913" w:rsidP="00B24606">
      <w:pPr>
        <w:spacing w:line="276" w:lineRule="auto"/>
        <w:rPr>
          <w:lang w:val="en-GB"/>
        </w:rPr>
      </w:pPr>
      <w:r>
        <w:rPr>
          <w:lang w:val="en-GB"/>
        </w:rPr>
        <w:t xml:space="preserve">He </w:t>
      </w:r>
      <w:r w:rsidR="00CC18E7">
        <w:rPr>
          <w:lang w:val="en-GB"/>
        </w:rPr>
        <w:t>highlight</w:t>
      </w:r>
      <w:r w:rsidR="00DF4F2D">
        <w:rPr>
          <w:lang w:val="en-GB"/>
        </w:rPr>
        <w:t>s</w:t>
      </w:r>
      <w:r w:rsidR="00CC18E7">
        <w:rPr>
          <w:lang w:val="en-GB"/>
        </w:rPr>
        <w:t xml:space="preserve"> critiquing in terms of imaginations as important to reveal that situations can be different from </w:t>
      </w:r>
      <w:r w:rsidR="00421442">
        <w:rPr>
          <w:lang w:val="en-GB"/>
        </w:rPr>
        <w:t xml:space="preserve">the </w:t>
      </w:r>
      <w:r w:rsidR="00CC18E7">
        <w:rPr>
          <w:lang w:val="en-GB"/>
        </w:rPr>
        <w:t xml:space="preserve">present </w:t>
      </w:r>
      <w:r w:rsidR="00CC18E7">
        <w:rPr>
          <w:lang w:val="en-GB"/>
        </w:rPr>
        <w:fldChar w:fldCharType="begin"/>
      </w:r>
      <w:r w:rsidR="008D536C">
        <w:rPr>
          <w:lang w:val="en-GB"/>
        </w:rPr>
        <w:instrText xml:space="preserve"> ADDIN EN.CITE &lt;EndNote&gt;&lt;Cite&gt;&lt;Author&gt;Skovsmose&lt;/Author&gt;&lt;Year&gt;2016&lt;/Year&gt;&lt;RecNum&gt;278&lt;/RecNum&gt;&lt;DisplayText&gt;(Skovsmose, 2016)&lt;/DisplayText&gt;&lt;record&gt;&lt;rec-number&gt;278&lt;/rec-number&gt;&lt;foreign-keys&gt;&lt;key app="EN" db-id="9feda0pajpevwbe09rp5t9wdaa9e0z2safvp" timestamp="1488791168"&gt;278&lt;/key&gt;&lt;/foreign-keys&gt;&lt;ref-type name="Book Section"&gt;5&lt;/ref-type&gt;&lt;contributors&gt;&lt;authors&gt;&lt;author&gt;Skovsmose, Ole&lt;/author&gt;&lt;/authors&gt;&lt;secondary-authors&gt;&lt;author&gt;Ernest, P., Skovsmose, O., van Bendegem, J. P., Bicudo, M., Miarka, R., Kvasz, L., &amp;amp; Moeller, R. &lt;/author&gt;&lt;/secondary-authors&gt;&lt;/contributors&gt;&lt;titles&gt;&lt;title&gt;Critical Mathematics Education: Concerns, Notions and Future&lt;/title&gt;&lt;secondary-title&gt;The Philosophy of Mathematics Education&lt;/secondary-title&gt;&lt;/titles&gt;&lt;pages&gt;1-26&lt;/pages&gt;&lt;dates&gt;&lt;year&gt;2016&lt;/year&gt;&lt;/dates&gt;&lt;pub-location&gt; &lt;/pub-location&gt;&lt;publisher&gt;Springer&lt;/publisher&gt;&lt;urls&gt;&lt;/urls&gt;&lt;/record&gt;&lt;/Cite&gt;&lt;/EndNote&gt;</w:instrText>
      </w:r>
      <w:r w:rsidR="00CC18E7">
        <w:rPr>
          <w:lang w:val="en-GB"/>
        </w:rPr>
        <w:fldChar w:fldCharType="separate"/>
      </w:r>
      <w:r w:rsidR="00CC18E7">
        <w:rPr>
          <w:noProof/>
          <w:lang w:val="en-GB"/>
        </w:rPr>
        <w:t>(Skovsmose</w:t>
      </w:r>
      <w:r w:rsidR="006044DC">
        <w:rPr>
          <w:noProof/>
          <w:lang w:val="en-GB"/>
        </w:rPr>
        <w:t xml:space="preserve"> 2</w:t>
      </w:r>
      <w:r w:rsidR="00CC18E7">
        <w:rPr>
          <w:noProof/>
          <w:lang w:val="en-GB"/>
        </w:rPr>
        <w:t>016)</w:t>
      </w:r>
      <w:r w:rsidR="00CC18E7">
        <w:rPr>
          <w:lang w:val="en-GB"/>
        </w:rPr>
        <w:fldChar w:fldCharType="end"/>
      </w:r>
      <w:r w:rsidR="00CC18E7">
        <w:rPr>
          <w:lang w:val="en-GB"/>
        </w:rPr>
        <w:t>.</w:t>
      </w:r>
      <w:r>
        <w:rPr>
          <w:lang w:val="en-GB"/>
        </w:rPr>
        <w:t xml:space="preserve"> Similarly, </w:t>
      </w:r>
      <w:r w:rsidR="00745903">
        <w:rPr>
          <w:lang w:val="en-GB"/>
        </w:rPr>
        <w:fldChar w:fldCharType="begin"/>
      </w:r>
      <w:r w:rsidR="00745903">
        <w:rPr>
          <w:lang w:val="en-GB"/>
        </w:rPr>
        <w:instrText xml:space="preserve"> ADDIN EN.CITE &lt;EndNote&gt;&lt;Cite AuthorYear="1"&gt;&lt;Author&gt;Pais&lt;/Author&gt;&lt;Year&gt;2012&lt;/Year&gt;&lt;RecNum&gt;230&lt;/RecNum&gt;&lt;DisplayText&gt;Pais, Fernandes, Matos, and Alves (2012)&lt;/DisplayText&gt;&lt;record&gt;&lt;rec-number&gt;230&lt;/rec-number&gt;&lt;foreign-keys&gt;&lt;key app="EN" db-id="9feda0pajpevwbe09rp5t9wdaa9e0z2safvp" timestamp="1488791164"&gt;230&lt;/key&gt;&lt;/foreign-keys&gt;&lt;ref-type name="Journal Article"&gt;17&lt;/ref-type&gt;&lt;contributors&gt;&lt;authors&gt;&lt;author&gt;Pais, Alexandre&lt;/author&gt;&lt;author&gt;Fernandes, Elsa&lt;/author&gt;&lt;author&gt;Matos, João Filipe&lt;/author&gt;&lt;author&gt;Alves, Ana Sofia&lt;/author&gt;&lt;/authors&gt;&lt;/contributors&gt;&lt;titles&gt;&lt;title&gt;Recovering the meaning of&amp;quot; critique&amp;quot; in critical mathematics education&lt;/title&gt;&lt;secondary-title&gt;For the learning of mathematics&lt;/secondary-title&gt;&lt;/titles&gt;&lt;periodical&gt;&lt;full-title&gt;For the Learning of Mathematics&lt;/full-title&gt;&lt;/periodical&gt;&lt;pages&gt;28-33&lt;/pages&gt;&lt;volume&gt;32&lt;/volume&gt;&lt;number&gt;1&lt;/number&gt;&lt;dates&gt;&lt;year&gt;2012&lt;/year&gt;&lt;/dates&gt;&lt;isbn&gt;0228-0671&lt;/isbn&gt;&lt;urls&gt;&lt;/urls&gt;&lt;/record&gt;&lt;/Cite&gt;&lt;/EndNote&gt;</w:instrText>
      </w:r>
      <w:r w:rsidR="00745903">
        <w:rPr>
          <w:lang w:val="en-GB"/>
        </w:rPr>
        <w:fldChar w:fldCharType="separate"/>
      </w:r>
      <w:r w:rsidR="00745903">
        <w:rPr>
          <w:noProof/>
          <w:lang w:val="en-GB"/>
        </w:rPr>
        <w:t>Pais, Fernandes, Matos, and Alves (2012)</w:t>
      </w:r>
      <w:r w:rsidR="00745903">
        <w:rPr>
          <w:lang w:val="en-GB"/>
        </w:rPr>
        <w:fldChar w:fldCharType="end"/>
      </w:r>
      <w:r w:rsidR="00973CE3">
        <w:rPr>
          <w:lang w:val="en-GB"/>
        </w:rPr>
        <w:t xml:space="preserve"> </w:t>
      </w:r>
      <w:r w:rsidR="00745903">
        <w:rPr>
          <w:lang w:val="en-GB"/>
        </w:rPr>
        <w:t>highlight that critique origin</w:t>
      </w:r>
      <w:r w:rsidR="00421442">
        <w:rPr>
          <w:lang w:val="en-GB"/>
        </w:rPr>
        <w:t>ates</w:t>
      </w:r>
      <w:r w:rsidR="00745903">
        <w:rPr>
          <w:lang w:val="en-GB"/>
        </w:rPr>
        <w:t xml:space="preserve"> from </w:t>
      </w:r>
      <w:r w:rsidR="00421442">
        <w:rPr>
          <w:lang w:val="en-GB"/>
        </w:rPr>
        <w:t xml:space="preserve">the </w:t>
      </w:r>
      <w:r w:rsidR="00745903">
        <w:rPr>
          <w:lang w:val="en-GB"/>
        </w:rPr>
        <w:t>Frankfurt School and Freirean Pedagogy</w:t>
      </w:r>
      <w:r w:rsidR="00182C55">
        <w:rPr>
          <w:lang w:val="en-GB"/>
        </w:rPr>
        <w:t xml:space="preserve"> and</w:t>
      </w:r>
      <w:r w:rsidR="00745903">
        <w:rPr>
          <w:lang w:val="en-GB"/>
        </w:rPr>
        <w:t xml:space="preserve"> </w:t>
      </w:r>
      <w:r w:rsidR="00421442">
        <w:rPr>
          <w:lang w:val="en-GB"/>
        </w:rPr>
        <w:t xml:space="preserve">had </w:t>
      </w:r>
      <w:r w:rsidR="00745903">
        <w:rPr>
          <w:lang w:val="en-GB"/>
        </w:rPr>
        <w:t>strong social and political aspects</w:t>
      </w:r>
      <w:r w:rsidR="00421442">
        <w:rPr>
          <w:lang w:val="en-GB"/>
        </w:rPr>
        <w:t>; it</w:t>
      </w:r>
      <w:r w:rsidR="00745903">
        <w:rPr>
          <w:lang w:val="en-GB"/>
        </w:rPr>
        <w:t xml:space="preserve"> </w:t>
      </w:r>
      <w:r w:rsidR="00025AD9">
        <w:rPr>
          <w:lang w:val="en-GB"/>
        </w:rPr>
        <w:t xml:space="preserve">has lost its most radical meaning in the sense that critiquing is </w:t>
      </w:r>
      <w:r w:rsidR="00421442">
        <w:rPr>
          <w:lang w:val="en-GB"/>
        </w:rPr>
        <w:t xml:space="preserve">now </w:t>
      </w:r>
      <w:r w:rsidR="00025AD9">
        <w:rPr>
          <w:lang w:val="en-GB"/>
        </w:rPr>
        <w:t>done within the frame of the system. They exemplif</w:t>
      </w:r>
      <w:r w:rsidR="00DF4F2D">
        <w:rPr>
          <w:lang w:val="en-GB"/>
        </w:rPr>
        <w:t>y</w:t>
      </w:r>
      <w:r w:rsidR="00025AD9">
        <w:rPr>
          <w:lang w:val="en-GB"/>
        </w:rPr>
        <w:t xml:space="preserve"> this by stating that CME is only possible within the confines of the capitalistic school’s credit system, as long as </w:t>
      </w:r>
      <w:r w:rsidR="00421442">
        <w:rPr>
          <w:lang w:val="en-GB"/>
        </w:rPr>
        <w:t xml:space="preserve">it is </w:t>
      </w:r>
      <w:r w:rsidR="000F575E">
        <w:rPr>
          <w:lang w:val="en-GB"/>
        </w:rPr>
        <w:t>not undermining</w:t>
      </w:r>
      <w:r w:rsidR="00025AD9">
        <w:rPr>
          <w:lang w:val="en-GB"/>
        </w:rPr>
        <w:t xml:space="preserve"> the foundations of the system </w:t>
      </w:r>
      <w:r w:rsidR="00025AD9">
        <w:rPr>
          <w:lang w:val="en-GB"/>
        </w:rPr>
        <w:fldChar w:fldCharType="begin"/>
      </w:r>
      <w:r w:rsidR="000F575E">
        <w:rPr>
          <w:lang w:val="en-GB"/>
        </w:rPr>
        <w:instrText xml:space="preserve"> ADDIN EN.CITE &lt;EndNote&gt;&lt;Cite ExcludeAuth="1" ExcludeYear="1"&gt;&lt;Author&gt;Pais&lt;/Author&gt;&lt;Year&gt;2012&lt;/Year&gt;&lt;RecNum&gt;230&lt;/RecNum&gt;&lt;Pages&gt;32&lt;/Pages&gt;&lt;DisplayText&gt;(p. 32)&lt;/DisplayText&gt;&lt;record&gt;&lt;rec-number&gt;230&lt;/rec-number&gt;&lt;foreign-keys&gt;&lt;key app="EN" db-id="9feda0pajpevwbe09rp5t9wdaa9e0z2safvp" timestamp="1488791164"&gt;230&lt;/key&gt;&lt;/foreign-keys&gt;&lt;ref-type name="Journal Article"&gt;17&lt;/ref-type&gt;&lt;contributors&gt;&lt;authors&gt;&lt;author&gt;Pais, Alexandre&lt;/author&gt;&lt;author&gt;Fernandes, Elsa&lt;/author&gt;&lt;author&gt;Matos, João Filipe&lt;/author&gt;&lt;author&gt;Alves, Ana Sofia&lt;/author&gt;&lt;/authors&gt;&lt;/contributors&gt;&lt;titles&gt;&lt;title&gt;Recovering the meaning of&amp;quot; critique&amp;quot; in critical mathematics education&lt;/title&gt;&lt;secondary-title&gt;For the learning of mathematics&lt;/secondary-title&gt;&lt;/titles&gt;&lt;periodical&gt;&lt;full-title&gt;For the Learning of Mathematics&lt;/full-title&gt;&lt;/periodical&gt;&lt;pages&gt;28-33&lt;/pages&gt;&lt;volume&gt;32&lt;/volume&gt;&lt;number&gt;1&lt;/number&gt;&lt;dates&gt;&lt;year&gt;2012&lt;/year&gt;&lt;/dates&gt;&lt;isbn&gt;0228-0671&lt;/isbn&gt;&lt;urls&gt;&lt;/urls&gt;&lt;/record&gt;&lt;/Cite&gt;&lt;/EndNote&gt;</w:instrText>
      </w:r>
      <w:r w:rsidR="00025AD9">
        <w:rPr>
          <w:lang w:val="en-GB"/>
        </w:rPr>
        <w:fldChar w:fldCharType="separate"/>
      </w:r>
      <w:r w:rsidR="000F575E">
        <w:rPr>
          <w:noProof/>
          <w:lang w:val="en-GB"/>
        </w:rPr>
        <w:t>(p. 32)</w:t>
      </w:r>
      <w:r w:rsidR="00025AD9">
        <w:rPr>
          <w:lang w:val="en-GB"/>
        </w:rPr>
        <w:fldChar w:fldCharType="end"/>
      </w:r>
      <w:r w:rsidR="00025AD9">
        <w:rPr>
          <w:lang w:val="en-GB"/>
        </w:rPr>
        <w:t>.</w:t>
      </w:r>
      <w:r w:rsidR="00745903">
        <w:rPr>
          <w:lang w:val="en-GB"/>
        </w:rPr>
        <w:t xml:space="preserve"> </w:t>
      </w:r>
      <w:r w:rsidR="000F575E">
        <w:rPr>
          <w:lang w:val="en-GB"/>
        </w:rPr>
        <w:t xml:space="preserve">In the field of PNS, </w:t>
      </w:r>
      <w:r w:rsidR="000F575E">
        <w:rPr>
          <w:lang w:val="en-GB"/>
        </w:rPr>
        <w:fldChar w:fldCharType="begin"/>
      </w:r>
      <w:r w:rsidR="00DA1BE3">
        <w:rPr>
          <w:lang w:val="en-GB"/>
        </w:rPr>
        <w:instrText xml:space="preserve"> ADDIN EN.CITE &lt;EndNote&gt;&lt;Cite AuthorYear="1"&gt;&lt;Author&gt;Funtowicz&lt;/Author&gt;&lt;Year&gt;2003&lt;/Year&gt;&lt;RecNum&gt;219&lt;/RecNum&gt;&lt;Pages&gt;2&lt;/Pages&gt;&lt;DisplayText&gt;Funtowicz and Ravetz (2003, p. 2)&lt;/DisplayText&gt;&lt;record&gt;&lt;rec-number&gt;219&lt;/rec-number&gt;&lt;foreign-keys&gt;&lt;key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0F575E">
        <w:rPr>
          <w:lang w:val="en-GB"/>
        </w:rPr>
        <w:fldChar w:fldCharType="separate"/>
      </w:r>
      <w:r w:rsidR="000F575E">
        <w:rPr>
          <w:noProof/>
          <w:lang w:val="en-GB"/>
        </w:rPr>
        <w:t>Funtowicz and Ravetz (2003, p. 2)</w:t>
      </w:r>
      <w:r w:rsidR="000F575E">
        <w:rPr>
          <w:lang w:val="en-GB"/>
        </w:rPr>
        <w:fldChar w:fldCharType="end"/>
      </w:r>
      <w:r w:rsidR="000F575E">
        <w:rPr>
          <w:lang w:val="en-GB"/>
        </w:rPr>
        <w:t xml:space="preserve"> suggest that the search for the “truth as the goal of science is a distraction, or even a diversion from real </w:t>
      </w:r>
      <w:r w:rsidR="000F575E">
        <w:rPr>
          <w:lang w:val="en-GB"/>
        </w:rPr>
        <w:lastRenderedPageBreak/>
        <w:t xml:space="preserve">tasks”. Instead they propose the search for quality, as a guiding principle, and “as a contextual property of scientific information”. </w:t>
      </w:r>
    </w:p>
    <w:p w14:paraId="31277F30" w14:textId="16D12976" w:rsidR="00D92338" w:rsidRDefault="000F575E" w:rsidP="00B24606">
      <w:pPr>
        <w:spacing w:line="276" w:lineRule="auto"/>
        <w:rPr>
          <w:lang w:val="en-GB"/>
        </w:rPr>
      </w:pPr>
      <w:r>
        <w:rPr>
          <w:lang w:val="en-GB"/>
        </w:rPr>
        <w:t>PNS has itself been c</w:t>
      </w:r>
      <w:r w:rsidRPr="008D69E0">
        <w:rPr>
          <w:lang w:val="en-GB"/>
        </w:rPr>
        <w:t>riticised</w:t>
      </w:r>
      <w:r>
        <w:rPr>
          <w:lang w:val="en-GB"/>
        </w:rPr>
        <w:t xml:space="preserve"> for embracing a non-scientific perspective</w:t>
      </w:r>
      <w:r w:rsidRPr="00A110A0">
        <w:rPr>
          <w:lang w:val="en-GB"/>
        </w:rPr>
        <w:t xml:space="preserve"> </w:t>
      </w:r>
      <w:r>
        <w:rPr>
          <w:lang w:val="en-GB"/>
        </w:rPr>
        <w:t>(e.g.</w:t>
      </w:r>
      <w:r w:rsidR="00130DA7">
        <w:rPr>
          <w:lang w:val="en-GB"/>
        </w:rPr>
        <w:t>,</w:t>
      </w:r>
      <w:r>
        <w:rPr>
          <w:lang w:val="en-GB"/>
        </w:rPr>
        <w:t xml:space="preserve"> by stressing the uncertainty in climate change), perhaps partly due to the critiquing element of PNS </w:t>
      </w:r>
      <w:r>
        <w:rPr>
          <w:lang w:val="en-GB"/>
        </w:rPr>
        <w:fldChar w:fldCharType="begin">
          <w:fldData xml:space="preserve">PEVuZE5vdGU+PENpdGU+PEF1dGhvcj5UdXJucGVubnk8L0F1dGhvcj48WWVhcj4yMDEyPC9ZZWFy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</w:fldData>
        </w:fldChar>
      </w:r>
      <w:r w:rsidR="00710E4F">
        <w:rPr>
          <w:lang w:val="en-GB"/>
        </w:rPr>
        <w:instrText xml:space="preserve"> ADDIN EN.CITE </w:instrText>
      </w:r>
      <w:r w:rsidR="00710E4F">
        <w:rPr>
          <w:lang w:val="en-GB"/>
        </w:rPr>
        <w:fldChar w:fldCharType="begin">
          <w:fldData xml:space="preserve">PEVuZE5vdGU+PENpdGU+PEF1dGhvcj5UdXJucGVubnk8L0F1dGhvcj48WWVhcj4yMDEyPC9ZZWFy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</w:fldData>
        </w:fldChar>
      </w:r>
      <w:r w:rsidR="00710E4F">
        <w:rPr>
          <w:lang w:val="en-GB"/>
        </w:rPr>
        <w:instrText xml:space="preserve"> ADDIN EN.CITE.DATA </w:instrText>
      </w:r>
      <w:r w:rsidR="00710E4F">
        <w:rPr>
          <w:lang w:val="en-GB"/>
        </w:rPr>
      </w:r>
      <w:r w:rsidR="00710E4F">
        <w:rPr>
          <w:lang w:val="en-GB"/>
        </w:rPr>
        <w:fldChar w:fldCharType="end"/>
      </w:r>
      <w:r>
        <w:rPr>
          <w:lang w:val="en-GB"/>
        </w:rPr>
      </w:r>
      <w:r>
        <w:rPr>
          <w:lang w:val="en-GB"/>
        </w:rPr>
        <w:fldChar w:fldCharType="separate"/>
      </w:r>
      <w:r>
        <w:rPr>
          <w:noProof/>
          <w:lang w:val="en-GB"/>
        </w:rPr>
        <w:t>(Turnpenny</w:t>
      </w:r>
      <w:r w:rsidR="006044DC">
        <w:rPr>
          <w:noProof/>
          <w:lang w:val="en-GB"/>
        </w:rPr>
        <w:t xml:space="preserve"> 2</w:t>
      </w:r>
      <w:r>
        <w:rPr>
          <w:noProof/>
          <w:lang w:val="en-GB"/>
        </w:rPr>
        <w:t>012)</w:t>
      </w:r>
      <w:r>
        <w:rPr>
          <w:lang w:val="en-GB"/>
        </w:rPr>
        <w:fldChar w:fldCharType="end"/>
      </w:r>
      <w:r>
        <w:rPr>
          <w:lang w:val="en-GB"/>
        </w:rPr>
        <w:t>. Another criti</w:t>
      </w:r>
      <w:r w:rsidR="00130DA7">
        <w:rPr>
          <w:lang w:val="en-GB"/>
        </w:rPr>
        <w:t>que</w:t>
      </w:r>
      <w:r>
        <w:rPr>
          <w:lang w:val="en-GB"/>
        </w:rPr>
        <w:t xml:space="preserve"> of PNS highlighted by </w:t>
      </w:r>
      <w:r>
        <w:rPr>
          <w:lang w:val="en-GB"/>
        </w:rPr>
        <w:fldChar w:fldCharType="begin">
          <w:fldData xml:space="preserve">PEVuZE5vdGU+PENpdGUgQXV0aG9yWWVhcj0iMSI+PEF1dGhvcj5UdXJucGVubnk8L0F1dGhvcj48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</w:fldData>
        </w:fldChar>
      </w:r>
      <w:r w:rsidR="00710E4F">
        <w:rPr>
          <w:lang w:val="en-GB"/>
        </w:rPr>
        <w:instrText xml:space="preserve"> ADDIN EN.CITE </w:instrText>
      </w:r>
      <w:r w:rsidR="00710E4F">
        <w:rPr>
          <w:lang w:val="en-GB"/>
        </w:rPr>
        <w:fldChar w:fldCharType="begin">
          <w:fldData xml:space="preserve">PEVuZE5vdGU+PENpdGUgQXV0aG9yWWVhcj0iMSI+PEF1dGhvcj5UdXJucGVubnk8L0F1dGhvcj48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</w:fldData>
        </w:fldChar>
      </w:r>
      <w:r w:rsidR="00710E4F">
        <w:rPr>
          <w:lang w:val="en-GB"/>
        </w:rPr>
        <w:instrText xml:space="preserve"> ADDIN EN.CITE.DATA </w:instrText>
      </w:r>
      <w:r w:rsidR="00710E4F">
        <w:rPr>
          <w:lang w:val="en-GB"/>
        </w:rPr>
      </w:r>
      <w:r w:rsidR="00710E4F">
        <w:rPr>
          <w:lang w:val="en-GB"/>
        </w:rPr>
        <w:fldChar w:fldCharType="end"/>
      </w:r>
      <w:r>
        <w:rPr>
          <w:lang w:val="en-GB"/>
        </w:rPr>
      </w:r>
      <w:r>
        <w:rPr>
          <w:lang w:val="en-GB"/>
        </w:rPr>
        <w:fldChar w:fldCharType="separate"/>
      </w:r>
      <w:r>
        <w:rPr>
          <w:noProof/>
          <w:lang w:val="en-GB"/>
        </w:rPr>
        <w:t>Turnpenny (2012)</w:t>
      </w:r>
      <w:r>
        <w:rPr>
          <w:lang w:val="en-GB"/>
        </w:rPr>
        <w:fldChar w:fldCharType="end"/>
      </w:r>
      <w:r>
        <w:rPr>
          <w:lang w:val="en-GB"/>
        </w:rPr>
        <w:t xml:space="preserve">, concerns how anecdotal evidence can give value to the problems. </w:t>
      </w:r>
      <w:r>
        <w:rPr>
          <w:lang w:val="en-GB"/>
        </w:rPr>
        <w:fldChar w:fldCharType="begin"/>
      </w:r>
      <w:r>
        <w:rPr>
          <w:lang w:val="en-GB"/>
        </w:rPr>
        <w:instrText xml:space="preserve"> ADDIN EN.CITE &lt;EndNote&gt;&lt;Cite AuthorYear="1"&gt;&lt;Author&gt;Goeminne&lt;/Author&gt;&lt;Year&gt;2011&lt;/Year&gt;&lt;RecNum&gt;331&lt;/RecNum&gt;&lt;Pages&gt;629&lt;/Pages&gt;&lt;DisplayText&gt;Goeminne (2011, p. 629)&lt;/DisplayText&gt;&lt;record&gt;&lt;rec-number&gt;331&lt;/rec-number&gt;&lt;foreign-keys&gt;&lt;key app="EN" db-id="9feda0pajpevwbe09rp5t9wdaa9e0z2safvp" timestamp="1488791176"&gt;331&lt;/key&gt;&lt;/foreign-keys&gt;&lt;ref-type name="Journal Article"&gt;17&lt;/ref-type&gt;&lt;contributors&gt;&lt;authors&gt;&lt;author&gt;Goeminne, Gert&lt;/author&gt;&lt;/authors&gt;&lt;/contributors&gt;&lt;titles&gt;&lt;title&gt;Has science ever been normal? On the need and impossibility of a sustainability science&lt;/title&gt;&lt;secondary-title&gt;Futures&lt;/secondary-title&gt;&lt;/titles&gt;&lt;periodical&gt;&lt;full-title&gt;Futures&lt;/full-title&gt;&lt;/periodical&gt;&lt;pages&gt;627-636&lt;/pages&gt;&lt;volume&gt;43&lt;/volume&gt;&lt;number&gt;6&lt;/number&gt;&lt;dates&gt;&lt;year&gt;2011&lt;/year&gt;&lt;/dates&gt;&lt;isbn&gt;0016-3287&lt;/isbn&gt;&lt;urls&gt;&lt;/urls&gt;&lt;/record&gt;&lt;/Cite&gt;&lt;/EndNote&gt;</w:instrText>
      </w:r>
      <w:r>
        <w:rPr>
          <w:lang w:val="en-GB"/>
        </w:rPr>
        <w:fldChar w:fldCharType="separate"/>
      </w:r>
      <w:r>
        <w:rPr>
          <w:noProof/>
          <w:lang w:val="en-GB"/>
        </w:rPr>
        <w:t>Goeminne (2011, p. 629)</w:t>
      </w:r>
      <w:r>
        <w:rPr>
          <w:lang w:val="en-GB"/>
        </w:rPr>
        <w:fldChar w:fldCharType="end"/>
      </w:r>
      <w:r>
        <w:rPr>
          <w:lang w:val="en-GB"/>
        </w:rPr>
        <w:t xml:space="preserve"> also critique</w:t>
      </w:r>
      <w:r w:rsidR="00130DA7">
        <w:rPr>
          <w:lang w:val="en-GB"/>
        </w:rPr>
        <w:t>s</w:t>
      </w:r>
      <w:r>
        <w:rPr>
          <w:lang w:val="en-GB"/>
        </w:rPr>
        <w:t xml:space="preserve"> PNS by questioning if science ever has been normal, and by arguing that normal science is a constructivist account of science, but </w:t>
      </w:r>
      <w:proofErr w:type="spellStart"/>
      <w:r w:rsidR="00130DA7">
        <w:rPr>
          <w:lang w:val="en-GB"/>
        </w:rPr>
        <w:t>Goeminne</w:t>
      </w:r>
      <w:proofErr w:type="spellEnd"/>
      <w:r w:rsidR="00130DA7">
        <w:rPr>
          <w:lang w:val="en-GB"/>
        </w:rPr>
        <w:t xml:space="preserve"> </w:t>
      </w:r>
      <w:r>
        <w:rPr>
          <w:lang w:val="en-GB"/>
        </w:rPr>
        <w:t>agree</w:t>
      </w:r>
      <w:r w:rsidR="00130DA7">
        <w:rPr>
          <w:lang w:val="en-GB"/>
        </w:rPr>
        <w:t>s</w:t>
      </w:r>
      <w:r>
        <w:rPr>
          <w:lang w:val="en-GB"/>
        </w:rPr>
        <w:t xml:space="preserve"> </w:t>
      </w:r>
      <w:r w:rsidR="00130DA7">
        <w:rPr>
          <w:lang w:val="en-GB"/>
        </w:rPr>
        <w:t xml:space="preserve">there is </w:t>
      </w:r>
      <w:r>
        <w:rPr>
          <w:lang w:val="en-GB"/>
        </w:rPr>
        <w:t xml:space="preserve">a change from the “…dispute of truth of scientific answers to a discussion about the way science frames its issue”. </w:t>
      </w:r>
      <w:r w:rsidR="00D92338">
        <w:rPr>
          <w:lang w:val="en-GB"/>
        </w:rPr>
        <w:fldChar w:fldCharType="begin"/>
      </w:r>
      <w:r w:rsidR="00073CBB">
        <w:rPr>
          <w:lang w:val="en-GB"/>
        </w:rPr>
        <w:instrText xml:space="preserve"> ADDIN EN.CITE &lt;EndNote&gt;&lt;Cite AuthorYear="1"&gt;&lt;Author&gt;Hauge&lt;/Author&gt;&lt;Year&gt;2017&lt;/Year&gt;&lt;RecNum&gt;300&lt;/RecNum&gt;&lt;Pages&gt;3&lt;/Pages&gt;&lt;DisplayText&gt;Hauge and Barwell (2017, p. 3)&lt;/DisplayText&gt;&lt;record&gt;&lt;rec-number&gt;300&lt;/rec-number&gt;&lt;foreign-keys&gt;&lt;key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D92338">
        <w:rPr>
          <w:lang w:val="en-GB"/>
        </w:rPr>
        <w:fldChar w:fldCharType="separate"/>
      </w:r>
      <w:r w:rsidR="00D92338">
        <w:rPr>
          <w:noProof/>
          <w:lang w:val="en-GB"/>
        </w:rPr>
        <w:t>Hauge and Barwell (2017, p. 3)</w:t>
      </w:r>
      <w:r w:rsidR="00D92338">
        <w:rPr>
          <w:lang w:val="en-GB"/>
        </w:rPr>
        <w:fldChar w:fldCharType="end"/>
      </w:r>
      <w:r w:rsidR="00D92338">
        <w:rPr>
          <w:lang w:val="en-GB"/>
        </w:rPr>
        <w:t xml:space="preserve"> emphasi</w:t>
      </w:r>
      <w:r w:rsidR="000955D3">
        <w:rPr>
          <w:lang w:val="en-GB"/>
        </w:rPr>
        <w:t>z</w:t>
      </w:r>
      <w:r w:rsidR="003B5C76">
        <w:rPr>
          <w:lang w:val="en-GB"/>
        </w:rPr>
        <w:t>e</w:t>
      </w:r>
      <w:r w:rsidR="00D92338">
        <w:rPr>
          <w:lang w:val="en-GB"/>
        </w:rPr>
        <w:t xml:space="preserve"> the role of critique in CME in how students can engage in social, environmental or economic problems, and argue for both learning mathematical methods and about which role</w:t>
      </w:r>
      <w:r w:rsidR="00130DA7">
        <w:rPr>
          <w:lang w:val="en-GB"/>
        </w:rPr>
        <w:t>s</w:t>
      </w:r>
      <w:r w:rsidR="00D92338">
        <w:rPr>
          <w:lang w:val="en-GB"/>
        </w:rPr>
        <w:t xml:space="preserve"> mathematics plays in these situations (both in creating, identifying and how to reflect and discuss the problems).</w:t>
      </w:r>
      <w:r w:rsidR="00745903">
        <w:rPr>
          <w:lang w:val="en-GB"/>
        </w:rPr>
        <w:t xml:space="preserve"> </w:t>
      </w:r>
    </w:p>
    <w:p w14:paraId="7D089124" w14:textId="3878E188" w:rsidR="00F81B68" w:rsidRDefault="00F81B68" w:rsidP="00F81B68">
      <w:pPr>
        <w:spacing w:line="276" w:lineRule="auto"/>
        <w:rPr>
          <w:lang w:val="en-GB"/>
        </w:rPr>
      </w:pPr>
      <w:r w:rsidRPr="005D5273">
        <w:rPr>
          <w:b/>
        </w:rPr>
        <w:t>Critical agency:</w:t>
      </w:r>
      <w:r>
        <w:t xml:space="preserve"> </w:t>
      </w:r>
      <w:r w:rsidR="000F575E">
        <w:fldChar w:fldCharType="begin"/>
      </w:r>
      <w:r w:rsidR="004371BF">
        <w:instrText xml:space="preserve"> ADDIN EN.CITE &lt;EndNote&gt;&lt;Cite AuthorYear="1"&gt;&lt;Author&gt;Brantlinger&lt;/Author&gt;&lt;Year&gt;2014&lt;/Year&gt;&lt;RecNum&gt;707&lt;/RecNum&gt;&lt;Pages&gt;201&lt;/Pages&gt;&lt;DisplayText&gt;Brantlinger (2014, p. 201)&lt;/DisplayText&gt;&lt;record&gt;&lt;rec-number&gt;707&lt;/rec-number&gt;&lt;foreign-keys&gt;&lt;key app="EN" db-id="9feda0pajpevwbe09rp5t9wdaa9e0z2safvp" timestamp="1491219506"&gt;707&lt;/key&gt;&lt;/foreign-keys&gt;&lt;ref-type name="Journal Article"&gt;17&lt;/ref-type&gt;&lt;contributors&gt;&lt;authors&gt;&lt;author&gt;Brantlinger, Andrew&lt;/author&gt;&lt;/authors&gt;&lt;/contributors&gt;&lt;titles&gt;&lt;title&gt;Critical mathematics discourse in a high school classroom: examining patterns of student engagement and resistance&lt;/title&gt;&lt;secondary-title&gt;Educational Studies in Mathematics&lt;/secondary-title&gt;&lt;/titles&gt;&lt;periodical&gt;&lt;full-title&gt;Educational Studies in Mathematics&lt;/full-title&gt;&lt;abbr-1&gt;Educ Stud Math&lt;/abbr-1&gt;&lt;/periodical&gt;&lt;pages&gt;201-220&lt;/pages&gt;&lt;volume&gt;85&lt;/volume&gt;&lt;number&gt;2&lt;/number&gt;&lt;dates&gt;&lt;year&gt;2014&lt;/year&gt;&lt;/dates&gt;&lt;isbn&gt;0013-1954&lt;/isbn&gt;&lt;urls&gt;&lt;/urls&gt;&lt;/record&gt;&lt;/Cite&gt;&lt;/EndNote&gt;</w:instrText>
      </w:r>
      <w:r w:rsidR="000F575E">
        <w:fldChar w:fldCharType="separate"/>
      </w:r>
      <w:r w:rsidR="000F575E">
        <w:rPr>
          <w:noProof/>
        </w:rPr>
        <w:t>Brantlinger (2014, p. 201)</w:t>
      </w:r>
      <w:r w:rsidR="000F575E">
        <w:fldChar w:fldCharType="end"/>
      </w:r>
      <w:r w:rsidR="000F575E">
        <w:t xml:space="preserve"> understand</w:t>
      </w:r>
      <w:r w:rsidR="00130DA7">
        <w:t>s</w:t>
      </w:r>
      <w:r w:rsidR="000F575E">
        <w:t xml:space="preserve"> critical agency as “…the sense that students can fight for justice and make a difference in the world”. </w:t>
      </w:r>
      <w:r w:rsidR="00B12C1F">
        <w:fldChar w:fldCharType="begin"/>
      </w:r>
      <w:r w:rsidR="008D536C">
        <w:instrText xml:space="preserve"> ADDIN EN.CITE &lt;EndNote&gt;&lt;Cite AuthorYear="1"&gt;&lt;Author&gt;Skovsmose&lt;/Author&gt;&lt;Year&gt;2012&lt;/Year&gt;&lt;RecNum&gt;684&lt;/RecNum&gt;&lt;DisplayText&gt;Skovsmose and Greer (2012b)&lt;/DisplayText&gt;&lt;record&gt;&lt;rec-number&gt;684&lt;/rec-number&gt;&lt;foreign-keys&gt;&lt;key app="EN" db-id="9feda0pajpevwbe09rp5t9wdaa9e0z2safvp" timestamp="1490539900"&gt;684&lt;/key&gt;&lt;/foreign-keys&gt;&lt;ref-type name="Book Section"&gt;5&lt;/ref-type&gt;&lt;contributors&gt;&lt;authors&gt;&lt;author&gt;Skovsmose, Ole&lt;/author&gt;&lt;author&gt;Greer, Brian&lt;/author&gt;&lt;/authors&gt;&lt;secondary-authors&gt;&lt;author&gt;Skovsmose, Ole&lt;/author&gt;&lt;author&gt;Greer, Brian&lt;/author&gt;&lt;/secondary-authors&gt;&lt;/contributors&gt;&lt;titles&gt;&lt;title&gt;Opening The Cage? Critical Agency in The Face of Uncertainty&lt;/title&gt;&lt;secondary-title&gt;Opening the Cage&lt;/secondary-title&gt;&lt;/titles&gt;&lt;pages&gt;369-385&lt;/pages&gt;&lt;dates&gt;&lt;year&gt;2012&lt;/year&gt;&lt;/dates&gt;&lt;pub-location&gt;Rotterdam&lt;/pub-location&gt;&lt;publisher&gt;Sense&lt;/publisher&gt;&lt;urls&gt;&lt;/urls&gt;&lt;/record&gt;&lt;/Cite&gt;&lt;/EndNote&gt;</w:instrText>
      </w:r>
      <w:r w:rsidR="00B12C1F">
        <w:fldChar w:fldCharType="separate"/>
      </w:r>
      <w:r w:rsidR="00B12C1F">
        <w:rPr>
          <w:noProof/>
        </w:rPr>
        <w:t>Skovsmose and Greer (2012b)</w:t>
      </w:r>
      <w:r w:rsidR="00B12C1F">
        <w:fldChar w:fldCharType="end"/>
      </w:r>
      <w:r w:rsidR="00B12C1F">
        <w:t xml:space="preserve"> </w:t>
      </w:r>
      <w:r>
        <w:t>use the term critical agency, as a generalization of mathematical agency. The latter can be seen as how student</w:t>
      </w:r>
      <w:r w:rsidR="00DF4F2D">
        <w:t>s</w:t>
      </w:r>
      <w:r>
        <w:t xml:space="preserve"> can improve their life situation (social empowerment) and how they consider their role in creating and evaluate knowledge (epistemological empowerment) </w:t>
      </w:r>
      <w:r>
        <w:fldChar w:fldCharType="begin"/>
      </w:r>
      <w:r>
        <w:instrText xml:space="preserve"> ADDIN EN.CITE &lt;EndNote&gt;&lt;Cite&gt;&lt;Author&gt;Stemhagen&lt;/Author&gt;&lt;Year&gt;2009&lt;/Year&gt;&lt;RecNum&gt;99&lt;/RecNum&gt;&lt;DisplayText&gt;(Stemhagen, 2009)&lt;/DisplayText&gt;&lt;record&gt;&lt;rec-number&gt;99&lt;/rec-number&gt;&lt;foreign-keys&gt;&lt;key app="EN" db-id="9feda0pajpevwbe09rp5t9wdaa9e0z2safvp" timestamp="1488790924"&gt;99&lt;/key&gt;&lt;/foreign-keys&gt;&lt;ref-type name="Book Section"&gt;5&lt;/ref-type&gt;&lt;contributors&gt;&lt;authors&gt;&lt;author&gt;Stemhagen, Kurt&lt;/author&gt;&lt;/authors&gt;&lt;secondary-authors&gt;&lt;author&gt;Ernest, Paul&lt;/author&gt;&lt;author&gt;Greer, Brian&lt;/author&gt;&lt;author&gt;Sriraman, Bharath&lt;/author&gt;&lt;/secondary-authors&gt;&lt;/contributors&gt;&lt;titles&gt;&lt;title&gt;Social Justice and mathematics&lt;/title&gt;&lt;secondary-title&gt;Critical issues in mathematics education&lt;/secondary-title&gt;&lt;/titles&gt;&lt;periodical&gt;&lt;full-title&gt;Critical issues in mathematics education&lt;/full-title&gt;&lt;/periodical&gt;&lt;volume&gt;6&lt;/volume&gt;&lt;keywords&gt;&lt;keyword&gt;Mathematics -- Study and teaching&lt;/keyword&gt;&lt;keyword&gt;Mathematics -- Philosophy&lt;/keyword&gt;&lt;keyword&gt;Mathematics teachers -- Attitudes&lt;/keyword&gt;&lt;keyword&gt;matematikk&lt;/keyword&gt;&lt;keyword&gt;undervisning&lt;/keyword&gt;&lt;keyword&gt;didaktikk&lt;/keyword&gt;&lt;keyword&gt;utdanning&lt;/keyword&gt;&lt;keyword&gt;matematikkfaget&lt;/keyword&gt;&lt;keyword&gt;matematikkundervisning&lt;/keyword&gt;&lt;keyword&gt;utdanningssosiologi&lt;/keyword&gt;&lt;keyword&gt;utdanningsformållærdomskultur&lt;/keyword&gt;&lt;/keywords&gt;&lt;dates&gt;&lt;year&gt;2009&lt;/year&gt;&lt;/dates&gt;&lt;pub-location&gt;Charlotte, N.C&lt;/pub-location&gt;&lt;publisher&gt;Information Age Publishing&lt;/publisher&gt;&lt;isbn&gt;9781607520405&lt;/isbn&gt;&lt;urls&gt;&lt;/urls&gt;&lt;/record&gt;&lt;/Cite&gt;&lt;/EndNote&gt;</w:instrText>
      </w:r>
      <w:r>
        <w:fldChar w:fldCharType="separate"/>
      </w:r>
      <w:r>
        <w:rPr>
          <w:noProof/>
        </w:rPr>
        <w:t>(Stemhagen</w:t>
      </w:r>
      <w:r w:rsidR="006044DC">
        <w:rPr>
          <w:noProof/>
        </w:rPr>
        <w:t xml:space="preserve"> 2</w:t>
      </w:r>
      <w:r>
        <w:rPr>
          <w:noProof/>
        </w:rPr>
        <w:t>009)</w:t>
      </w:r>
      <w:r>
        <w:fldChar w:fldCharType="end"/>
      </w:r>
      <w:r>
        <w:t xml:space="preserve">. By emphasizing the critical part of it, Skovsmose and Greer </w:t>
      </w:r>
      <w:r>
        <w:fldChar w:fldCharType="begin"/>
      </w:r>
      <w:r w:rsidR="008D536C">
        <w:instrText xml:space="preserve"> ADDIN EN.CITE &lt;EndNote&gt;&lt;Cite ExcludeAuth="1"&gt;&lt;Author&gt;Skovsmose&lt;/Author&gt;&lt;Year&gt;2012&lt;/Year&gt;&lt;RecNum&gt;250&lt;/RecNum&gt;&lt;DisplayText&gt;(2012a, 2012b)&lt;/DisplayText&gt;&lt;record&gt;&lt;rec-number&gt;250&lt;/rec-number&gt;&lt;foreign-keys&gt;&lt;key app="EN" db-id="9feda0pajpevwbe09rp5t9wdaa9e0z2safvp" timestamp="1488791165"&gt;250&lt;/key&gt;&lt;/foreign-keys&gt;&lt;ref-type name="Book Section"&gt;5&lt;/ref-type&gt;&lt;contributors&gt;&lt;authors&gt;&lt;author&gt;Ole Skovsmose&lt;/author&gt;&lt;author&gt;Brian Greer&lt;/author&gt;&lt;/authors&gt;&lt;secondary-authors&gt;&lt;author&gt;Ole Skovsmose&lt;/author&gt;&lt;author&gt;Brian Greer&lt;/author&gt;&lt;/secondary-authors&gt;&lt;/contributors&gt;&lt;titles&gt;&lt;title&gt;Introduction: Seeing the Cage? The emergence of Critical Mathematics&lt;/title&gt;&lt;secondary-title&gt;Opening the Cage&lt;/secondary-title&gt;&lt;/titles&gt;&lt;pages&gt;1-19&lt;/pages&gt;&lt;keywords&gt;&lt;keyword&gt;Education -- Education (general)&lt;/keyword&gt;&lt;/keywords&gt;&lt;dates&gt;&lt;year&gt;2012&lt;/year&gt;&lt;/dates&gt;&lt;pub-location&gt;Rotterdam&lt;/pub-location&gt;&lt;publisher&gt;Sense&lt;/publisher&gt;&lt;urls&gt;&lt;/urls&gt;&lt;electronic-resource-num&gt;10.1007/978-94-6091-808-7&lt;/electronic-resource-num&gt;&lt;/record&gt;&lt;/Cite&gt;&lt;Cite&gt;&lt;Author&gt;Skovsmose&lt;/Author&gt;&lt;Year&gt;2012&lt;/Year&gt;&lt;RecNum&gt;684&lt;/RecNum&gt;&lt;record&gt;&lt;rec-number&gt;684&lt;/rec-number&gt;&lt;foreign-keys&gt;&lt;key app="EN" db-id="9feda0pajpevwbe09rp5t9wdaa9e0z2safvp" timestamp="1490539900"&gt;684&lt;/key&gt;&lt;/foreign-keys&gt;&lt;ref-type name="Book Section"&gt;5&lt;/ref-type&gt;&lt;contributors&gt;&lt;authors&gt;&lt;author&gt;Skovsmose, Ole&lt;/author&gt;&lt;author&gt;Greer, Brian&lt;/author&gt;&lt;/authors&gt;&lt;secondary-authors&gt;&lt;author&gt;Skovsmose, Ole&lt;/author&gt;&lt;author&gt;Greer, Brian&lt;/author&gt;&lt;/secondary-authors&gt;&lt;/contributors&gt;&lt;titles&gt;&lt;title&gt;Opening The Cage? Critical Agency in The Face of Uncertainty&lt;/title&gt;&lt;secondary-title&gt;Opening the Cage&lt;/secondary-title&gt;&lt;/titles&gt;&lt;pages&gt;369-385&lt;/pages&gt;&lt;dates&gt;&lt;year&gt;2012&lt;/year&gt;&lt;/dates&gt;&lt;pub-location&gt;Rotterdam&lt;/pub-location&gt;&lt;publisher&gt;Sense&lt;/publisher&gt;&lt;urls&gt;&lt;/urls&gt;&lt;/record&gt;&lt;/Cite&gt;&lt;/EndNote&gt;</w:instrText>
      </w:r>
      <w:r>
        <w:fldChar w:fldCharType="separate"/>
      </w:r>
      <w:r w:rsidR="00B12C1F">
        <w:rPr>
          <w:noProof/>
        </w:rPr>
        <w:t>(2012a</w:t>
      </w:r>
      <w:r w:rsidR="006044DC">
        <w:rPr>
          <w:noProof/>
        </w:rPr>
        <w:t xml:space="preserve"> 2</w:t>
      </w:r>
      <w:r w:rsidR="00B12C1F">
        <w:rPr>
          <w:noProof/>
        </w:rPr>
        <w:t>012b)</w:t>
      </w:r>
      <w:r>
        <w:fldChar w:fldCharType="end"/>
      </w:r>
      <w:r>
        <w:t xml:space="preserve"> draw attention to the political aspect of mathematics education, and the importance of critiquing mathematics education. The dialectic relationship between reflection and action is emphasized as being a crucial part of this, with references to Freire “reflection – true reflection – leads to action</w:t>
      </w:r>
      <w:r w:rsidR="00130DA7">
        <w:t>”</w:t>
      </w:r>
      <w:r>
        <w:t xml:space="preserve"> </w:t>
      </w:r>
      <w:r w:rsidRPr="00145041">
        <w:fldChar w:fldCharType="begin"/>
      </w:r>
      <w:r w:rsidR="008D536C">
        <w:instrText xml:space="preserve"> ADDIN EN.CITE &lt;EndNote&gt;&lt;Cite ExcludeAuth="1" ExcludeYear="1"&gt;&lt;Author&gt;Skovsmose&lt;/Author&gt;&lt;Year&gt;2012&lt;/Year&gt;&lt;RecNum&gt;250&lt;/RecNum&gt;&lt;Pages&gt;6 &amp;amp; 382&lt;/Pages&gt;&lt;DisplayText&gt;(p. 6 &amp;amp; 382)&lt;/DisplayText&gt;&lt;record&gt;&lt;rec-number&gt;250&lt;/rec-number&gt;&lt;foreign-keys&gt;&lt;key app="EN" db-id="9feda0pajpevwbe09rp5t9wdaa9e0z2safvp" timestamp="1488791165"&gt;250&lt;/key&gt;&lt;/foreign-keys&gt;&lt;ref-type name="Book Section"&gt;5&lt;/ref-type&gt;&lt;contributors&gt;&lt;authors&gt;&lt;author&gt;Ole Skovsmose&lt;/author&gt;&lt;author&gt;Brian Greer&lt;/author&gt;&lt;/authors&gt;&lt;secondary-authors&gt;&lt;author&gt;Ole Skovsmose&lt;/author&gt;&lt;author&gt;Brian Greer&lt;/author&gt;&lt;/secondary-authors&gt;&lt;/contributors&gt;&lt;titles&gt;&lt;title&gt;Introduction: Seeing the Cage? The emergence of Critical Mathematics&lt;/title&gt;&lt;secondary-title&gt;Opening the Cage&lt;/secondary-title&gt;&lt;/titles&gt;&lt;pages&gt;1-19&lt;/pages&gt;&lt;keywords&gt;&lt;keyword&gt;Education -- Education (general)&lt;/keyword&gt;&lt;/keywords&gt;&lt;dates&gt;&lt;year&gt;2012&lt;/year&gt;&lt;/dates&gt;&lt;pub-location&gt;Rotterdam&lt;/pub-location&gt;&lt;publisher&gt;Sense&lt;/publisher&gt;&lt;urls&gt;&lt;/urls&gt;&lt;electronic-resource-num&gt;10.1007/978-94-6091-808-7&lt;/electronic-resource-num&gt;&lt;/record&gt;&lt;/Cite&gt;&lt;/EndNote&gt;</w:instrText>
      </w:r>
      <w:r w:rsidRPr="00145041">
        <w:fldChar w:fldCharType="separate"/>
      </w:r>
      <w:r w:rsidR="000F575E" w:rsidRPr="00145041">
        <w:rPr>
          <w:noProof/>
        </w:rPr>
        <w:t>(p. 6 &amp; 382)</w:t>
      </w:r>
      <w:r w:rsidRPr="00145041">
        <w:fldChar w:fldCharType="end"/>
      </w:r>
      <w:r w:rsidRPr="00145041">
        <w:t>.</w:t>
      </w:r>
      <w:r>
        <w:t xml:space="preserve"> Related</w:t>
      </w:r>
      <w:r w:rsidR="00130DA7">
        <w:t>ly</w:t>
      </w:r>
      <w:r>
        <w:t xml:space="preserve">, </w:t>
      </w:r>
      <w:r>
        <w:fldChar w:fldCharType="begin"/>
      </w:r>
      <w:r w:rsidR="00C3232B">
        <w:instrText xml:space="preserve"> ADDIN EN.CITE &lt;EndNote&gt;&lt;Cite AuthorYear="1"&gt;&lt;Author&gt;Gutstein&lt;/Author&gt;&lt;Year&gt;2006&lt;/Year&gt;&lt;RecNum&gt;184&lt;/RecNum&gt;&lt;Pages&gt;334&lt;/Pages&gt;&lt;DisplayText&gt;Gutstein (2006, p. 334)&lt;/DisplayText&gt;&lt;record&gt;&lt;rec-number&gt;184&lt;/rec-number&gt;&lt;foreign-keys&gt;&lt;key app="EN" db-id="9feda0pajpevwbe09rp5t9wdaa9e0z2safvp" timestamp="1488790929"&gt;184&lt;/key&gt;&lt;/foreign-keys&gt;&lt;ref-type name="Journal Article"&gt;17&lt;/ref-type&gt;&lt;contributors&gt;&lt;authors&gt;&lt;author&gt;Gutstein, Eric&lt;/author&gt;&lt;/authors&gt;&lt;/contributors&gt;&lt;titles&gt;&lt;title&gt;&amp;quot;The Real World As We Have Seen It&amp;quot;: Latino/a Parents&amp;apos; Voices On Teaching Mathematics For Social Justice&lt;/title&gt;&lt;secondary-title&gt;Mathematical Thinking and Learning&lt;/secondary-title&gt;&lt;/titles&gt;&lt;periodical&gt;&lt;full-title&gt;Mathematical Thinking and Learning&lt;/full-title&gt;&lt;/periodical&gt;&lt;pages&gt;331-358&lt;/pages&gt;&lt;volume&gt;8&lt;/volume&gt;&lt;number&gt;3&lt;/number&gt;&lt;dates&gt;&lt;year&gt;2006&lt;/year&gt;&lt;/dates&gt;&lt;isbn&gt;1098-6065&lt;/isbn&gt;&lt;urls&gt;&lt;/urls&gt;&lt;/record&gt;&lt;/Cite&gt;&lt;/EndNote&gt;</w:instrText>
      </w:r>
      <w:r>
        <w:fldChar w:fldCharType="separate"/>
      </w:r>
      <w:r w:rsidR="001E0835">
        <w:rPr>
          <w:noProof/>
        </w:rPr>
        <w:t>Gutstein (2006, p. 334)</w:t>
      </w:r>
      <w:r>
        <w:fldChar w:fldCharType="end"/>
      </w:r>
      <w:r>
        <w:t xml:space="preserve"> suggest</w:t>
      </w:r>
      <w:r w:rsidR="00F87AF8">
        <w:t>s</w:t>
      </w:r>
      <w:r>
        <w:t xml:space="preserve"> develop</w:t>
      </w:r>
      <w:r w:rsidR="00130DA7">
        <w:t>ing</w:t>
      </w:r>
      <w:r>
        <w:t xml:space="preserve"> social agency as a “beginning step in writing the world” and develop</w:t>
      </w:r>
      <w:r w:rsidR="00130DA7">
        <w:t>ing</w:t>
      </w:r>
      <w:r>
        <w:t xml:space="preserve"> a “sociopolitical</w:t>
      </w:r>
      <w:r w:rsidRPr="00CA5EFF">
        <w:rPr>
          <w:lang w:val="en-GB"/>
        </w:rPr>
        <w:t xml:space="preserve"> consciousness</w:t>
      </w:r>
      <w:r>
        <w:rPr>
          <w:lang w:val="en-GB"/>
        </w:rPr>
        <w:t xml:space="preserve">” as “reading the world (with mathematics)”. </w:t>
      </w:r>
      <w:r w:rsidR="00437F97">
        <w:rPr>
          <w:lang w:val="en-GB"/>
        </w:rPr>
        <w:t>This was a part of normalizing political</w:t>
      </w:r>
      <w:r w:rsidR="00130DA7">
        <w:rPr>
          <w:lang w:val="en-GB"/>
        </w:rPr>
        <w:t>ly</w:t>
      </w:r>
      <w:r w:rsidR="00437F97">
        <w:rPr>
          <w:lang w:val="en-GB"/>
        </w:rPr>
        <w:t xml:space="preserve"> taboo topics in the classroom. </w:t>
      </w:r>
      <w:r>
        <w:rPr>
          <w:lang w:val="en-GB"/>
        </w:rPr>
        <w:t xml:space="preserve">This can mean being able to understand, examine critically, and to act where mathematics </w:t>
      </w:r>
      <w:r w:rsidR="00130DA7">
        <w:rPr>
          <w:lang w:val="en-GB"/>
        </w:rPr>
        <w:t xml:space="preserve">is </w:t>
      </w:r>
      <w:r>
        <w:rPr>
          <w:lang w:val="en-GB"/>
        </w:rPr>
        <w:t>interwoven (visible or not) with one’s immed</w:t>
      </w:r>
      <w:r w:rsidR="0095743B">
        <w:rPr>
          <w:lang w:val="en-GB"/>
        </w:rPr>
        <w:t xml:space="preserve">iate life or society in general </w:t>
      </w:r>
      <w:r w:rsidR="0095743B">
        <w:rPr>
          <w:lang w:val="en-GB"/>
        </w:rPr>
        <w:fldChar w:fldCharType="begin"/>
      </w:r>
      <w:r w:rsidR="001E0835">
        <w:rPr>
          <w:lang w:val="en-GB"/>
        </w:rPr>
        <w:instrText xml:space="preserve"> ADDIN EN.CITE &lt;EndNote&gt;&lt;Cite&gt;&lt;Author&gt;Gutstein&lt;/Author&gt;&lt;Year&gt;2012&lt;/Year&gt;&lt;RecNum&gt;86&lt;/RecNum&gt;&lt;DisplayText&gt;(Gutstein, 2012)&lt;/DisplayText&gt;&lt;record&gt;&lt;rec-number&gt;86&lt;/rec-number&gt;&lt;foreign-keys&gt;&lt;key app="EN" db-id="9feda0pajpevwbe09rp5t9wdaa9e0z2safvp" timestamp="1488790923"&gt;86&lt;/key&gt;&lt;/foreign-keys&gt;&lt;ref-type name="Book"&gt;6&lt;/ref-type&gt;&lt;contributors&gt;&lt;authors&gt;&lt;author&gt;Gutstein, Eric&lt;/author&gt;&lt;/authors&gt;&lt;/contributors&gt;&lt;titles&gt;&lt;title&gt;Reading and Writing the World with Mathematics : Toward a Pedagogy for Social Justice&lt;/title&gt;&lt;secondary-title&gt;Reading and writing the world with mathematics&lt;/secondary-title&gt;&lt;/titles&gt;&lt;keywords&gt;&lt;keyword&gt;Mathematical readiness&lt;/keyword&gt;&lt;keyword&gt;Mathematics - Social aspects - United States&lt;/keyword&gt;&lt;keyword&gt;Mathematics - Study and teaching (Elementary) - United States&lt;/keyword&gt;&lt;keyword&gt;Problem solving - United States&lt;/keyword&gt;&lt;keyword&gt;Electronic books&lt;/keyword&gt;&lt;/keywords&gt;&lt;dates&gt;&lt;year&gt;2012&lt;/year&gt;&lt;/dates&gt;&lt;pub-location&gt;Hoboken&lt;/pub-location&gt;&lt;publisher&gt;Taylor and Francis&lt;/publisher&gt;&lt;isbn&gt;0-415-95083-X&lt;/isbn&gt;&lt;urls&gt;&lt;related-urls&gt;&lt;url&gt;https://books.google.no/books?hl=en&amp;amp;lr=&amp;amp;id=WVD7fMo1PAcC&amp;amp;oi=fnd&amp;amp;pg=PP1&amp;amp;dq=Eric+Gutstein&amp;amp;ots=MGSz1TYpce&amp;amp;sig=X7gzjoWfG4am6wVkndhERf9_oPQ&amp;amp;redir_esc=y#v=onepage&amp;amp;q=Eric%20Gutstein&amp;amp;f=false &lt;/url&gt;&lt;/related-urls&gt;&lt;/urls&gt;&lt;/record&gt;&lt;/Cite&gt;&lt;/EndNote&gt;</w:instrText>
      </w:r>
      <w:r w:rsidR="0095743B">
        <w:rPr>
          <w:lang w:val="en-GB"/>
        </w:rPr>
        <w:fldChar w:fldCharType="separate"/>
      </w:r>
      <w:r w:rsidR="001E0835">
        <w:rPr>
          <w:noProof/>
          <w:lang w:val="en-GB"/>
        </w:rPr>
        <w:t>(Gutstein</w:t>
      </w:r>
      <w:r w:rsidR="006044DC">
        <w:rPr>
          <w:noProof/>
          <w:lang w:val="en-GB"/>
        </w:rPr>
        <w:t xml:space="preserve"> 2</w:t>
      </w:r>
      <w:r w:rsidR="001E0835">
        <w:rPr>
          <w:noProof/>
          <w:lang w:val="en-GB"/>
        </w:rPr>
        <w:t>012)</w:t>
      </w:r>
      <w:r w:rsidR="0095743B">
        <w:rPr>
          <w:lang w:val="en-GB"/>
        </w:rPr>
        <w:fldChar w:fldCharType="end"/>
      </w:r>
      <w:r w:rsidR="0095743B">
        <w:rPr>
          <w:lang w:val="en-GB"/>
        </w:rPr>
        <w:t>.</w:t>
      </w:r>
      <w:r>
        <w:rPr>
          <w:lang w:val="en-GB"/>
        </w:rPr>
        <w:t xml:space="preserve"> This understanding of the formatting power</w:t>
      </w:r>
      <w:r w:rsidR="00790A0F">
        <w:rPr>
          <w:lang w:val="en-GB"/>
        </w:rPr>
        <w:t xml:space="preserve"> of mathematics</w:t>
      </w:r>
      <w:r w:rsidR="00F87AF8">
        <w:rPr>
          <w:lang w:val="en-GB"/>
        </w:rPr>
        <w:t xml:space="preserve"> (see main area </w:t>
      </w:r>
      <w:r w:rsidR="000223AF">
        <w:rPr>
          <w:lang w:val="en-GB"/>
        </w:rPr>
        <w:t>4</w:t>
      </w:r>
      <w:r w:rsidR="00F87AF8">
        <w:rPr>
          <w:lang w:val="en-GB"/>
        </w:rPr>
        <w:t>)</w:t>
      </w:r>
      <w:r>
        <w:rPr>
          <w:lang w:val="en-GB"/>
        </w:rPr>
        <w:t xml:space="preserve">, is crucial in critical agency. </w:t>
      </w:r>
    </w:p>
    <w:p w14:paraId="18825CFB" w14:textId="32F1D830" w:rsidR="00FE7A73" w:rsidRDefault="00464C5E" w:rsidP="00B24606">
      <w:pPr>
        <w:spacing w:line="276" w:lineRule="auto"/>
        <w:rPr>
          <w:lang w:val="en-GB"/>
        </w:rPr>
      </w:pPr>
      <w:r w:rsidRPr="00464C5E">
        <w:rPr>
          <w:b/>
          <w:lang w:val="en-GB"/>
        </w:rPr>
        <w:t xml:space="preserve">Dialogue: </w:t>
      </w:r>
      <w:r w:rsidR="00130DA7">
        <w:rPr>
          <w:lang w:val="en-GB"/>
        </w:rPr>
        <w:t xml:space="preserve">dialogue </w:t>
      </w:r>
      <w:r w:rsidR="00EF5AAD">
        <w:rPr>
          <w:lang w:val="en-GB"/>
        </w:rPr>
        <w:t xml:space="preserve">is considered as important in all of the above competences, but it can also be </w:t>
      </w:r>
      <w:r w:rsidR="00F0208F">
        <w:rPr>
          <w:lang w:val="en-GB"/>
        </w:rPr>
        <w:t>considered</w:t>
      </w:r>
      <w:r w:rsidR="00EF5AAD">
        <w:rPr>
          <w:lang w:val="en-GB"/>
        </w:rPr>
        <w:t xml:space="preserve"> as a competence of its own. It </w:t>
      </w:r>
      <w:r>
        <w:rPr>
          <w:lang w:val="en-GB"/>
        </w:rPr>
        <w:t xml:space="preserve">is </w:t>
      </w:r>
      <w:r w:rsidR="00EF5AAD">
        <w:rPr>
          <w:lang w:val="en-GB"/>
        </w:rPr>
        <w:t xml:space="preserve">frequently </w:t>
      </w:r>
      <w:r>
        <w:rPr>
          <w:lang w:val="en-GB"/>
        </w:rPr>
        <w:t>mention</w:t>
      </w:r>
      <w:r w:rsidR="0037482A">
        <w:rPr>
          <w:lang w:val="en-GB"/>
        </w:rPr>
        <w:t>ed</w:t>
      </w:r>
      <w:r>
        <w:rPr>
          <w:lang w:val="en-GB"/>
        </w:rPr>
        <w:t xml:space="preserve"> in the </w:t>
      </w:r>
      <w:r w:rsidR="00B84670">
        <w:rPr>
          <w:lang w:val="en-GB"/>
        </w:rPr>
        <w:t>literature</w:t>
      </w:r>
      <w:r>
        <w:rPr>
          <w:lang w:val="en-GB"/>
        </w:rPr>
        <w:t xml:space="preserve">, both of PNS and of CME. </w:t>
      </w:r>
      <w:r w:rsidR="00B84D2E">
        <w:rPr>
          <w:lang w:val="en-GB"/>
        </w:rPr>
        <w:fldChar w:fldCharType="begin"/>
      </w:r>
      <w:r w:rsidR="008D536C">
        <w:rPr>
          <w:lang w:val="en-GB"/>
        </w:rPr>
        <w:instrText xml:space="preserve"> ADDIN EN.CITE &lt;EndNote&gt;&lt;Cite AuthorYear="1"&gt;&lt;Author&gt;Skovsmose&lt;/Author&gt;&lt;Year&gt;2016&lt;/Year&gt;&lt;RecNum&gt;278&lt;/RecNum&gt;&lt;Pages&gt;11&lt;/Pages&gt;&lt;DisplayText&gt;Skovsmose (2016, p. 11)&lt;/DisplayText&gt;&lt;record&gt;&lt;rec-number&gt;278&lt;/rec-number&gt;&lt;foreign-keys&gt;&lt;key app="EN" db-id="9feda0pajpevwbe09rp5t9wdaa9e0z2safvp" timestamp="1488791168"&gt;278&lt;/key&gt;&lt;/foreign-keys&gt;&lt;ref-type name="Book Section"&gt;5&lt;/ref-type&gt;&lt;contributors&gt;&lt;authors&gt;&lt;author&gt;Skovsmose, Ole&lt;/author&gt;&lt;/authors&gt;&lt;secondary-authors&gt;&lt;author&gt;Ernest, P., Skovsmose, O., van Bendegem, J. P., Bicudo, M., Miarka, R., Kvasz, L., &amp;amp; Moeller, R. &lt;/author&gt;&lt;/secondary-authors&gt;&lt;/contributors&gt;&lt;titles&gt;&lt;title&gt;Critical Mathematics Education: Concerns, Notions and Future&lt;/title&gt;&lt;secondary-title&gt;The Philosophy of Mathematics Education&lt;/secondary-title&gt;&lt;/titles&gt;&lt;pages&gt;1-26&lt;/pages&gt;&lt;dates&gt;&lt;year&gt;2016&lt;/year&gt;&lt;/dates&gt;&lt;pub-location&gt; &lt;/pub-location&gt;&lt;publisher&gt;Springer&lt;/publisher&gt;&lt;urls&gt;&lt;/urls&gt;&lt;/record&gt;&lt;/Cite&gt;&lt;/EndNote&gt;</w:instrText>
      </w:r>
      <w:r w:rsidR="00B84D2E">
        <w:rPr>
          <w:lang w:val="en-GB"/>
        </w:rPr>
        <w:fldChar w:fldCharType="separate"/>
      </w:r>
      <w:r w:rsidR="00B84D2E">
        <w:rPr>
          <w:noProof/>
          <w:lang w:val="en-GB"/>
        </w:rPr>
        <w:t>Skovsmose (2016, p. 11)</w:t>
      </w:r>
      <w:r w:rsidR="00B84D2E">
        <w:rPr>
          <w:lang w:val="en-GB"/>
        </w:rPr>
        <w:fldChar w:fldCharType="end"/>
      </w:r>
      <w:r w:rsidR="00B84D2E">
        <w:rPr>
          <w:lang w:val="en-GB"/>
        </w:rPr>
        <w:t xml:space="preserve"> emphasi</w:t>
      </w:r>
      <w:r w:rsidR="000955D3">
        <w:rPr>
          <w:lang w:val="en-GB"/>
        </w:rPr>
        <w:t>z</w:t>
      </w:r>
      <w:r w:rsidR="00421442">
        <w:rPr>
          <w:lang w:val="en-GB"/>
        </w:rPr>
        <w:t>es</w:t>
      </w:r>
      <w:r w:rsidR="00B84D2E">
        <w:rPr>
          <w:lang w:val="en-GB"/>
        </w:rPr>
        <w:t xml:space="preserve"> the important role dialogue has in CME, with inspirations from Freire, and </w:t>
      </w:r>
      <w:r w:rsidR="00421442">
        <w:rPr>
          <w:lang w:val="en-GB"/>
        </w:rPr>
        <w:t xml:space="preserve">it </w:t>
      </w:r>
      <w:r w:rsidR="00B84D2E">
        <w:rPr>
          <w:lang w:val="en-GB"/>
        </w:rPr>
        <w:t xml:space="preserve">is considered as “…one way of developing broader critical competences related to mathematics”. </w:t>
      </w:r>
      <w:r>
        <w:rPr>
          <w:lang w:val="en-GB"/>
        </w:rPr>
        <w:t>In PNS, dialogue can be seen as an attempt to integrate</w:t>
      </w:r>
      <w:r w:rsidR="00AB7346">
        <w:rPr>
          <w:lang w:val="en-GB"/>
        </w:rPr>
        <w:t xml:space="preserve"> and reconcile</w:t>
      </w:r>
      <w:r>
        <w:rPr>
          <w:lang w:val="en-GB"/>
        </w:rPr>
        <w:t xml:space="preserve"> </w:t>
      </w:r>
      <w:r w:rsidR="00AB7346">
        <w:rPr>
          <w:lang w:val="en-GB"/>
        </w:rPr>
        <w:t>different sorts of knowledge from d</w:t>
      </w:r>
      <w:r w:rsidR="00D16C0C">
        <w:rPr>
          <w:lang w:val="en-GB"/>
        </w:rPr>
        <w:t>ifferent fields</w:t>
      </w:r>
      <w:r w:rsidR="00F0208F">
        <w:rPr>
          <w:lang w:val="en-GB"/>
        </w:rPr>
        <w:t>, and c</w:t>
      </w:r>
      <w:r>
        <w:rPr>
          <w:lang w:val="en-GB"/>
        </w:rPr>
        <w:t>an have a variety of forms</w:t>
      </w:r>
      <w:r w:rsidR="00F0208F">
        <w:rPr>
          <w:lang w:val="en-GB"/>
        </w:rPr>
        <w:t xml:space="preserve">. Some of these include methodologies for </w:t>
      </w:r>
      <w:r w:rsidR="00D97560">
        <w:rPr>
          <w:lang w:val="en-GB"/>
        </w:rPr>
        <w:t xml:space="preserve">structuring </w:t>
      </w:r>
      <w:r w:rsidR="00F0208F">
        <w:rPr>
          <w:lang w:val="en-GB"/>
        </w:rPr>
        <w:t xml:space="preserve">dialogue with an </w:t>
      </w:r>
      <w:r w:rsidR="00D97560">
        <w:rPr>
          <w:lang w:val="en-GB"/>
        </w:rPr>
        <w:t xml:space="preserve">extended peer community, such as community research and democratising technology </w:t>
      </w:r>
      <w:r w:rsidR="00D97560">
        <w:rPr>
          <w:lang w:val="en-GB"/>
        </w:rPr>
        <w:fldChar w:fldCharType="begin"/>
      </w:r>
      <w:r w:rsidR="00D97560">
        <w:rPr>
          <w:lang w:val="en-GB"/>
        </w:rPr>
        <w:instrText xml:space="preserve"> ADDIN EN.CITE &lt;EndNote&gt;&lt;Cite&gt;&lt;Author&gt;Funtowicz&lt;/Author&gt;&lt;Year&gt;2008&lt;/Year&gt;&lt;RecNum&gt;329&lt;/RecNum&gt;&lt;DisplayText&gt;(Funtowicz &amp;amp; Ravetz, 2008)&lt;/DisplayText&gt;&lt;record&gt;&lt;rec-number&gt;329&lt;/rec-number&gt;&lt;foreign-keys&gt;&lt;key app="EN" db-id="9feda0pajpevwbe09rp5t9wdaa9e0z2safvp" timestamp="1488791176"&gt;329&lt;/key&gt;&lt;/foreign-keys&gt;&lt;ref-type name="Book Section"&gt;5&lt;/ref-type&gt;&lt;contributors&gt;&lt;authors&gt;&lt;author&gt;Funtowicz, Silvio&lt;/author&gt;&lt;author&gt;Ravetz, Jerome&lt;/author&gt;&lt;/authors&gt;&lt;secondary-authors&gt;&lt;author&gt;Hadorn, Gertrude Hirsch&lt;/author&gt;&lt;author&gt;Hoffmann-Riem, Holger&lt;/author&gt;&lt;author&gt;Biber-Klemm, Susette&lt;/author&gt;&lt;author&gt;Grossenbacher-Mansuy, Walter&lt;/author&gt;&lt;author&gt;Joye, Dominique&lt;/author&gt;&lt;author&gt;Pohl, Christian&lt;/author&gt;&lt;author&gt;Wiesmann, Urs&lt;/author&gt;&lt;author&gt;Zemp, Elisabeth&lt;/author&gt;&lt;/secondary-authors&gt;&lt;/contributors&gt;&lt;titles&gt;&lt;title&gt;Values and Uncertainties&lt;/title&gt;&lt;secondary-title&gt;Handbook of Transdisciplinary Research&lt;/secondary-title&gt;&lt;/titles&gt;&lt;pages&gt;361-368&lt;/pages&gt;&lt;dates&gt;&lt;year&gt;2008&lt;/year&gt;&lt;/dates&gt;&lt;pub-location&gt;Dordrecht&lt;/pub-location&gt;&lt;publisher&gt;Springer Netherlands&lt;/publisher&gt;&lt;isbn&gt;978-1-4020-6699-3&lt;/isbn&gt;&lt;label&gt;Funtowicz2008&lt;/label&gt;&lt;urls&gt;&lt;related-urls&gt;&lt;url&gt;http://dx.doi.org/10.1007/978-1-4020-6699-3_23&lt;/url&gt;&lt;/related-urls&gt;&lt;/urls&gt;&lt;electronic-resource-num&gt;10.1007/978-1-4020-6699-3_23&lt;/electronic-resource-num&gt;&lt;/record&gt;&lt;/Cite&gt;&lt;/EndNote&gt;</w:instrText>
      </w:r>
      <w:r w:rsidR="00D97560">
        <w:rPr>
          <w:lang w:val="en-GB"/>
        </w:rPr>
        <w:fldChar w:fldCharType="separate"/>
      </w:r>
      <w:r w:rsidR="00D97560">
        <w:rPr>
          <w:noProof/>
          <w:lang w:val="en-GB"/>
        </w:rPr>
        <w:t>(Funtowicz &amp; Ravetz</w:t>
      </w:r>
      <w:r w:rsidR="006044DC">
        <w:rPr>
          <w:noProof/>
          <w:lang w:val="en-GB"/>
        </w:rPr>
        <w:t xml:space="preserve"> 2</w:t>
      </w:r>
      <w:r w:rsidR="00D97560">
        <w:rPr>
          <w:noProof/>
          <w:lang w:val="en-GB"/>
        </w:rPr>
        <w:t>008)</w:t>
      </w:r>
      <w:r w:rsidR="00D97560">
        <w:rPr>
          <w:lang w:val="en-GB"/>
        </w:rPr>
        <w:fldChar w:fldCharType="end"/>
      </w:r>
      <w:r w:rsidR="00D97560">
        <w:rPr>
          <w:lang w:val="en-GB"/>
        </w:rPr>
        <w:t xml:space="preserve">. </w:t>
      </w:r>
      <w:r w:rsidR="00130DA7">
        <w:rPr>
          <w:lang w:val="en-GB"/>
        </w:rPr>
        <w:t>A c</w:t>
      </w:r>
      <w:r w:rsidR="00594A02">
        <w:rPr>
          <w:lang w:val="en-GB"/>
        </w:rPr>
        <w:t>haracteristic</w:t>
      </w:r>
      <w:r w:rsidR="003B7C38">
        <w:rPr>
          <w:lang w:val="en-GB"/>
        </w:rPr>
        <w:t xml:space="preserve"> of a dialogue in a PNS perspective is “negation in good faith”</w:t>
      </w:r>
      <w:r w:rsidR="00594A02">
        <w:rPr>
          <w:lang w:val="en-GB"/>
        </w:rPr>
        <w:t xml:space="preserve"> </w:t>
      </w:r>
      <w:r w:rsidR="00594A02">
        <w:rPr>
          <w:lang w:val="en-GB"/>
        </w:rPr>
        <w:fldChar w:fldCharType="begin"/>
      </w:r>
      <w:r w:rsidR="00594A02">
        <w:rPr>
          <w:lang w:val="en-GB"/>
        </w:rPr>
        <w:instrText xml:space="preserve"> ADDIN EN.CITE &lt;EndNote&gt;&lt;Cite&gt;&lt;Author&gt;Ravetz&lt;/Author&gt;&lt;Year&gt;2007&lt;/Year&gt;&lt;RecNum&gt;683&lt;/RecNum&gt;&lt;Pages&gt;278&lt;/Pages&gt;&lt;DisplayText&gt;(Ravetz, 2007, p. 278)&lt;/DisplayText&gt;&lt;record&gt;&lt;rec-number&gt;683&lt;/rec-number&gt;&lt;foreign-keys&gt;&lt;key app="EN" db-id="9feda0pajpevwbe09rp5t9wdaa9e0z2safvp" timestamp="1490437677"&gt;683&lt;/key&gt;&lt;/foreign-keys&gt;&lt;ref-type name="Journal Article"&gt;17&lt;/ref-type&gt;&lt;contributors&gt;&lt;authors&gt;&lt;author&gt;Ravetz, Jerome&lt;/author&gt;&lt;/authors&gt;&lt;/contributors&gt;&lt;titles&gt;&lt;title&gt;Post-normal science and the complexity of transitions towards sustainability&lt;/title&gt;&lt;secondary-title&gt;Ecological complexity&lt;/secondary-title&gt;&lt;/titles&gt;&lt;periodical&gt;&lt;full-title&gt;Ecological complexity&lt;/full-title&gt;&lt;/periodical&gt;&lt;pages&gt;275-284&lt;/pages&gt;&lt;volume&gt;3&lt;/volume&gt;&lt;number&gt;4&lt;/number&gt;&lt;dates&gt;&lt;year&gt;2007&lt;/year&gt;&lt;/dates&gt;&lt;isbn&gt;1476-945X&lt;/isbn&gt;&lt;urls&gt;&lt;/urls&gt;&lt;/record&gt;&lt;/Cite&gt;&lt;/EndNote&gt;</w:instrText>
      </w:r>
      <w:r w:rsidR="00594A02">
        <w:rPr>
          <w:lang w:val="en-GB"/>
        </w:rPr>
        <w:fldChar w:fldCharType="separate"/>
      </w:r>
      <w:r w:rsidR="00594A02">
        <w:rPr>
          <w:noProof/>
          <w:lang w:val="en-GB"/>
        </w:rPr>
        <w:t>(Ravetz</w:t>
      </w:r>
      <w:r w:rsidR="006044DC">
        <w:rPr>
          <w:noProof/>
          <w:lang w:val="en-GB"/>
        </w:rPr>
        <w:t xml:space="preserve"> 2</w:t>
      </w:r>
      <w:r w:rsidR="00594A02">
        <w:rPr>
          <w:noProof/>
          <w:lang w:val="en-GB"/>
        </w:rPr>
        <w:t>007, p. 278)</w:t>
      </w:r>
      <w:r w:rsidR="00594A02">
        <w:rPr>
          <w:lang w:val="en-GB"/>
        </w:rPr>
        <w:fldChar w:fldCharType="end"/>
      </w:r>
      <w:r w:rsidR="004F4629">
        <w:rPr>
          <w:lang w:val="en-GB"/>
        </w:rPr>
        <w:t>.</w:t>
      </w:r>
      <w:r w:rsidR="00D97560">
        <w:rPr>
          <w:lang w:val="en-GB"/>
        </w:rPr>
        <w:t xml:space="preserve"> </w:t>
      </w:r>
      <w:r w:rsidR="00D16C0C">
        <w:rPr>
          <w:lang w:val="en-GB"/>
        </w:rPr>
        <w:t xml:space="preserve">In addition, </w:t>
      </w:r>
      <w:r w:rsidR="00FE7A73">
        <w:fldChar w:fldCharType="begin"/>
      </w:r>
      <w:r w:rsidR="001850B1">
        <w:instrText xml:space="preserve"> ADDIN EN.CITE &lt;EndNote&gt;&lt;Cite AuthorYear="1"&gt;&lt;Author&gt;Kacem&lt;/Author&gt;&lt;Year&gt;2009&lt;/Year&gt;&lt;RecNum&gt;258&lt;/RecNum&gt;&lt;DisplayText&gt;Kacem and Simonneaux (2009)&lt;/DisplayText&gt;&lt;record&gt;&lt;rec-number&gt;258&lt;/rec-number&gt;&lt;foreign-keys&gt;&lt;key app="EN" db-id="9feda0pajpevwbe09rp5t9wdaa9e0z2safvp" timestamp="1488791166"&gt;258&lt;/key&gt;&lt;/foreign-keys&gt;&lt;ref-type name="Journal Article"&gt;17&lt;/ref-type&gt;&lt;contributors&gt;&lt;authors&gt;&lt;author&gt;Kacem, Saida&lt;/author&gt;&lt;author&gt;Simonneaux, Laurence&lt;/author&gt;&lt;/authors&gt;&lt;/contributors&gt;&lt;titles&gt;&lt;title&gt;The Teaching of Socioscientific Issues in Interdisciplinarity Biology-philosophy, an Ethical Stake and Citizenship Issue&lt;/title&gt;&lt;secondary-title&gt;US-China Education Review&lt;/secondary-title&gt;&lt;/titles&gt;&lt;periodical&gt;&lt;full-title&gt;US-China Education Review&lt;/full-title&gt;&lt;/periodical&gt;&lt;volume&gt;Volume 6&lt;/volume&gt;&lt;number&gt;No.2 &lt;/number&gt;&lt;keywords&gt;&lt;keyword&gt;Science and Society&lt;/keyword&gt;&lt;keyword&gt;Controversial Issues (Course Content)&lt;/keyword&gt;&lt;keyword&gt;Persuasive Discourse&lt;/keyword&gt;&lt;keyword&gt;Scientific Literacy&lt;/keyword&gt;&lt;keyword&gt;Citizenship&lt;/keyword&gt;&lt;keyword&gt;Philosophy&lt;/keyword&gt;&lt;keyword&gt;Interdisciplinary Approach&lt;/keyword&gt;&lt;keyword&gt;Biology&lt;/keyword&gt;&lt;keyword&gt;Teaching Methods&lt;/keyword&gt;&lt;keyword&gt;Preservice Teachers&lt;/keyword&gt;&lt;/keywords&gt;&lt;dates&gt;&lt;year&gt;2009&lt;/year&gt;&lt;pub-dates&gt;&lt;date&gt;02/01/&lt;/date&gt;&lt;/pub-dates&gt;&lt;/dates&gt;&lt;isbn&gt;1548-6613&lt;/isbn&gt;&lt;accession-num&gt;ED504955&lt;/accession-num&gt;&lt;urls&gt;&lt;related-urls&gt;&lt;url&gt;http://search.ebscohost.com/login.aspx?direct=true&amp;amp;db=eric&amp;amp;AN=ED504955&amp;amp;site=ehost-live&lt;/url&gt;&lt;/related-urls&gt;&lt;/urls&gt;&lt;remote-database-name&gt;eric&lt;/remote-database-name&gt;&lt;remote-database-provider&gt;EBSCOhost&lt;/remote-database-provider&gt;&lt;/record&gt;&lt;/Cite&gt;&lt;/EndNote&gt;</w:instrText>
      </w:r>
      <w:r w:rsidR="00FE7A73">
        <w:fldChar w:fldCharType="separate"/>
      </w:r>
      <w:r w:rsidR="00FE7A73">
        <w:rPr>
          <w:noProof/>
        </w:rPr>
        <w:t>Kacem and Simonneaux (2009)</w:t>
      </w:r>
      <w:r w:rsidR="00FE7A73">
        <w:fldChar w:fldCharType="end"/>
      </w:r>
      <w:r w:rsidR="00FE7A73">
        <w:t xml:space="preserve"> highlight argued debates as a positive contribution towards a scientific citizenship, and suggest controversial issues to motivate pupils to engage in socio-scientific issues. </w:t>
      </w:r>
      <w:r w:rsidR="00D16C0C">
        <w:rPr>
          <w:lang w:val="en-GB"/>
        </w:rPr>
        <w:fldChar w:fldCharType="begin"/>
      </w:r>
      <w:r w:rsidR="00D16C0C">
        <w:rPr>
          <w:lang w:val="en-GB"/>
        </w:rPr>
        <w:instrText xml:space="preserve"> ADDIN EN.CITE &lt;EndNote&gt;&lt;Cite AuthorYear="1"&gt;&lt;Author&gt;Colucci-Gray&lt;/Author&gt;&lt;Year&gt;2013&lt;/Year&gt;&lt;RecNum&gt;259&lt;/RecNum&gt;&lt;DisplayText&gt;Colucci-Gray et al. (2013)&lt;/DisplayText&gt;&lt;record&gt;&lt;rec-number&gt;259&lt;/rec-number&gt;&lt;foreign-keys&gt;&lt;key app="EN" db-id="9feda0pajpevwbe09rp5t9wdaa9e0z2safvp" timestamp="1488791166"&gt;259&lt;/key&gt;&lt;/foreign-keys&gt;&lt;ref-type name="Journal Article"&gt;17&lt;/ref-type&gt;&lt;contributors&gt;&lt;authors&gt;&lt;author&gt;Colucci-Gray, Laura&lt;/author&gt;&lt;author&gt;Perazzone, Anna&lt;/author&gt;&lt;author&gt;Dodman, Martin&lt;/author&gt;&lt;author&gt;Camino, Elena&lt;/author&gt;&lt;/authors&gt;&lt;/contributors&gt;&lt;titles&gt;&lt;title&gt;Science Education for Sustainability, Epistemological Reflections and Educational Practices: From Natural Sciences to Trans-Disciplinarity&lt;/title&gt;&lt;secondary-title&gt;Cultural Studies of Science Education&lt;/secondary-title&gt;&lt;/titles&gt;&lt;periodical&gt;&lt;full-title&gt;Cultural Studies of Science Education&lt;/full-title&gt;&lt;/periodical&gt;&lt;pages&gt;127-183&lt;/pages&gt;&lt;volume&gt;8&lt;/volume&gt;&lt;number&gt;1&lt;/number&gt;&lt;keywords&gt;&lt;keyword&gt;Teaching Methods&lt;/keyword&gt;&lt;keyword&gt;Science Education&lt;/keyword&gt;&lt;keyword&gt;Linguistics&lt;/keyword&gt;&lt;keyword&gt;Reflection&lt;/keyword&gt;&lt;keyword&gt;Natural Sciences&lt;/keyword&gt;&lt;keyword&gt;Science Instruction&lt;/keyword&gt;&lt;keyword&gt;Science Teachers&lt;/keyword&gt;&lt;keyword&gt;Epistemology&lt;/keyword&gt;&lt;keyword&gt;Expertise&lt;/keyword&gt;&lt;keyword&gt;Educational Practices&lt;/keyword&gt;&lt;keyword&gt;Sustainable Development&lt;/keyword&gt;&lt;keyword&gt;Models&lt;/keyword&gt;&lt;keyword&gt;Competence&lt;/keyword&gt;&lt;keyword&gt;Cooperation&lt;/keyword&gt;&lt;/keywords&gt;&lt;dates&gt;&lt;year&gt;2013&lt;/year&gt;&lt;pub-dates&gt;&lt;date&gt;03/01/&lt;/date&gt;&lt;/pub-dates&gt;&lt;/dates&gt;&lt;publisher&gt;Cultural Studies of Science Education&lt;/publisher&gt;&lt;isbn&gt;1871-1502&lt;/isbn&gt;&lt;accession-num&gt;EJ998191&lt;/accession-num&gt;&lt;urls&gt;&lt;related-urls&gt;&lt;url&gt;http://search.ebscohost.com/login.aspx?direct=true&amp;amp;db=eric&amp;amp;AN=EJ998191&amp;amp;site=ehost-live&lt;/url&gt;&lt;url&gt;http://dx.doi.org/10.1007/s11422-012-9405-3&lt;/url&gt;&lt;/related-urls&gt;&lt;/urls&gt;&lt;remote-database-name&gt;eric&lt;/remote-database-name&gt;&lt;remote-database-provider&gt;EBSCOhost&lt;/remote-database-provider&gt;&lt;/record&gt;&lt;/Cite&gt;&lt;/EndNote&gt;</w:instrText>
      </w:r>
      <w:r w:rsidR="00D16C0C">
        <w:rPr>
          <w:lang w:val="en-GB"/>
        </w:rPr>
        <w:fldChar w:fldCharType="separate"/>
      </w:r>
      <w:r w:rsidR="00D16C0C">
        <w:rPr>
          <w:noProof/>
          <w:lang w:val="en-GB"/>
        </w:rPr>
        <w:t>Colucci-Gray et al. (2013)</w:t>
      </w:r>
      <w:r w:rsidR="00D16C0C">
        <w:rPr>
          <w:lang w:val="en-GB"/>
        </w:rPr>
        <w:fldChar w:fldCharType="end"/>
      </w:r>
      <w:r w:rsidR="00D16C0C">
        <w:rPr>
          <w:lang w:val="en-GB"/>
        </w:rPr>
        <w:t xml:space="preserve"> claims by offering students opportunities for dialogue, they can express and evolve personal opinions and through this also fulfil their role in society. An inclusive dialogue</w:t>
      </w:r>
      <w:r w:rsidR="00130DA7">
        <w:rPr>
          <w:lang w:val="en-GB"/>
        </w:rPr>
        <w:t xml:space="preserve">, </w:t>
      </w:r>
      <w:r w:rsidR="00D16C0C">
        <w:rPr>
          <w:lang w:val="en-GB"/>
        </w:rPr>
        <w:t>instead of being two f</w:t>
      </w:r>
      <w:r w:rsidR="00F87AF8">
        <w:rPr>
          <w:lang w:val="en-GB"/>
        </w:rPr>
        <w:t>ronts of rights and wrongs facts</w:t>
      </w:r>
      <w:r w:rsidR="00D16C0C">
        <w:rPr>
          <w:lang w:val="en-GB"/>
        </w:rPr>
        <w:t xml:space="preserve">, </w:t>
      </w:r>
      <w:r w:rsidR="00130DA7">
        <w:rPr>
          <w:lang w:val="en-GB"/>
        </w:rPr>
        <w:t xml:space="preserve">can </w:t>
      </w:r>
      <w:r w:rsidR="00D16C0C">
        <w:rPr>
          <w:lang w:val="en-GB"/>
        </w:rPr>
        <w:t xml:space="preserve">be a tool for different </w:t>
      </w:r>
      <w:r w:rsidR="00D16C0C">
        <w:rPr>
          <w:lang w:val="en-GB"/>
        </w:rPr>
        <w:lastRenderedPageBreak/>
        <w:t xml:space="preserve">legitimate perspectives to be elaborated. </w:t>
      </w:r>
      <w:r w:rsidR="00D16C0C">
        <w:rPr>
          <w:lang w:val="en-GB"/>
        </w:rPr>
        <w:fldChar w:fldCharType="begin"/>
      </w:r>
      <w:r w:rsidR="00CF44DF">
        <w:rPr>
          <w:lang w:val="en-GB"/>
        </w:rPr>
        <w:instrText xml:space="preserve"> ADDIN EN.CITE &lt;EndNote&gt;&lt;Cite AuthorYear="1"&gt;&lt;Author&gt;Colucci-Gray&lt;/Author&gt;&lt;Year&gt;2009&lt;/Year&gt;&lt;RecNum&gt;321&lt;/RecNum&gt;&lt;DisplayText&gt;Colucci-Gray (2009)&lt;/DisplayText&gt;&lt;record&gt;&lt;rec-number&gt;321&lt;/rec-number&gt;&lt;foreign-keys&gt;&lt;key app="EN" db-id="9feda0pajpevwbe09rp5t9wdaa9e0z2safvp" timestamp="1488791172"&gt;321&lt;/key&gt;&lt;/foreign-keys&gt;&lt;ref-type name="Book Section"&gt;5&lt;/ref-type&gt;&lt;contributors&gt;&lt;authors&gt;&lt;author&gt;Colucci-Gray, Laura&lt;/author&gt;&lt;/authors&gt;&lt;secondary-authors&gt;&lt;author&gt;Donald Gray&lt;/author&gt;&lt;author&gt;Laura Colucci-Gray&lt;/author&gt;&lt;author&gt;Elena Camino&lt;/author&gt;&lt;/secondary-authors&gt;&lt;/contributors&gt;&lt;titles&gt;&lt;title&gt;Role-play as a tool for learning and participation in a post-normal science framework&lt;/title&gt;&lt;secondary-title&gt;Science, society, Sustainability: Education and Empowerment for an Uncertain World &lt;/secondary-title&gt;&lt;/titles&gt;&lt;pages&gt;188-210&lt;/pages&gt;&lt;dates&gt;&lt;year&gt;2009&lt;/year&gt;&lt;/dates&gt;&lt;pub-location&gt;London&lt;/pub-location&gt;&lt;publisher&gt;Routledge&lt;/publisher&gt;&lt;isbn&gt;0203875125&lt;/isbn&gt;&lt;urls&gt;&lt;/urls&gt;&lt;electronic-resource-num&gt;10.4324/9780203875124&lt;/electronic-resource-num&gt;&lt;/record&gt;&lt;/Cite&gt;&lt;/EndNote&gt;</w:instrText>
      </w:r>
      <w:r w:rsidR="00D16C0C">
        <w:rPr>
          <w:lang w:val="en-GB"/>
        </w:rPr>
        <w:fldChar w:fldCharType="separate"/>
      </w:r>
      <w:r w:rsidR="00D16C0C">
        <w:rPr>
          <w:noProof/>
          <w:lang w:val="en-GB"/>
        </w:rPr>
        <w:t>Colucci-Gray (2009)</w:t>
      </w:r>
      <w:r w:rsidR="00D16C0C">
        <w:rPr>
          <w:lang w:val="en-GB"/>
        </w:rPr>
        <w:fldChar w:fldCharType="end"/>
      </w:r>
      <w:r w:rsidR="00D16C0C">
        <w:rPr>
          <w:lang w:val="en-GB"/>
        </w:rPr>
        <w:t xml:space="preserve"> mention two different perspectives of communication in educational context</w:t>
      </w:r>
      <w:r w:rsidR="00F87AF8">
        <w:rPr>
          <w:lang w:val="en-GB"/>
        </w:rPr>
        <w:t>:</w:t>
      </w:r>
      <w:r w:rsidR="00D16C0C">
        <w:rPr>
          <w:lang w:val="en-GB"/>
        </w:rPr>
        <w:t xml:space="preserve"> discussion and dialogue. The first can be seen as “to shake and break something apart”, while the latter is “a verbal exchange between two or more people involved in conversation” </w:t>
      </w:r>
      <w:r w:rsidR="00D16C0C">
        <w:rPr>
          <w:lang w:val="en-GB"/>
        </w:rPr>
        <w:fldChar w:fldCharType="begin"/>
      </w:r>
      <w:r w:rsidR="00CF44DF">
        <w:rPr>
          <w:lang w:val="en-GB"/>
        </w:rPr>
        <w:instrText xml:space="preserve"> ADDIN EN.CITE &lt;EndNote&gt;&lt;Cite ExcludeAuth="1" ExcludeYear="1"&gt;&lt;Author&gt;Colucci-Gray&lt;/Author&gt;&lt;Year&gt;2009&lt;/Year&gt;&lt;RecNum&gt;321&lt;/RecNum&gt;&lt;Pages&gt;194-195&lt;/Pages&gt;&lt;DisplayText&gt;(pp. 194-195)&lt;/DisplayText&gt;&lt;record&gt;&lt;rec-number&gt;321&lt;/rec-number&gt;&lt;foreign-keys&gt;&lt;key app="EN" db-id="9feda0pajpevwbe09rp5t9wdaa9e0z2safvp" timestamp="1488791172"&gt;321&lt;/key&gt;&lt;/foreign-keys&gt;&lt;ref-type name="Book Section"&gt;5&lt;/ref-type&gt;&lt;contributors&gt;&lt;authors&gt;&lt;author&gt;Colucci-Gray, Laura&lt;/author&gt;&lt;/authors&gt;&lt;secondary-authors&gt;&lt;author&gt;Donald Gray&lt;/author&gt;&lt;author&gt;Laura Colucci-Gray&lt;/author&gt;&lt;author&gt;Elena Camino&lt;/author&gt;&lt;/secondary-authors&gt;&lt;/contributors&gt;&lt;titles&gt;&lt;title&gt;Role-play as a tool for learning and participation in a post-normal science framework&lt;/title&gt;&lt;secondary-title&gt;Science, society, Sustainability: Education and Empowerment for an Uncertain World &lt;/secondary-title&gt;&lt;/titles&gt;&lt;pages&gt;188-210&lt;/pages&gt;&lt;dates&gt;&lt;year&gt;2009&lt;/year&gt;&lt;/dates&gt;&lt;pub-location&gt;London&lt;/pub-location&gt;&lt;publisher&gt;Routledge&lt;/publisher&gt;&lt;isbn&gt;0203875125&lt;/isbn&gt;&lt;urls&gt;&lt;/urls&gt;&lt;electronic-resource-num&gt;10.4324/9780203875124&lt;/electronic-resource-num&gt;&lt;/record&gt;&lt;/Cite&gt;&lt;/EndNote&gt;</w:instrText>
      </w:r>
      <w:r w:rsidR="00D16C0C">
        <w:rPr>
          <w:lang w:val="en-GB"/>
        </w:rPr>
        <w:fldChar w:fldCharType="separate"/>
      </w:r>
      <w:r w:rsidR="00D16C0C">
        <w:rPr>
          <w:noProof/>
          <w:lang w:val="en-GB"/>
        </w:rPr>
        <w:t>(pp. 194-195)</w:t>
      </w:r>
      <w:r w:rsidR="00D16C0C">
        <w:rPr>
          <w:lang w:val="en-GB"/>
        </w:rPr>
        <w:fldChar w:fldCharType="end"/>
      </w:r>
      <w:r w:rsidR="00D16C0C">
        <w:rPr>
          <w:lang w:val="en-GB"/>
        </w:rPr>
        <w:t xml:space="preserve">. </w:t>
      </w:r>
      <w:r w:rsidR="00D16C0C" w:rsidRPr="00782944">
        <w:rPr>
          <w:lang w:val="en-GB"/>
        </w:rPr>
        <w:fldChar w:fldCharType="begin"/>
      </w:r>
      <w:r w:rsidR="00D16C0C">
        <w:rPr>
          <w:lang w:val="en-GB"/>
        </w:rPr>
        <w:instrText xml:space="preserve"> ADDIN EN.CITE &lt;EndNote&gt;&lt;Cite AuthorYear="1"&gt;&lt;Author&gt;Colucci-Gray&lt;/Author&gt;&lt;Year&gt;2013&lt;/Year&gt;&lt;RecNum&gt;259&lt;/RecNum&gt;&lt;Pages&gt;129&lt;/Pages&gt;&lt;DisplayText&gt;Colucci-Gray et al. (2013, p. 129)&lt;/DisplayText&gt;&lt;record&gt;&lt;rec-number&gt;259&lt;/rec-number&gt;&lt;foreign-keys&gt;&lt;key app="EN" db-id="9feda0pajpevwbe09rp5t9wdaa9e0z2safvp" timestamp="1488791166"&gt;259&lt;/key&gt;&lt;/foreign-keys&gt;&lt;ref-type name="Journal Article"&gt;17&lt;/ref-type&gt;&lt;contributors&gt;&lt;authors&gt;&lt;author&gt;Colucci-Gray, Laura&lt;/author&gt;&lt;author&gt;Perazzone, Anna&lt;/author&gt;&lt;author&gt;Dodman, Martin&lt;/author&gt;&lt;author&gt;Camino, Elena&lt;/author&gt;&lt;/authors&gt;&lt;/contributors&gt;&lt;titles&gt;&lt;title&gt;Science Education for Sustainability, Epistemological Reflections and Educational Practices: From Natural Sciences to Trans-Disciplinarity&lt;/title&gt;&lt;secondary-title&gt;Cultural Studies of Science Education&lt;/secondary-title&gt;&lt;/titles&gt;&lt;periodical&gt;&lt;full-title&gt;Cultural Studies of Science Education&lt;/full-title&gt;&lt;/periodical&gt;&lt;pages&gt;127-183&lt;/pages&gt;&lt;volume&gt;8&lt;/volume&gt;&lt;number&gt;1&lt;/number&gt;&lt;keywords&gt;&lt;keyword&gt;Teaching Methods&lt;/keyword&gt;&lt;keyword&gt;Science Education&lt;/keyword&gt;&lt;keyword&gt;Linguistics&lt;/keyword&gt;&lt;keyword&gt;Reflection&lt;/keyword&gt;&lt;keyword&gt;Natural Sciences&lt;/keyword&gt;&lt;keyword&gt;Science Instruction&lt;/keyword&gt;&lt;keyword&gt;Science Teachers&lt;/keyword&gt;&lt;keyword&gt;Epistemology&lt;/keyword&gt;&lt;keyword&gt;Expertise&lt;/keyword&gt;&lt;keyword&gt;Educational Practices&lt;/keyword&gt;&lt;keyword&gt;Sustainable Development&lt;/keyword&gt;&lt;keyword&gt;Models&lt;/keyword&gt;&lt;keyword&gt;Competence&lt;/keyword&gt;&lt;keyword&gt;Cooperation&lt;/keyword&gt;&lt;/keywords&gt;&lt;dates&gt;&lt;year&gt;2013&lt;/year&gt;&lt;pub-dates&gt;&lt;date&gt;03/01/&lt;/date&gt;&lt;/pub-dates&gt;&lt;/dates&gt;&lt;publisher&gt;Cultural Studies of Science Education&lt;/publisher&gt;&lt;isbn&gt;1871-1502&lt;/isbn&gt;&lt;accession-num&gt;EJ998191&lt;/accession-num&gt;&lt;urls&gt;&lt;related-urls&gt;&lt;url&gt;http://search.ebscohost.com/login.aspx?direct=true&amp;amp;db=eric&amp;amp;AN=EJ998191&amp;amp;site=ehost-live&lt;/url&gt;&lt;url&gt;http://dx.doi.org/10.1007/s11422-012-9405-3&lt;/url&gt;&lt;/related-urls&gt;&lt;/urls&gt;&lt;remote-database-name&gt;eric&lt;/remote-database-name&gt;&lt;remote-database-provider&gt;EBSCOhost&lt;/remote-database-provider&gt;&lt;/record&gt;&lt;/Cite&gt;&lt;/EndNote&gt;</w:instrText>
      </w:r>
      <w:r w:rsidR="00D16C0C" w:rsidRPr="00782944">
        <w:rPr>
          <w:lang w:val="en-GB"/>
        </w:rPr>
        <w:fldChar w:fldCharType="separate"/>
      </w:r>
      <w:r w:rsidR="00D16C0C">
        <w:rPr>
          <w:noProof/>
          <w:lang w:val="en-GB"/>
        </w:rPr>
        <w:t>Colucci-Gray et al. (2013, p. 129)</w:t>
      </w:r>
      <w:r w:rsidR="00D16C0C" w:rsidRPr="00782944">
        <w:rPr>
          <w:lang w:val="en-GB"/>
        </w:rPr>
        <w:fldChar w:fldCharType="end"/>
      </w:r>
      <w:r w:rsidR="00D16C0C">
        <w:rPr>
          <w:lang w:val="en-GB"/>
        </w:rPr>
        <w:t xml:space="preserve"> </w:t>
      </w:r>
      <w:r w:rsidR="000955D3">
        <w:rPr>
          <w:lang w:val="en-GB"/>
        </w:rPr>
        <w:t>emphasize</w:t>
      </w:r>
      <w:r w:rsidR="00D16C0C">
        <w:rPr>
          <w:lang w:val="en-GB"/>
        </w:rPr>
        <w:t xml:space="preserve"> “the linguistic reflections that can enable epistemological awareness”, by e.g.</w:t>
      </w:r>
      <w:r w:rsidR="00130DA7">
        <w:rPr>
          <w:lang w:val="en-GB"/>
        </w:rPr>
        <w:t>,</w:t>
      </w:r>
      <w:r w:rsidR="00D16C0C">
        <w:rPr>
          <w:lang w:val="en-GB"/>
        </w:rPr>
        <w:t xml:space="preserve"> seeing </w:t>
      </w:r>
      <w:r w:rsidR="00D16C0C" w:rsidRPr="00782944">
        <w:rPr>
          <w:lang w:val="en-GB"/>
        </w:rPr>
        <w:t>metaphors</w:t>
      </w:r>
      <w:r w:rsidR="00D16C0C">
        <w:rPr>
          <w:lang w:val="en-GB"/>
        </w:rPr>
        <w:t xml:space="preserve"> (such as ecological footprint, mother Earth, the Earth as a goddess versus as a machine) as important in the</w:t>
      </w:r>
      <w:r w:rsidR="00130DA7">
        <w:rPr>
          <w:lang w:val="en-GB"/>
        </w:rPr>
        <w:t xml:space="preserve"> process of</w:t>
      </w:r>
      <w:r w:rsidR="00D16C0C">
        <w:rPr>
          <w:lang w:val="en-GB"/>
        </w:rPr>
        <w:t xml:space="preserve"> knowledge production in science. </w:t>
      </w:r>
    </w:p>
    <w:p w14:paraId="160F3828" w14:textId="3FA67F20" w:rsidR="009811BF" w:rsidRDefault="009811BF" w:rsidP="009811BF">
      <w:pPr>
        <w:spacing w:line="276" w:lineRule="auto"/>
      </w:pPr>
      <w:r>
        <w:fldChar w:fldCharType="begin"/>
      </w:r>
      <w:r w:rsidR="004371BF">
        <w:instrText xml:space="preserve"> ADDIN EN.CITE &lt;EndNote&gt;&lt;Cite AuthorYear="1"&gt;&lt;Author&gt;Alrø&lt;/Author&gt;&lt;Year&gt;2010&lt;/Year&gt;&lt;RecNum&gt;688&lt;/RecNum&gt;&lt;DisplayText&gt;Alrø and Johnsen-Høines (2010)&lt;/DisplayText&gt;&lt;record&gt;&lt;rec-number&gt;688&lt;/rec-number&gt;&lt;foreign-keys&gt;&lt;key app="EN" db-id="9feda0pajpevwbe09rp5t9wdaa9e0z2safvp" timestamp="1490963229"&gt;688&lt;/key&gt;&lt;/foreign-keys&gt;&lt;ref-type name="Book Section"&gt;5&lt;/ref-type&gt;&lt;contributors&gt;&lt;authors&gt;&lt;author&gt;Alrø, Helle&lt;/author&gt;&lt;author&gt;Johnsen-Høines, Marit&lt;/author&gt;&lt;/authors&gt;&lt;secondary-authors&gt;&lt;author&gt;Helle Alrø&lt;/author&gt;&lt;author&gt;Ole Ravn&lt;/author&gt;&lt;author&gt;Paola Valero&lt;/author&gt;&lt;/secondary-authors&gt;&lt;/contributors&gt;&lt;titles&gt;&lt;title&gt;Critical dialogue in mathematics education&lt;/title&gt;&lt;secondary-title&gt;Critical Mathematics Education: Past, Present, and Future&lt;/secondary-title&gt;&lt;/titles&gt;&lt;pages&gt;11-21&lt;/pages&gt;&lt;section&gt;2&lt;/section&gt;&lt;dates&gt;&lt;year&gt;2010&lt;/year&gt;&lt;/dates&gt;&lt;pub-location&gt;Rotterdam&lt;/pub-location&gt;&lt;publisher&gt;Sense Publishers&lt;/publisher&gt;&lt;urls&gt;&lt;/urls&gt;&lt;/record&gt;&lt;/Cite&gt;&lt;/EndNote&gt;</w:instrText>
      </w:r>
      <w:r>
        <w:fldChar w:fldCharType="separate"/>
      </w:r>
      <w:r>
        <w:rPr>
          <w:noProof/>
        </w:rPr>
        <w:t>Alrø and Johnsen-Høines (2010)</w:t>
      </w:r>
      <w:r>
        <w:fldChar w:fldCharType="end"/>
      </w:r>
      <w:r>
        <w:t xml:space="preserve"> reflect on a critical dialogue when developing critical democratic competences in </w:t>
      </w:r>
      <w:r w:rsidR="00FF33AA">
        <w:t>student</w:t>
      </w:r>
      <w:r>
        <w:t xml:space="preserve"> teachers</w:t>
      </w:r>
      <w:r w:rsidR="00BA1A58">
        <w:t>. They</w:t>
      </w:r>
      <w:r w:rsidR="006C1459">
        <w:t xml:space="preserve"> highlight </w:t>
      </w:r>
      <w:r w:rsidR="00411294">
        <w:t xml:space="preserve">several aspects of dialogue, e.g. </w:t>
      </w:r>
      <w:r w:rsidR="00265DB9">
        <w:t xml:space="preserve">the evaluating approach of the traditional mathematics classroom, dialogue with elements of inquiring and cooperation, and </w:t>
      </w:r>
      <w:r w:rsidR="00411294">
        <w:t>the notion on subject-based</w:t>
      </w:r>
      <w:r w:rsidR="00265DB9">
        <w:t xml:space="preserve"> reflective dialogue. The latter is an “educative approach that aims to explore how the situation might generate discussion for further development; hence, it has a future-oriented perspective” </w:t>
      </w:r>
      <w:r w:rsidR="00265DB9">
        <w:fldChar w:fldCharType="begin"/>
      </w:r>
      <w:r w:rsidR="004371BF">
        <w:instrText xml:space="preserve"> ADDIN EN.CITE &lt;EndNote&gt;&lt;Cite ExcludeAuth="1" ExcludeYear="1"&gt;&lt;Author&gt;Alrø&lt;/Author&gt;&lt;Year&gt;2010&lt;/Year&gt;&lt;RecNum&gt;688&lt;/RecNum&gt;&lt;Pages&gt;13-14&lt;/Pages&gt;&lt;DisplayText&gt;(pp. 13-14)&lt;/DisplayText&gt;&lt;record&gt;&lt;rec-number&gt;688&lt;/rec-number&gt;&lt;foreign-keys&gt;&lt;key app="EN" db-id="9feda0pajpevwbe09rp5t9wdaa9e0z2safvp" timestamp="1490963229"&gt;688&lt;/key&gt;&lt;/foreign-keys&gt;&lt;ref-type name="Book Section"&gt;5&lt;/ref-type&gt;&lt;contributors&gt;&lt;authors&gt;&lt;author&gt;Alrø, Helle&lt;/author&gt;&lt;author&gt;Johnsen-Høines, Marit&lt;/author&gt;&lt;/authors&gt;&lt;secondary-authors&gt;&lt;author&gt;Helle Alrø&lt;/author&gt;&lt;author&gt;Ole Ravn&lt;/author&gt;&lt;author&gt;Paola Valero&lt;/author&gt;&lt;/secondary-authors&gt;&lt;/contributors&gt;&lt;titles&gt;&lt;title&gt;Critical dialogue in mathematics education&lt;/title&gt;&lt;secondary-title&gt;Critical Mathematics Education: Past, Present, and Future&lt;/secondary-title&gt;&lt;/titles&gt;&lt;pages&gt;11-21&lt;/pages&gt;&lt;section&gt;2&lt;/section&gt;&lt;dates&gt;&lt;year&gt;2010&lt;/year&gt;&lt;/dates&gt;&lt;pub-location&gt;Rotterdam&lt;/pub-location&gt;&lt;publisher&gt;Sense Publishers&lt;/publisher&gt;&lt;urls&gt;&lt;/urls&gt;&lt;/record&gt;&lt;/Cite&gt;&lt;/EndNote&gt;</w:instrText>
      </w:r>
      <w:r w:rsidR="00265DB9">
        <w:fldChar w:fldCharType="separate"/>
      </w:r>
      <w:r w:rsidR="00265DB9">
        <w:rPr>
          <w:noProof/>
        </w:rPr>
        <w:t>(pp. 13-14)</w:t>
      </w:r>
      <w:r w:rsidR="00265DB9">
        <w:fldChar w:fldCharType="end"/>
      </w:r>
      <w:r w:rsidR="00265DB9">
        <w:t>.</w:t>
      </w:r>
      <w:r w:rsidR="00FE7A73">
        <w:t xml:space="preserve"> </w:t>
      </w:r>
      <w:r w:rsidR="00FE7A73">
        <w:rPr>
          <w:lang w:val="en-GB"/>
        </w:rPr>
        <w:fldChar w:fldCharType="begin"/>
      </w:r>
      <w:r w:rsidR="00FE7A73">
        <w:rPr>
          <w:lang w:val="en-GB"/>
        </w:rPr>
        <w:instrText xml:space="preserve"> ADDIN EN.CITE &lt;EndNote&gt;&lt;Cite AuthorYear="1"&gt;&lt;Author&gt;Omuvwie&lt;/Author&gt;&lt;Year&gt;2015&lt;/Year&gt;&lt;RecNum&gt;305&lt;/RecNum&gt;&lt;Pages&gt;59&lt;/Pages&gt;&lt;DisplayText&gt;Omuvwie (2015, p. 59)&lt;/DisplayText&gt;&lt;record&gt;&lt;rec-number&gt;305&lt;/rec-number&gt;&lt;foreign-keys&gt;&lt;key app="EN" db-id="9feda0pajpevwbe09rp5t9wdaa9e0z2safvp" timestamp="1488791170"&gt;305&lt;/key&gt;&lt;/foreign-keys&gt;&lt;ref-type name="Conference Proceedings"&gt;10&lt;/ref-type&gt;&lt;contributors&gt;&lt;authors&gt;&lt;author&gt;Omuvwie, Michael&lt;/author&gt;&lt;/authors&gt;&lt;secondary-authors&gt;&lt;author&gt;Adams. G.&lt;/author&gt;&lt;/secondary-authors&gt;&lt;/contributors&gt;&lt;titles&gt;&lt;title&gt;Using real-life context to mediate mathematics teaching and learning&lt;/title&gt;&lt;secondary-title&gt;Proceedings of the British Society for Research into Learning Mathematics&lt;/secondary-title&gt;&lt;/titles&gt;&lt;periodical&gt;&lt;full-title&gt;Proceedings of the British Society for Research into Learning Mathematics&lt;/full-title&gt;&lt;/periodical&gt;&lt;volume&gt;35(2)&lt;/volume&gt;&lt;dates&gt;&lt;year&gt;2015&lt;/year&gt;&lt;/dates&gt;&lt;urls&gt;&lt;/urls&gt;&lt;/record&gt;&lt;/Cite&gt;&lt;/EndNote&gt;</w:instrText>
      </w:r>
      <w:r w:rsidR="00FE7A73">
        <w:rPr>
          <w:lang w:val="en-GB"/>
        </w:rPr>
        <w:fldChar w:fldCharType="separate"/>
      </w:r>
      <w:r w:rsidR="00FE7A73">
        <w:rPr>
          <w:noProof/>
          <w:lang w:val="en-GB"/>
        </w:rPr>
        <w:t>Omuvwie (2015, p. 59)</w:t>
      </w:r>
      <w:r w:rsidR="00FE7A73">
        <w:rPr>
          <w:lang w:val="en-GB"/>
        </w:rPr>
        <w:fldChar w:fldCharType="end"/>
      </w:r>
      <w:r w:rsidR="00FE7A73">
        <w:rPr>
          <w:lang w:val="en-GB"/>
        </w:rPr>
        <w:t xml:space="preserve"> suggest </w:t>
      </w:r>
      <w:r w:rsidR="009E7ECB">
        <w:rPr>
          <w:lang w:val="en-GB"/>
        </w:rPr>
        <w:t xml:space="preserve">the aim of </w:t>
      </w:r>
      <w:r w:rsidR="00FE7A73">
        <w:rPr>
          <w:lang w:val="en-GB"/>
        </w:rPr>
        <w:t xml:space="preserve">students and teacher-dialogue guided by “…a combination of </w:t>
      </w:r>
      <w:r w:rsidR="00FE7A73" w:rsidRPr="004F4629">
        <w:rPr>
          <w:i/>
          <w:lang w:val="en-GB"/>
        </w:rPr>
        <w:t>context, meaning, the mathematics in action and critique</w:t>
      </w:r>
      <w:r w:rsidR="00FE7A73">
        <w:rPr>
          <w:lang w:val="en-GB"/>
        </w:rPr>
        <w:t>”</w:t>
      </w:r>
      <w:r w:rsidR="007509F3">
        <w:rPr>
          <w:lang w:val="en-GB"/>
        </w:rPr>
        <w:t>. He</w:t>
      </w:r>
      <w:r w:rsidR="00FE7A73">
        <w:rPr>
          <w:lang w:val="en-GB"/>
        </w:rPr>
        <w:t xml:space="preserve"> uses </w:t>
      </w:r>
      <w:proofErr w:type="spellStart"/>
      <w:r w:rsidR="00FE7A73">
        <w:rPr>
          <w:lang w:val="en-GB"/>
        </w:rPr>
        <w:t>Bakthin’s</w:t>
      </w:r>
      <w:proofErr w:type="spellEnd"/>
      <w:r w:rsidR="00FE7A73">
        <w:rPr>
          <w:lang w:val="en-GB"/>
        </w:rPr>
        <w:t xml:space="preserve"> (1981) dialogic philosophy, and sees dialogue as an on-going and social process of opposing concepts and meanings in order to develop students</w:t>
      </w:r>
      <w:r w:rsidR="009E7ECB">
        <w:rPr>
          <w:lang w:val="en-GB"/>
        </w:rPr>
        <w:t>’</w:t>
      </w:r>
      <w:r w:rsidR="00FE7A73">
        <w:rPr>
          <w:lang w:val="en-GB"/>
        </w:rPr>
        <w:t xml:space="preserve"> critical mathematical thinking. </w:t>
      </w:r>
    </w:p>
    <w:p w14:paraId="7AEEDCFA" w14:textId="3AA8D5BF" w:rsidR="008509F4" w:rsidRDefault="00BC3A61" w:rsidP="00545A61">
      <w:pPr>
        <w:spacing w:line="276" w:lineRule="auto"/>
        <w:rPr>
          <w:lang w:val="en-GB"/>
        </w:rPr>
      </w:pPr>
      <w:r>
        <w:fldChar w:fldCharType="begin"/>
      </w:r>
      <w:r>
        <w:instrText xml:space="preserve"> ADDIN EN.CITE &lt;EndNote&gt;&lt;Cite AuthorYear="1"&gt;&lt;Author&gt;Wals&lt;/Author&gt;&lt;Year&gt;2012&lt;/Year&gt;&lt;RecNum&gt;341&lt;/RecNum&gt;&lt;DisplayText&gt;Wals and Schwarzin (2012)&lt;/DisplayText&gt;&lt;record&gt;&lt;rec-number&gt;341&lt;/rec-number&gt;&lt;foreign-keys&gt;&lt;key app="EN" db-id="9feda0pajpevwbe09rp5t9wdaa9e0z2safvp" timestamp="1488791177"&gt;341&lt;/key&gt;&lt;/foreign-keys&gt;&lt;ref-type name="Journal Article"&gt;17&lt;/ref-type&gt;&lt;contributors&gt;&lt;authors&gt;&lt;author&gt;Wals, Arjen EJ&lt;/author&gt;&lt;author&gt;Schwarzin, Lisa&lt;/author&gt;&lt;/authors&gt;&lt;/contributors&gt;&lt;titles&gt;&lt;title&gt;Fostering organizational sustainability through dialogic interaction&lt;/title&gt;&lt;secondary-title&gt;The Learning Organization&lt;/secondary-title&gt;&lt;/titles&gt;&lt;periodical&gt;&lt;full-title&gt;The Learning Organization&lt;/full-title&gt;&lt;/periodical&gt;&lt;pages&gt;11-27&lt;/pages&gt;&lt;volume&gt;19&lt;/volume&gt;&lt;number&gt;1&lt;/number&gt;&lt;dates&gt;&lt;year&gt;2012&lt;/year&gt;&lt;/dates&gt;&lt;isbn&gt;0969-6474&lt;/isbn&gt;&lt;urls&gt;&lt;/urls&gt;&lt;/record&gt;&lt;/Cite&gt;&lt;/EndNote&gt;</w:instrText>
      </w:r>
      <w:r>
        <w:fldChar w:fldCharType="separate"/>
      </w:r>
      <w:r>
        <w:rPr>
          <w:noProof/>
        </w:rPr>
        <w:t>Wals and Schwarzin (2012)</w:t>
      </w:r>
      <w:r>
        <w:fldChar w:fldCharType="end"/>
      </w:r>
      <w:r>
        <w:t xml:space="preserve"> has researched how dialogic interactions can be a key mechanism for supporting group learning when wicked problem of sustainability is dealt </w:t>
      </w:r>
      <w:r w:rsidR="00C072EB">
        <w:t>with in</w:t>
      </w:r>
      <w:r>
        <w:t xml:space="preserve"> society.</w:t>
      </w:r>
      <w:r w:rsidR="00717543">
        <w:t xml:space="preserve"> Several important aspect of dialogue was highlighted, such as diversity of perspectives, mutual respect and trust, emphatic listening, assertive but not aggressive,</w:t>
      </w:r>
      <w:r w:rsidR="00472898">
        <w:t xml:space="preserve"> anticipatory thinking,</w:t>
      </w:r>
      <w:r w:rsidR="00717543">
        <w:t xml:space="preserve"> but also phases of conflict and instability was seen as important </w:t>
      </w:r>
      <w:r w:rsidR="00717543">
        <w:fldChar w:fldCharType="begin"/>
      </w:r>
      <w:r w:rsidR="00717543">
        <w:instrText xml:space="preserve"> ADDIN EN.CITE &lt;EndNote&gt;&lt;Cite ExcludeAuth="1" ExcludeYear="1"&gt;&lt;Author&gt;Wals&lt;/Author&gt;&lt;Year&gt;2012&lt;/Year&gt;&lt;RecNum&gt;341&lt;/RecNum&gt;&lt;Pages&gt;17-20&lt;/Pages&gt;&lt;DisplayText&gt;(pp. 17-20)&lt;/DisplayText&gt;&lt;record&gt;&lt;rec-number&gt;341&lt;/rec-number&gt;&lt;foreign-keys&gt;&lt;key app="EN" db-id="9feda0pajpevwbe09rp5t9wdaa9e0z2safvp" timestamp="1488791177"&gt;341&lt;/key&gt;&lt;/foreign-keys&gt;&lt;ref-type name="Journal Article"&gt;17&lt;/ref-type&gt;&lt;contributors&gt;&lt;authors&gt;&lt;author&gt;Wals, Arjen EJ&lt;/author&gt;&lt;author&gt;Schwarzin, Lisa&lt;/author&gt;&lt;/authors&gt;&lt;/contributors&gt;&lt;titles&gt;&lt;title&gt;Fostering organizational sustainability through dialogic interaction&lt;/title&gt;&lt;secondary-title&gt;The Learning Organization&lt;/secondary-title&gt;&lt;/titles&gt;&lt;periodical&gt;&lt;full-title&gt;The Learning Organization&lt;/full-title&gt;&lt;/periodical&gt;&lt;pages&gt;11-27&lt;/pages&gt;&lt;volume&gt;19&lt;/volume&gt;&lt;number&gt;1&lt;/number&gt;&lt;dates&gt;&lt;year&gt;2012&lt;/year&gt;&lt;/dates&gt;&lt;isbn&gt;0969-6474&lt;/isbn&gt;&lt;urls&gt;&lt;/urls&gt;&lt;/record&gt;&lt;/Cite&gt;&lt;/EndNote&gt;</w:instrText>
      </w:r>
      <w:r w:rsidR="00717543">
        <w:fldChar w:fldCharType="separate"/>
      </w:r>
      <w:r w:rsidR="00717543">
        <w:rPr>
          <w:noProof/>
        </w:rPr>
        <w:t>(pp. 17-20)</w:t>
      </w:r>
      <w:r w:rsidR="00717543">
        <w:fldChar w:fldCharType="end"/>
      </w:r>
      <w:r w:rsidR="00717543">
        <w:t xml:space="preserve">. </w:t>
      </w:r>
      <w:r w:rsidR="00FE7A73">
        <w:t xml:space="preserve">Furthermore, </w:t>
      </w:r>
      <w:r w:rsidR="006D09D1">
        <w:rPr>
          <w:lang w:val="en-GB"/>
        </w:rPr>
        <w:fldChar w:fldCharType="begin"/>
      </w:r>
      <w:r w:rsidR="006D09D1">
        <w:rPr>
          <w:lang w:val="en-GB"/>
        </w:rPr>
        <w:instrText xml:space="preserve"> ADDIN EN.CITE &lt;EndNote&gt;&lt;Cite AuthorYear="1"&gt;&lt;Author&gt;Frame&lt;/Author&gt;&lt;Year&gt;2008&lt;/Year&gt;&lt;RecNum&gt;327&lt;/RecNum&gt;&lt;Pages&gt;226&lt;/Pages&gt;&lt;DisplayText&gt;Frame and Brown (2008, p. 226)&lt;/DisplayText&gt;&lt;record&gt;&lt;rec-number&gt;327&lt;/rec-number&gt;&lt;foreign-keys&gt;&lt;key app="EN" db-id="9feda0pajpevwbe09rp5t9wdaa9e0z2safvp" timestamp="1488791176"&gt;327&lt;/key&gt;&lt;/foreign-keys&gt;&lt;ref-type name="Journal Article"&gt;17&lt;/ref-type&gt;&lt;contributors&gt;&lt;authors&gt;&lt;author&gt;Frame, Bob&lt;/author&gt;&lt;author&gt;Brown, Judy&lt;/author&gt;&lt;/authors&gt;&lt;/contributors&gt;&lt;titles&gt;&lt;title&gt;Developing post-normal technologies for sustainability&lt;/title&gt;&lt;secondary-title&gt;Ecological Economics&lt;/secondary-title&gt;&lt;/titles&gt;&lt;periodical&gt;&lt;full-title&gt;Ecological Economics&lt;/full-title&gt;&lt;/periodical&gt;&lt;pages&gt;225-241&lt;/pages&gt;&lt;volume&gt;65&lt;/volume&gt;&lt;number&gt;2&lt;/number&gt;&lt;dates&gt;&lt;year&gt;2008&lt;/year&gt;&lt;/dates&gt;&lt;isbn&gt;0921-8009&lt;/isbn&gt;&lt;urls&gt;&lt;/urls&gt;&lt;/record&gt;&lt;/Cite&gt;&lt;/EndNote&gt;</w:instrText>
      </w:r>
      <w:r w:rsidR="006D09D1">
        <w:rPr>
          <w:lang w:val="en-GB"/>
        </w:rPr>
        <w:fldChar w:fldCharType="separate"/>
      </w:r>
      <w:r w:rsidR="006D09D1">
        <w:rPr>
          <w:noProof/>
          <w:lang w:val="en-GB"/>
        </w:rPr>
        <w:t>Frame and Brown (2008, p. 226)</w:t>
      </w:r>
      <w:r w:rsidR="006D09D1">
        <w:rPr>
          <w:lang w:val="en-GB"/>
        </w:rPr>
        <w:fldChar w:fldCharType="end"/>
      </w:r>
      <w:r w:rsidR="006D09D1">
        <w:rPr>
          <w:lang w:val="en-GB"/>
        </w:rPr>
        <w:t xml:space="preserve"> emphasi</w:t>
      </w:r>
      <w:r w:rsidR="00D4130E">
        <w:rPr>
          <w:lang w:val="en-GB"/>
        </w:rPr>
        <w:t>z</w:t>
      </w:r>
      <w:r w:rsidR="000F3EF3">
        <w:rPr>
          <w:lang w:val="en-GB"/>
        </w:rPr>
        <w:t>e</w:t>
      </w:r>
      <w:r w:rsidR="006D09D1">
        <w:rPr>
          <w:lang w:val="en-GB"/>
        </w:rPr>
        <w:t xml:space="preserve"> </w:t>
      </w:r>
      <w:r w:rsidR="00D16C0C">
        <w:rPr>
          <w:lang w:val="en-GB"/>
        </w:rPr>
        <w:t>that</w:t>
      </w:r>
      <w:r w:rsidR="006D09D1">
        <w:rPr>
          <w:lang w:val="en-GB"/>
        </w:rPr>
        <w:t xml:space="preserve"> dialogue is an “irreducible plurality of perspectives and modes of understanding”, and not reduc</w:t>
      </w:r>
      <w:r w:rsidR="000F3EF3">
        <w:rPr>
          <w:lang w:val="en-GB"/>
        </w:rPr>
        <w:t>ible</w:t>
      </w:r>
      <w:r w:rsidR="006D09D1">
        <w:rPr>
          <w:lang w:val="en-GB"/>
        </w:rPr>
        <w:t xml:space="preserve"> </w:t>
      </w:r>
      <w:r w:rsidR="000F3EF3">
        <w:rPr>
          <w:lang w:val="en-GB"/>
        </w:rPr>
        <w:t xml:space="preserve">from </w:t>
      </w:r>
      <w:r w:rsidR="006D09D1">
        <w:rPr>
          <w:lang w:val="en-GB"/>
        </w:rPr>
        <w:t>a combination of many voices into a single consensual view. This agree</w:t>
      </w:r>
      <w:r w:rsidR="000F3EF3">
        <w:rPr>
          <w:lang w:val="en-GB"/>
        </w:rPr>
        <w:t>s</w:t>
      </w:r>
      <w:r w:rsidR="006D09D1">
        <w:rPr>
          <w:lang w:val="en-GB"/>
        </w:rPr>
        <w:t xml:space="preserve"> with perspectives of CME, and </w:t>
      </w:r>
      <w:r w:rsidR="006D09D1">
        <w:rPr>
          <w:lang w:val="en-GB"/>
        </w:rPr>
        <w:fldChar w:fldCharType="begin"/>
      </w:r>
      <w:r w:rsidR="00073CBB">
        <w:rPr>
          <w:lang w:val="en-GB"/>
        </w:rPr>
        <w:instrText xml:space="preserve"> ADDIN EN.CITE &lt;EndNote&gt;&lt;Cite AuthorYear="1"&gt;&lt;Author&gt;Hauge&lt;/Author&gt;&lt;Year&gt;2017&lt;/Year&gt;&lt;RecNum&gt;300&lt;/RecNum&gt;&lt;Pages&gt;8&lt;/Pages&gt;&lt;DisplayText&gt;Hauge and Barwell (2017, p. 8)&lt;/DisplayText&gt;&lt;record&gt;&lt;rec-number&gt;300&lt;/rec-number&gt;&lt;foreign-keys&gt;&lt;key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6D09D1">
        <w:rPr>
          <w:lang w:val="en-GB"/>
        </w:rPr>
        <w:fldChar w:fldCharType="separate"/>
      </w:r>
      <w:r w:rsidR="006D09D1">
        <w:rPr>
          <w:noProof/>
          <w:lang w:val="en-GB"/>
        </w:rPr>
        <w:t>Hauge and Barwell (2017, p. 8)</w:t>
      </w:r>
      <w:r w:rsidR="006D09D1">
        <w:rPr>
          <w:lang w:val="en-GB"/>
        </w:rPr>
        <w:fldChar w:fldCharType="end"/>
      </w:r>
      <w:r w:rsidR="006D09D1">
        <w:rPr>
          <w:lang w:val="en-GB"/>
        </w:rPr>
        <w:t xml:space="preserve"> argue that if the dialogue in mathematics education is about teaching facts and procedures, this is insufficient. </w:t>
      </w:r>
      <w:r w:rsidR="00F82038">
        <w:rPr>
          <w:lang w:val="en-GB"/>
        </w:rPr>
        <w:t>Instead,</w:t>
      </w:r>
      <w:r w:rsidR="006D09D1">
        <w:rPr>
          <w:lang w:val="en-GB"/>
        </w:rPr>
        <w:t xml:space="preserve"> they highlight the notion of dialogue </w:t>
      </w:r>
      <w:r w:rsidR="009E7ECB">
        <w:rPr>
          <w:lang w:val="en-GB"/>
        </w:rPr>
        <w:t xml:space="preserve">as </w:t>
      </w:r>
      <w:r w:rsidR="006D09D1">
        <w:rPr>
          <w:lang w:val="en-GB"/>
        </w:rPr>
        <w:t>what Skovsmose refers to as knowledge conflict and negotiation</w:t>
      </w:r>
      <w:r w:rsidR="00D53F29">
        <w:rPr>
          <w:lang w:val="en-GB"/>
        </w:rPr>
        <w:t>, and leav</w:t>
      </w:r>
      <w:r w:rsidR="009E7ECB">
        <w:rPr>
          <w:lang w:val="en-GB"/>
        </w:rPr>
        <w:t>e behind any</w:t>
      </w:r>
      <w:r w:rsidR="00D53F29">
        <w:rPr>
          <w:lang w:val="en-GB"/>
        </w:rPr>
        <w:t xml:space="preserve"> conception </w:t>
      </w:r>
      <w:r w:rsidR="009E7ECB">
        <w:rPr>
          <w:lang w:val="en-GB"/>
        </w:rPr>
        <w:t xml:space="preserve">of the </w:t>
      </w:r>
      <w:r w:rsidR="00D53F29">
        <w:rPr>
          <w:lang w:val="en-GB"/>
        </w:rPr>
        <w:t>homogeneity of knowledge.</w:t>
      </w:r>
      <w:r w:rsidR="00F82038">
        <w:rPr>
          <w:lang w:val="en-GB"/>
        </w:rPr>
        <w:t xml:space="preserve"> </w:t>
      </w:r>
      <w:r w:rsidR="00545A61">
        <w:rPr>
          <w:lang w:val="en-GB"/>
        </w:rPr>
        <w:fldChar w:fldCharType="begin"/>
      </w:r>
      <w:r w:rsidR="00545A61">
        <w:rPr>
          <w:lang w:val="en-GB"/>
        </w:rPr>
        <w:instrText xml:space="preserve"> ADDIN EN.CITE &lt;EndNote&gt;&lt;Cite AuthorYear="1"&gt;&lt;Author&gt;Hauge&lt;/Author&gt;&lt;Year&gt;2017&lt;/Year&gt;&lt;RecNum&gt;300&lt;/RecNum&gt;&lt;Pages&gt;8&lt;/Pages&gt;&lt;DisplayText&gt;Hauge and Barwell (2017, p. 8)&lt;/DisplayText&gt;&lt;record&gt;&lt;rec-number&gt;300&lt;/rec-number&gt;&lt;foreign-keys&gt;&lt;key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545A61">
        <w:rPr>
          <w:lang w:val="en-GB"/>
        </w:rPr>
        <w:fldChar w:fldCharType="separate"/>
      </w:r>
      <w:r w:rsidR="00545A61">
        <w:rPr>
          <w:noProof/>
          <w:lang w:val="en-GB"/>
        </w:rPr>
        <w:t>Hauge and Barwell (2017, p. 8)</w:t>
      </w:r>
      <w:r w:rsidR="00545A61">
        <w:rPr>
          <w:lang w:val="en-GB"/>
        </w:rPr>
        <w:fldChar w:fldCharType="end"/>
      </w:r>
      <w:r w:rsidR="00545A61">
        <w:rPr>
          <w:lang w:val="en-GB"/>
        </w:rPr>
        <w:t xml:space="preserve"> </w:t>
      </w:r>
      <w:r w:rsidR="00D53F29">
        <w:rPr>
          <w:lang w:val="en-GB"/>
        </w:rPr>
        <w:t xml:space="preserve">furthermore </w:t>
      </w:r>
      <w:r w:rsidR="00445B66">
        <w:rPr>
          <w:lang w:val="en-GB"/>
        </w:rPr>
        <w:t>link</w:t>
      </w:r>
      <w:r w:rsidR="00D53F29">
        <w:rPr>
          <w:lang w:val="en-GB"/>
        </w:rPr>
        <w:t xml:space="preserve"> dialogue in CME </w:t>
      </w:r>
      <w:r w:rsidR="008509F4">
        <w:rPr>
          <w:lang w:val="en-GB"/>
        </w:rPr>
        <w:t>with “</w:t>
      </w:r>
      <w:r w:rsidR="00545A61" w:rsidRPr="00545A61">
        <w:rPr>
          <w:lang w:val="en-GB"/>
        </w:rPr>
        <w:t>issues</w:t>
      </w:r>
      <w:r w:rsidR="00545A61">
        <w:rPr>
          <w:lang w:val="en-GB"/>
        </w:rPr>
        <w:t xml:space="preserve"> </w:t>
      </w:r>
      <w:r w:rsidR="00545A61" w:rsidRPr="00545A61">
        <w:rPr>
          <w:lang w:val="en-GB"/>
        </w:rPr>
        <w:t>of uncertainty and the need for negotiation through extended peer communities</w:t>
      </w:r>
      <w:r w:rsidR="00545A61">
        <w:rPr>
          <w:lang w:val="en-GB"/>
        </w:rPr>
        <w:t>”</w:t>
      </w:r>
      <w:r w:rsidR="006B28B3">
        <w:rPr>
          <w:lang w:val="en-GB"/>
        </w:rPr>
        <w:t xml:space="preserve">, and suggest </w:t>
      </w:r>
      <w:r w:rsidR="00D16C0C">
        <w:rPr>
          <w:lang w:val="en-GB"/>
        </w:rPr>
        <w:t xml:space="preserve">this type of </w:t>
      </w:r>
      <w:r w:rsidR="006B28B3">
        <w:rPr>
          <w:lang w:val="en-GB"/>
        </w:rPr>
        <w:t>dialogue as a classroom activity</w:t>
      </w:r>
      <w:r w:rsidR="00D53F29">
        <w:rPr>
          <w:lang w:val="en-GB"/>
        </w:rPr>
        <w:t xml:space="preserve">.  </w:t>
      </w:r>
    </w:p>
    <w:p w14:paraId="763B8F50" w14:textId="6C3C2E8A" w:rsidR="000A7456" w:rsidRPr="00D4130E" w:rsidRDefault="00C07C62" w:rsidP="00545A61">
      <w:pPr>
        <w:spacing w:line="276" w:lineRule="auto"/>
        <w:rPr>
          <w:lang w:val="en-GB"/>
        </w:rPr>
      </w:pPr>
      <w:r>
        <w:rPr>
          <w:lang w:val="en-GB"/>
        </w:rPr>
        <w:t>The competences recognized as important</w:t>
      </w:r>
      <w:r w:rsidR="008509F4">
        <w:rPr>
          <w:lang w:val="en-GB"/>
        </w:rPr>
        <w:t xml:space="preserve"> in this main area</w:t>
      </w:r>
      <w:r>
        <w:rPr>
          <w:lang w:val="en-GB"/>
        </w:rPr>
        <w:t xml:space="preserve"> are</w:t>
      </w:r>
      <w:r w:rsidR="00A7072E">
        <w:rPr>
          <w:lang w:val="en-GB"/>
        </w:rPr>
        <w:t xml:space="preserve"> by no means exhaustive. They do have some common features and some differences, but are perhaps not the competences traditionally associated with mathematics. Then again, neither </w:t>
      </w:r>
      <w:r w:rsidR="009E7ECB">
        <w:rPr>
          <w:lang w:val="en-GB"/>
        </w:rPr>
        <w:t xml:space="preserve">are </w:t>
      </w:r>
      <w:r w:rsidR="00A7072E">
        <w:rPr>
          <w:lang w:val="en-GB"/>
        </w:rPr>
        <w:t>wicked problems</w:t>
      </w:r>
      <w:r w:rsidR="00A7072E">
        <w:t>.</w:t>
      </w:r>
    </w:p>
    <w:p w14:paraId="7FAD200F" w14:textId="30120A12" w:rsidR="004B3DDD" w:rsidRPr="000223AF" w:rsidRDefault="006C7111" w:rsidP="0084018F">
      <w:pPr>
        <w:pStyle w:val="Heading3"/>
        <w:rPr>
          <w:rFonts w:ascii="Times" w:hAnsi="Times" w:cs="Arial"/>
        </w:rPr>
      </w:pPr>
      <w:r w:rsidRPr="000223AF">
        <w:rPr>
          <w:rFonts w:ascii="Times" w:hAnsi="Times" w:cs="Arial"/>
        </w:rPr>
        <w:t>Aspects</w:t>
      </w:r>
      <w:r w:rsidR="007B5B2E" w:rsidRPr="000223AF">
        <w:rPr>
          <w:rFonts w:ascii="Times" w:hAnsi="Times" w:cs="Arial"/>
        </w:rPr>
        <w:t xml:space="preserve"> of democracy</w:t>
      </w:r>
      <w:r w:rsidR="009E4838">
        <w:rPr>
          <w:rFonts w:ascii="Times" w:hAnsi="Times" w:cs="Arial"/>
        </w:rPr>
        <w:t xml:space="preserve"> (4)</w:t>
      </w:r>
    </w:p>
    <w:p w14:paraId="38F21C36" w14:textId="5F0560CD" w:rsidR="00CA5EFF" w:rsidRDefault="006C7111" w:rsidP="00B24606">
      <w:pPr>
        <w:spacing w:line="276" w:lineRule="auto"/>
      </w:pPr>
      <w:r>
        <w:t xml:space="preserve">From the included items, some </w:t>
      </w:r>
      <w:r w:rsidR="00350E6F">
        <w:t>concept</w:t>
      </w:r>
      <w:r w:rsidR="00421442">
        <w:t>s</w:t>
      </w:r>
      <w:r>
        <w:t xml:space="preserve"> and perspective</w:t>
      </w:r>
      <w:r w:rsidR="009E7ECB">
        <w:t>s</w:t>
      </w:r>
      <w:r>
        <w:t xml:space="preserve"> </w:t>
      </w:r>
      <w:r w:rsidR="00350E6F">
        <w:t>stood out as significant</w:t>
      </w:r>
      <w:r>
        <w:t xml:space="preserve"> from </w:t>
      </w:r>
      <w:r w:rsidR="003F126A">
        <w:t>the</w:t>
      </w:r>
      <w:r>
        <w:t xml:space="preserve"> perspective of democracy</w:t>
      </w:r>
      <w:r w:rsidR="00350E6F">
        <w:t xml:space="preserve">. These </w:t>
      </w:r>
      <w:r w:rsidR="00F123FE">
        <w:t xml:space="preserve">concepts </w:t>
      </w:r>
      <w:r w:rsidR="00350E6F">
        <w:t xml:space="preserve">can to a certain extent be an answer to the question: </w:t>
      </w:r>
      <w:r w:rsidR="00350E6F" w:rsidRPr="00F123FE">
        <w:rPr>
          <w:i/>
        </w:rPr>
        <w:t xml:space="preserve">Why is it important to bring real-world problems into mathematics education </w:t>
      </w:r>
      <w:r w:rsidR="009E7ECB">
        <w:rPr>
          <w:i/>
        </w:rPr>
        <w:t>from</w:t>
      </w:r>
      <w:r w:rsidR="009E7ECB" w:rsidRPr="00F123FE">
        <w:rPr>
          <w:i/>
        </w:rPr>
        <w:t xml:space="preserve"> </w:t>
      </w:r>
      <w:r w:rsidR="00350E6F" w:rsidRPr="00F123FE">
        <w:rPr>
          <w:i/>
        </w:rPr>
        <w:t>a democracy perspective?</w:t>
      </w:r>
      <w:r w:rsidR="00F123FE">
        <w:t xml:space="preserve"> Some of the concepts that </w:t>
      </w:r>
      <w:r w:rsidR="00421442">
        <w:t xml:space="preserve">were </w:t>
      </w:r>
      <w:r w:rsidR="00F123FE">
        <w:t>frequently mention</w:t>
      </w:r>
      <w:r w:rsidR="00421442">
        <w:t>ed</w:t>
      </w:r>
      <w:r w:rsidR="00F123FE">
        <w:t xml:space="preserve">, </w:t>
      </w:r>
      <w:r w:rsidR="00421442">
        <w:t xml:space="preserve">were: </w:t>
      </w:r>
      <w:r w:rsidR="00F123FE" w:rsidRPr="00F123FE">
        <w:rPr>
          <w:b/>
        </w:rPr>
        <w:t>power</w:t>
      </w:r>
      <w:r w:rsidR="009E7ECB">
        <w:rPr>
          <w:b/>
        </w:rPr>
        <w:t>;</w:t>
      </w:r>
      <w:r w:rsidR="00F123FE" w:rsidRPr="00F123FE">
        <w:rPr>
          <w:b/>
        </w:rPr>
        <w:t xml:space="preserve"> formatting power of mathematics</w:t>
      </w:r>
      <w:r w:rsidR="009E7ECB">
        <w:rPr>
          <w:b/>
        </w:rPr>
        <w:t>;</w:t>
      </w:r>
      <w:r w:rsidR="00F123FE" w:rsidRPr="00F123FE">
        <w:rPr>
          <w:b/>
        </w:rPr>
        <w:t xml:space="preserve"> responsibility</w:t>
      </w:r>
      <w:r w:rsidR="009E7ECB">
        <w:rPr>
          <w:b/>
        </w:rPr>
        <w:t>;</w:t>
      </w:r>
      <w:r w:rsidR="00F123FE" w:rsidRPr="00F123FE">
        <w:rPr>
          <w:b/>
        </w:rPr>
        <w:t xml:space="preserve"> et</w:t>
      </w:r>
      <w:r w:rsidR="00FA6DB3">
        <w:rPr>
          <w:b/>
        </w:rPr>
        <w:t>hics</w:t>
      </w:r>
      <w:r w:rsidR="009E7ECB">
        <w:rPr>
          <w:b/>
        </w:rPr>
        <w:t>;</w:t>
      </w:r>
      <w:r w:rsidR="00FA6DB3">
        <w:rPr>
          <w:b/>
        </w:rPr>
        <w:t xml:space="preserve"> values</w:t>
      </w:r>
      <w:r w:rsidR="00A37191">
        <w:rPr>
          <w:b/>
        </w:rPr>
        <w:t xml:space="preserve"> and moral</w:t>
      </w:r>
      <w:r w:rsidR="009E7ECB">
        <w:rPr>
          <w:b/>
        </w:rPr>
        <w:t>s;</w:t>
      </w:r>
      <w:r w:rsidR="00A37191">
        <w:rPr>
          <w:b/>
        </w:rPr>
        <w:t xml:space="preserve"> and</w:t>
      </w:r>
      <w:r w:rsidR="009E7ECB">
        <w:rPr>
          <w:b/>
        </w:rPr>
        <w:t>,</w:t>
      </w:r>
      <w:r w:rsidR="00A37191">
        <w:rPr>
          <w:b/>
        </w:rPr>
        <w:t xml:space="preserve"> democrati</w:t>
      </w:r>
      <w:r w:rsidR="007D74A9">
        <w:rPr>
          <w:b/>
        </w:rPr>
        <w:t>zation</w:t>
      </w:r>
      <w:r w:rsidR="00F123FE">
        <w:t xml:space="preserve">. </w:t>
      </w:r>
    </w:p>
    <w:p w14:paraId="58109569" w14:textId="31BDE646" w:rsidR="00A569B6" w:rsidRDefault="005D5273" w:rsidP="00B24606">
      <w:pPr>
        <w:spacing w:line="276" w:lineRule="auto"/>
      </w:pPr>
      <w:r w:rsidRPr="005D5273">
        <w:rPr>
          <w:b/>
        </w:rPr>
        <w:lastRenderedPageBreak/>
        <w:t xml:space="preserve">Power: </w:t>
      </w:r>
      <w:r w:rsidR="009E7ECB">
        <w:t xml:space="preserve">the </w:t>
      </w:r>
      <w:r w:rsidR="00FB469D">
        <w:t xml:space="preserve">connection between mathematics and power has been emphasized by </w:t>
      </w:r>
      <w:r w:rsidR="006824F2">
        <w:t>researchers</w:t>
      </w:r>
      <w:r w:rsidR="00FC7766">
        <w:t>, e.g.</w:t>
      </w:r>
      <w:r w:rsidR="009E7ECB">
        <w:t>,</w:t>
      </w:r>
      <w:r w:rsidR="00FC7766">
        <w:t xml:space="preserve"> </w:t>
      </w:r>
      <w:r w:rsidR="00FC7766">
        <w:fldChar w:fldCharType="begin">
          <w:fldData xml:space="preserve">PEVuZE5vdGU+PENpdGUgQXV0aG9yWWVhcj0iMSI+PEF1dGhvcj5HdXRpw6lycmV6PC9BdXRob3I+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</w:fldData>
        </w:fldChar>
      </w:r>
      <w:r w:rsidR="00196067">
        <w:instrText xml:space="preserve"> ADDIN EN.CITE </w:instrText>
      </w:r>
      <w:r w:rsidR="00196067">
        <w:fldChar w:fldCharType="begin">
          <w:fldData xml:space="preserve">PEVuZE5vdGU+PENpdGUgQXV0aG9yWWVhcj0iMSI+PEF1dGhvcj5HdXRpw6lycmV6PC9BdXRob3I+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</w:fldData>
        </w:fldChar>
      </w:r>
      <w:r w:rsidR="00196067">
        <w:instrText xml:space="preserve"> ADDIN EN.CITE.DATA </w:instrText>
      </w:r>
      <w:r w:rsidR="00196067">
        <w:fldChar w:fldCharType="end"/>
      </w:r>
      <w:r w:rsidR="00FC7766">
        <w:fldChar w:fldCharType="separate"/>
      </w:r>
      <w:r w:rsidR="00196067">
        <w:rPr>
          <w:noProof/>
        </w:rPr>
        <w:t>Gutiérrez (2013); Skovsmose (1994); Valero (2009)</w:t>
      </w:r>
      <w:r w:rsidR="00FC7766">
        <w:fldChar w:fldCharType="end"/>
      </w:r>
      <w:r w:rsidR="00FB469D">
        <w:t xml:space="preserve">. </w:t>
      </w:r>
      <w:r w:rsidR="00A91E2F">
        <w:fldChar w:fldCharType="begin"/>
      </w:r>
      <w:r w:rsidR="00F24EA1">
        <w:instrText xml:space="preserve"> ADDIN EN.CITE &lt;EndNote&gt;&lt;Cite AuthorYear="1"&gt;&lt;Author&gt;Valero&lt;/Author&gt;&lt;Year&gt;2009&lt;/Year&gt;&lt;RecNum&gt;285&lt;/RecNum&gt;&lt;DisplayText&gt;Valero (2009)&lt;/DisplayText&gt;&lt;record&gt;&lt;rec-number&gt;285&lt;/rec-number&gt;&lt;foreign-keys&gt;&lt;key app="EN" db-id="9feda0pajpevwbe09rp5t9wdaa9e0z2safvp" timestamp="1488791168"&gt;285&lt;/key&gt;&lt;/foreign-keys&gt;&lt;ref-type name="Journal Article"&gt;17&lt;/ref-type&gt;&lt;contributors&gt;&lt;authors&gt;&lt;author&gt;Valero, Paola&lt;/author&gt;&lt;/authors&gt;&lt;/contributors&gt;&lt;titles&gt;&lt;title&gt;What has power got to do with mathematics education&lt;/title&gt;&lt;secondary-title&gt;Critical issues in mathematics education&lt;/secondary-title&gt;&lt;/titles&gt;&lt;periodical&gt;&lt;full-title&gt;Critical issues in mathematics education&lt;/full-title&gt;&lt;/periodical&gt;&lt;pages&gt;237-254&lt;/pages&gt;&lt;dates&gt;&lt;year&gt;2009&lt;/year&gt;&lt;/dates&gt;&lt;urls&gt;&lt;/urls&gt;&lt;/record&gt;&lt;/Cite&gt;&lt;/EndNote&gt;</w:instrText>
      </w:r>
      <w:r w:rsidR="00A91E2F">
        <w:fldChar w:fldCharType="separate"/>
      </w:r>
      <w:r w:rsidR="00A91E2F">
        <w:rPr>
          <w:noProof/>
        </w:rPr>
        <w:t>Valero (2009)</w:t>
      </w:r>
      <w:r w:rsidR="00A91E2F">
        <w:fldChar w:fldCharType="end"/>
      </w:r>
      <w:r w:rsidR="00FB469D">
        <w:t xml:space="preserve"> ask</w:t>
      </w:r>
      <w:r w:rsidR="0037482A">
        <w:t>s</w:t>
      </w:r>
      <w:r w:rsidR="00A91E2F">
        <w:t xml:space="preserve"> (rhetorically)</w:t>
      </w:r>
      <w:r w:rsidR="00FB469D">
        <w:t xml:space="preserve"> what power </w:t>
      </w:r>
      <w:r w:rsidR="00965E4D">
        <w:t>ha</w:t>
      </w:r>
      <w:r w:rsidR="0037482A">
        <w:t>s</w:t>
      </w:r>
      <w:r w:rsidR="00FB469D">
        <w:t xml:space="preserve"> to do with mathematics education, and how it relates to democracy and political affairs</w:t>
      </w:r>
      <w:r w:rsidR="000C4A0F">
        <w:t>. She reflects on th</w:t>
      </w:r>
      <w:r w:rsidR="000C4A0F" w:rsidRPr="000C4A0F">
        <w:t xml:space="preserve">ree </w:t>
      </w:r>
      <w:r w:rsidR="000C4A0F">
        <w:t xml:space="preserve">different </w:t>
      </w:r>
      <w:r w:rsidR="000C4A0F" w:rsidRPr="000C4A0F">
        <w:t>notions of power</w:t>
      </w:r>
      <w:r w:rsidR="000C4A0F">
        <w:t>: the intrinsic power of mathematics</w:t>
      </w:r>
      <w:r w:rsidR="009E7ECB">
        <w:t>;</w:t>
      </w:r>
      <w:r w:rsidR="000C4A0F">
        <w:t xml:space="preserve"> power as structural imbalance of knowledge control</w:t>
      </w:r>
      <w:r w:rsidR="009E7ECB">
        <w:t>;</w:t>
      </w:r>
      <w:r w:rsidR="000C4A0F">
        <w:t xml:space="preserve"> and</w:t>
      </w:r>
      <w:r w:rsidR="009E7ECB">
        <w:t>,</w:t>
      </w:r>
      <w:r w:rsidR="000C4A0F">
        <w:t xml:space="preserve"> power as distributed positioning</w:t>
      </w:r>
      <w:r w:rsidR="00A64975">
        <w:t>. The first notion deals with how society consider</w:t>
      </w:r>
      <w:r w:rsidR="009E7ECB">
        <w:t>s</w:t>
      </w:r>
      <w:r w:rsidR="00A64975">
        <w:t xml:space="preserve"> mathematics as empowering for both individuals and society, and therefore crucial to master.</w:t>
      </w:r>
      <w:r w:rsidR="00B136ED">
        <w:t xml:space="preserve"> Valero problematize</w:t>
      </w:r>
      <w:r w:rsidR="0037482A">
        <w:t>s</w:t>
      </w:r>
      <w:r w:rsidR="00B136ED">
        <w:t xml:space="preserve"> this, and argue</w:t>
      </w:r>
      <w:r w:rsidR="0037482A">
        <w:t>s</w:t>
      </w:r>
      <w:r w:rsidR="00B136ED">
        <w:t xml:space="preserve"> that this conceptualization does not bring us further in a modern understanding of society. </w:t>
      </w:r>
      <w:r w:rsidR="00700D6B">
        <w:t>The second notion</w:t>
      </w:r>
      <w:r w:rsidR="00BC5BE5">
        <w:t xml:space="preserve"> concerns who control</w:t>
      </w:r>
      <w:r w:rsidR="009E7ECB">
        <w:t>s</w:t>
      </w:r>
      <w:r w:rsidR="00BC5BE5">
        <w:t xml:space="preserve"> the knowledge, how society is class-divided and unequal, and </w:t>
      </w:r>
      <w:r w:rsidR="00A23CAE">
        <w:t xml:space="preserve">the </w:t>
      </w:r>
      <w:r w:rsidR="00BC5BE5">
        <w:t xml:space="preserve">cultural aspect of mathematics and society. </w:t>
      </w:r>
      <w:r w:rsidR="00A23CAE">
        <w:t xml:space="preserve">Also this notion has challenges, one is to give importance to the dissonance between mathematics education, power and democracy </w:t>
      </w:r>
      <w:r w:rsidR="00A23CAE">
        <w:fldChar w:fldCharType="begin"/>
      </w:r>
      <w:r w:rsidR="00F24EA1">
        <w:instrText xml:space="preserve"> ADDIN EN.CITE &lt;EndNote&gt;&lt;Cite&gt;&lt;Author&gt;Valero&lt;/Author&gt;&lt;Year&gt;2009&lt;/Year&gt;&lt;RecNum&gt;285&lt;/RecNum&gt;&lt;DisplayText&gt;(Valero, 2009)&lt;/DisplayText&gt;&lt;record&gt;&lt;rec-number&gt;285&lt;/rec-number&gt;&lt;foreign-keys&gt;&lt;key app="EN" db-id="9feda0pajpevwbe09rp5t9wdaa9e0z2safvp" timestamp="1488791168"&gt;285&lt;/key&gt;&lt;/foreign-keys&gt;&lt;ref-type name="Journal Article"&gt;17&lt;/ref-type&gt;&lt;contributors&gt;&lt;authors&gt;&lt;author&gt;Valero, Paola&lt;/author&gt;&lt;/authors&gt;&lt;/contributors&gt;&lt;titles&gt;&lt;title&gt;What has power got to do with mathematics education&lt;/title&gt;&lt;secondary-title&gt;Critical issues in mathematics education&lt;/secondary-title&gt;&lt;/titles&gt;&lt;periodical&gt;&lt;full-title&gt;Critical issues in mathematics education&lt;/full-title&gt;&lt;/periodical&gt;&lt;pages&gt;237-254&lt;/pages&gt;&lt;dates&gt;&lt;year&gt;2009&lt;/year&gt;&lt;/dates&gt;&lt;urls&gt;&lt;/urls&gt;&lt;/record&gt;&lt;/Cite&gt;&lt;/EndNote&gt;</w:instrText>
      </w:r>
      <w:r w:rsidR="00A23CAE">
        <w:fldChar w:fldCharType="separate"/>
      </w:r>
      <w:r w:rsidR="00A23CAE">
        <w:rPr>
          <w:noProof/>
        </w:rPr>
        <w:t>(Valero</w:t>
      </w:r>
      <w:r w:rsidR="006044DC">
        <w:rPr>
          <w:noProof/>
        </w:rPr>
        <w:t xml:space="preserve"> 2</w:t>
      </w:r>
      <w:r w:rsidR="00A23CAE">
        <w:rPr>
          <w:noProof/>
        </w:rPr>
        <w:t>009)</w:t>
      </w:r>
      <w:r w:rsidR="00A23CAE">
        <w:fldChar w:fldCharType="end"/>
      </w:r>
      <w:r w:rsidR="00A23CAE">
        <w:t xml:space="preserve">. The last notion </w:t>
      </w:r>
      <w:r w:rsidR="0051572C">
        <w:t>sees</w:t>
      </w:r>
      <w:r w:rsidR="00A23CAE">
        <w:t xml:space="preserve"> power as a relational capacity, where </w:t>
      </w:r>
      <w:r w:rsidR="0051572C">
        <w:t xml:space="preserve">actors can actively choose different resources, and by this, move between different positions. This view on power is more dynamic, not as a permanent characteristic, and can also be considered as both a constructive and destructive force </w:t>
      </w:r>
      <w:r w:rsidR="0051572C">
        <w:fldChar w:fldCharType="begin"/>
      </w:r>
      <w:r w:rsidR="00F24EA1">
        <w:instrText xml:space="preserve"> ADDIN EN.CITE &lt;EndNote&gt;&lt;Cite&gt;&lt;Author&gt;Valero&lt;/Author&gt;&lt;Year&gt;2009&lt;/Year&gt;&lt;RecNum&gt;285&lt;/RecNum&gt;&lt;DisplayText&gt;(Valero, 2009)&lt;/DisplayText&gt;&lt;record&gt;&lt;rec-number&gt;285&lt;/rec-number&gt;&lt;foreign-keys&gt;&lt;key app="EN" db-id="9feda0pajpevwbe09rp5t9wdaa9e0z2safvp" timestamp="1488791168"&gt;285&lt;/key&gt;&lt;/foreign-keys&gt;&lt;ref-type name="Journal Article"&gt;17&lt;/ref-type&gt;&lt;contributors&gt;&lt;authors&gt;&lt;author&gt;Valero, Paola&lt;/author&gt;&lt;/authors&gt;&lt;/contributors&gt;&lt;titles&gt;&lt;title&gt;What has power got to do with mathematics education&lt;/title&gt;&lt;secondary-title&gt;Critical issues in mathematics education&lt;/secondary-title&gt;&lt;/titles&gt;&lt;periodical&gt;&lt;full-title&gt;Critical issues in mathematics education&lt;/full-title&gt;&lt;/periodical&gt;&lt;pages&gt;237-254&lt;/pages&gt;&lt;dates&gt;&lt;year&gt;2009&lt;/year&gt;&lt;/dates&gt;&lt;urls&gt;&lt;/urls&gt;&lt;/record&gt;&lt;/Cite&gt;&lt;/EndNote&gt;</w:instrText>
      </w:r>
      <w:r w:rsidR="0051572C">
        <w:fldChar w:fldCharType="separate"/>
      </w:r>
      <w:r w:rsidR="0051572C">
        <w:rPr>
          <w:noProof/>
        </w:rPr>
        <w:t>(Valero</w:t>
      </w:r>
      <w:r w:rsidR="006044DC">
        <w:rPr>
          <w:noProof/>
        </w:rPr>
        <w:t xml:space="preserve"> 2</w:t>
      </w:r>
      <w:r w:rsidR="0051572C">
        <w:rPr>
          <w:noProof/>
        </w:rPr>
        <w:t>009)</w:t>
      </w:r>
      <w:r w:rsidR="0051572C">
        <w:fldChar w:fldCharType="end"/>
      </w:r>
      <w:r w:rsidR="0051572C">
        <w:t xml:space="preserve">. </w:t>
      </w:r>
    </w:p>
    <w:p w14:paraId="39B50DFE" w14:textId="59ED5DB8" w:rsidR="00A613EC" w:rsidRDefault="00A613EC" w:rsidP="00B24606">
      <w:pPr>
        <w:spacing w:line="276" w:lineRule="auto"/>
      </w:pPr>
      <w:r>
        <w:fldChar w:fldCharType="begin"/>
      </w:r>
      <w:r w:rsidR="00701C18">
        <w:instrText xml:space="preserve"> ADDIN EN.CITE &lt;EndNote&gt;&lt;Cite AuthorYear="1"&gt;&lt;Author&gt;Gutiérrez&lt;/Author&gt;&lt;Year&gt;2013&lt;/Year&gt;&lt;RecNum&gt;298&lt;/RecNum&gt;&lt;Pages&gt;40&lt;/Pages&gt;&lt;DisplayText&gt;Gutiérrez (2013, p. 40)&lt;/DisplayText&gt;&lt;record&gt;&lt;rec-number&gt;298&lt;/rec-number&gt;&lt;foreign-keys&gt;&lt;key app="EN" db-id="9feda0pajpevwbe09rp5t9wdaa9e0z2safvp" timestamp="1488791169"&gt;298&lt;/key&gt;&lt;/foreign-keys&gt;&lt;ref-type name="Journal Article"&gt;17&lt;/ref-type&gt;&lt;contributors&gt;&lt;authors&gt;&lt;author&gt;Gutiérrez, Rochelle&lt;/author&gt;&lt;/authors&gt;&lt;/contributors&gt;&lt;titles&gt;&lt;title&gt;The sociopolitical turn in mathematics education&lt;/title&gt;&lt;secondary-title&gt;Journal for Research in Mathematics Education&lt;/secondary-title&gt;&lt;/titles&gt;&lt;periodical&gt;&lt;full-title&gt;Journal for Research in Mathematics Education&lt;/full-title&gt;&lt;/periodical&gt;&lt;pages&gt;37-68&lt;/pages&gt;&lt;volume&gt;44&lt;/volume&gt;&lt;number&gt;1&lt;/number&gt;&lt;dates&gt;&lt;year&gt;2013&lt;/year&gt;&lt;/dates&gt;&lt;isbn&gt;0021-8251&lt;/isbn&gt;&lt;urls&gt;&lt;/urls&gt;&lt;/record&gt;&lt;/Cite&gt;&lt;/EndNote&gt;</w:instrText>
      </w:r>
      <w:r>
        <w:fldChar w:fldCharType="separate"/>
      </w:r>
      <w:r w:rsidR="00701C18">
        <w:rPr>
          <w:noProof/>
        </w:rPr>
        <w:t>Gutiérrez (2013, p. 40)</w:t>
      </w:r>
      <w:r>
        <w:fldChar w:fldCharType="end"/>
      </w:r>
      <w:r>
        <w:t xml:space="preserve"> use</w:t>
      </w:r>
      <w:r w:rsidR="0037482A">
        <w:t>s</w:t>
      </w:r>
      <w:r>
        <w:t xml:space="preserve"> the term </w:t>
      </w:r>
      <w:r w:rsidR="00701C18">
        <w:t>sociopolitical turn to refer to “… a growing body of researcher and practitioners who see</w:t>
      </w:r>
      <w:r w:rsidR="000955D3">
        <w:t>k</w:t>
      </w:r>
      <w:r w:rsidR="00701C18">
        <w:t xml:space="preserve"> to foreground the poli</w:t>
      </w:r>
      <w:r w:rsidR="008F1169">
        <w:t>ti</w:t>
      </w:r>
      <w:r w:rsidR="00701C18">
        <w:t xml:space="preserve">cal…”, which signals a shift </w:t>
      </w:r>
      <w:r w:rsidR="00E05245">
        <w:t xml:space="preserve">in </w:t>
      </w:r>
      <w:r w:rsidR="00701C18">
        <w:t xml:space="preserve">how one </w:t>
      </w:r>
      <w:r w:rsidR="00AE474E">
        <w:t>sees</w:t>
      </w:r>
      <w:r w:rsidR="00701C18">
        <w:t xml:space="preserve"> “…knowledge, power, and identity as interwoven and arising from (and constituted within) social discourses”.  Sh</w:t>
      </w:r>
      <w:r w:rsidR="00FC7766">
        <w:t>e highlight</w:t>
      </w:r>
      <w:r w:rsidR="0037482A">
        <w:t>s</w:t>
      </w:r>
      <w:r w:rsidR="00FC7766">
        <w:t xml:space="preserve"> two major constructs of power in relation to mathematics education: the power of mathematics</w:t>
      </w:r>
      <w:r w:rsidR="00E05245">
        <w:t>;</w:t>
      </w:r>
      <w:r w:rsidR="00FC7766">
        <w:t xml:space="preserve"> and</w:t>
      </w:r>
      <w:r w:rsidR="00E05245">
        <w:t>,</w:t>
      </w:r>
      <w:r w:rsidR="00FC7766">
        <w:t xml:space="preserve"> the power associated with being successful in mathematics </w:t>
      </w:r>
      <w:r w:rsidR="00FC7766">
        <w:fldChar w:fldCharType="begin"/>
      </w:r>
      <w:r w:rsidR="00A37191">
        <w:instrText xml:space="preserve"> ADDIN EN.CITE &lt;EndNote&gt;&lt;Cite ExcludeAuth="1" ExcludeYear="1"&gt;&lt;Author&gt;Gutiérrez&lt;/Author&gt;&lt;Year&gt;2013&lt;/Year&gt;&lt;RecNum&gt;298&lt;/RecNum&gt;&lt;Pages&gt;46&lt;/Pages&gt;&lt;DisplayText&gt;(p. 46)&lt;/DisplayText&gt;&lt;record&gt;&lt;rec-number&gt;298&lt;/rec-number&gt;&lt;foreign-keys&gt;&lt;key app="EN" db-id="9feda0pajpevwbe09rp5t9wdaa9e0z2safvp" timestamp="1488791169"&gt;298&lt;/key&gt;&lt;/foreign-keys&gt;&lt;ref-type name="Journal Article"&gt;17&lt;/ref-type&gt;&lt;contributors&gt;&lt;authors&gt;&lt;author&gt;Gutiérrez, Rochelle&lt;/author&gt;&lt;/authors&gt;&lt;/contributors&gt;&lt;titles&gt;&lt;title&gt;The sociopolitical turn in mathematics education&lt;/title&gt;&lt;secondary-title&gt;Journal for Research in Mathematics Education&lt;/secondary-title&gt;&lt;/titles&gt;&lt;periodical&gt;&lt;full-title&gt;Journal for Research in Mathematics Education&lt;/full-title&gt;&lt;/periodical&gt;&lt;pages&gt;37-68&lt;/pages&gt;&lt;volume&gt;44&lt;/volume&gt;&lt;number&gt;1&lt;/number&gt;&lt;dates&gt;&lt;year&gt;2013&lt;/year&gt;&lt;/dates&gt;&lt;isbn&gt;0021-8251&lt;/isbn&gt;&lt;urls&gt;&lt;/urls&gt;&lt;/record&gt;&lt;/Cite&gt;&lt;/EndNote&gt;</w:instrText>
      </w:r>
      <w:r w:rsidR="00FC7766">
        <w:fldChar w:fldCharType="separate"/>
      </w:r>
      <w:r w:rsidR="00A37191">
        <w:rPr>
          <w:noProof/>
        </w:rPr>
        <w:t>(p. 46)</w:t>
      </w:r>
      <w:r w:rsidR="00FC7766">
        <w:fldChar w:fldCharType="end"/>
      </w:r>
      <w:r w:rsidR="00FC7766">
        <w:t xml:space="preserve">. The </w:t>
      </w:r>
      <w:r w:rsidR="0029246F">
        <w:t>former</w:t>
      </w:r>
      <w:r w:rsidR="00FC7766">
        <w:t xml:space="preserve"> </w:t>
      </w:r>
      <w:r w:rsidR="0029246F">
        <w:t>concern</w:t>
      </w:r>
      <w:r w:rsidR="0065166D">
        <w:t>s</w:t>
      </w:r>
      <w:r w:rsidR="0029246F">
        <w:t xml:space="preserve"> a conception of mathematics as </w:t>
      </w:r>
      <w:r w:rsidR="0065166D">
        <w:t>having</w:t>
      </w:r>
      <w:r w:rsidR="0029246F">
        <w:t xml:space="preserve"> </w:t>
      </w:r>
      <w:r w:rsidR="00022E8C">
        <w:t>a privileged position of truth</w:t>
      </w:r>
      <w:r w:rsidR="0029246F">
        <w:t>, while the latter can function as a gatekeeper for those who master</w:t>
      </w:r>
      <w:r w:rsidR="00022E8C">
        <w:t xml:space="preserve"> mathematics well enough. </w:t>
      </w:r>
      <w:r w:rsidR="00022E8C">
        <w:fldChar w:fldCharType="begin"/>
      </w:r>
      <w:r w:rsidR="006F341C">
        <w:instrText xml:space="preserve"> ADDIN EN.CITE &lt;EndNote&gt;&lt;Cite AuthorYear="1"&gt;&lt;Author&gt;Gutiérrez&lt;/Author&gt;&lt;Year&gt;2013&lt;/Year&gt;&lt;RecNum&gt;298&lt;/RecNum&gt;&lt;Pages&gt;48-49&lt;/Pages&gt;&lt;DisplayText&gt;Gutiérrez (2013, pp. 48-49)&lt;/DisplayText&gt;&lt;record&gt;&lt;rec-number&gt;298&lt;/rec-number&gt;&lt;foreign-keys&gt;&lt;key app="EN" db-id="9feda0pajpevwbe09rp5t9wdaa9e0z2safvp" timestamp="1488791169"&gt;298&lt;/key&gt;&lt;/foreign-keys&gt;&lt;ref-type name="Journal Article"&gt;17&lt;/ref-type&gt;&lt;contributors&gt;&lt;authors&gt;&lt;author&gt;Gutiérrez, Rochelle&lt;/author&gt;&lt;/authors&gt;&lt;/contributors&gt;&lt;titles&gt;&lt;title&gt;The sociopolitical turn in mathematics education&lt;/title&gt;&lt;secondary-title&gt;Journal for Research in Mathematics Education&lt;/secondary-title&gt;&lt;/titles&gt;&lt;periodical&gt;&lt;full-title&gt;Journal for Research in Mathematics Education&lt;/full-title&gt;&lt;/periodical&gt;&lt;pages&gt;37-68&lt;/pages&gt;&lt;volume&gt;44&lt;/volume&gt;&lt;number&gt;1&lt;/number&gt;&lt;dates&gt;&lt;year&gt;2013&lt;/year&gt;&lt;/dates&gt;&lt;isbn&gt;0021-8251&lt;/isbn&gt;&lt;urls&gt;&lt;/urls&gt;&lt;/record&gt;&lt;/Cite&gt;&lt;/EndNote&gt;</w:instrText>
      </w:r>
      <w:r w:rsidR="00022E8C">
        <w:fldChar w:fldCharType="separate"/>
      </w:r>
      <w:r w:rsidR="006F341C">
        <w:rPr>
          <w:noProof/>
        </w:rPr>
        <w:t>Gutiérrez (2013, pp. 48-49)</w:t>
      </w:r>
      <w:r w:rsidR="00022E8C">
        <w:fldChar w:fldCharType="end"/>
      </w:r>
      <w:r w:rsidR="00022E8C">
        <w:t xml:space="preserve"> emphasi</w:t>
      </w:r>
      <w:r w:rsidR="009E4838">
        <w:t>z</w:t>
      </w:r>
      <w:r w:rsidR="0065166D">
        <w:t>es</w:t>
      </w:r>
      <w:r w:rsidR="00022E8C">
        <w:t xml:space="preserve"> that the sociopolitical tu</w:t>
      </w:r>
      <w:r w:rsidR="0065166D">
        <w:t>rn, in mathematics education,</w:t>
      </w:r>
      <w:r w:rsidR="00022E8C">
        <w:t xml:space="preserve"> has challenged these (and other related) concepts of power, moving away from </w:t>
      </w:r>
      <w:r w:rsidR="0065166D">
        <w:t>a</w:t>
      </w:r>
      <w:r w:rsidR="00022E8C">
        <w:t xml:space="preserve"> rational and universal logic, and toward </w:t>
      </w:r>
      <w:r w:rsidR="009E4838">
        <w:t>something “</w:t>
      </w:r>
      <w:r w:rsidR="006F341C">
        <w:t xml:space="preserve">being created discursively through practices”.  </w:t>
      </w:r>
    </w:p>
    <w:p w14:paraId="4C2F7A50" w14:textId="634A5E17" w:rsidR="00106B6E" w:rsidRDefault="00224EE1" w:rsidP="00B24606">
      <w:pPr>
        <w:spacing w:line="276" w:lineRule="auto"/>
      </w:pPr>
      <w:r>
        <w:fldChar w:fldCharType="begin"/>
      </w:r>
      <w:r w:rsidR="00215B0C">
        <w:instrText xml:space="preserve"> ADDIN EN.CITE &lt;EndNote&gt;&lt;Cite AuthorYear="1"&gt;&lt;Author&gt;Kollosche&lt;/Author&gt;&lt;Year&gt;2016&lt;/Year&gt;&lt;RecNum&gt;243&lt;/RecNum&gt;&lt;Pages&gt;75-76&lt;/Pages&gt;&lt;DisplayText&gt;Kollosche (2016, pp. 75-76)&lt;/DisplayText&gt;&lt;record&gt;&lt;rec-number&gt;243&lt;/rec-number&gt;&lt;foreign-keys&gt;&lt;key app="EN" db-id="9feda0pajpevwbe09rp5t9wdaa9e0z2safvp" timestamp="1488791165"&gt;243&lt;/key&gt;&lt;/foreign-keys&gt;&lt;ref-type name="Journal Article"&gt;17&lt;/ref-type&gt;&lt;contributors&gt;&lt;authors&gt;&lt;author&gt;Kollosche, D.&lt;/author&gt;&lt;/authors&gt;&lt;/contributors&gt;&lt;titles&gt;&lt;title&gt;Criticising with Foucault: towards a guiding framework for socio-political studies in mathematics education&lt;/title&gt;&lt;secondary-title&gt;Educational Studies in Mathematics&lt;/secondary-title&gt;&lt;/titles&gt;&lt;periodical&gt;&lt;full-title&gt;Educational Studies in Mathematics&lt;/full-title&gt;&lt;abbr-1&gt;Educ Stud Math&lt;/abbr-1&gt;&lt;/periodical&gt;&lt;pages&gt;73-86&lt;/pages&gt;&lt;volume&gt;91&lt;/volume&gt;&lt;number&gt;1&lt;/number&gt;&lt;dates&gt;&lt;year&gt;2016&lt;/year&gt;&lt;pub-dates&gt;&lt;date&gt;Jan&lt;/date&gt;&lt;/pub-dates&gt;&lt;/dates&gt;&lt;accession-num&gt;WOS:000365752900009&lt;/accession-num&gt;&lt;urls&gt;&lt;related-urls&gt;&lt;url&gt;&amp;lt;Go to ISI&amp;gt;://WOS:000365752900009&lt;/url&gt;&lt;/related-urls&gt;&lt;/urls&gt;&lt;/record&gt;&lt;/Cite&gt;&lt;/EndNote&gt;</w:instrText>
      </w:r>
      <w:r>
        <w:fldChar w:fldCharType="separate"/>
      </w:r>
      <w:r w:rsidR="00F4408E">
        <w:rPr>
          <w:noProof/>
        </w:rPr>
        <w:t>Kollosche (2016, pp. 75-76)</w:t>
      </w:r>
      <w:r>
        <w:fldChar w:fldCharType="end"/>
      </w:r>
      <w:r>
        <w:t xml:space="preserve"> </w:t>
      </w:r>
      <w:r w:rsidR="005C0611">
        <w:t>provide</w:t>
      </w:r>
      <w:r w:rsidR="0037482A">
        <w:t>s</w:t>
      </w:r>
      <w:r w:rsidR="005C0611">
        <w:t xml:space="preserve"> an overview of how Foucault’s ideas have inspired mathematics education, and </w:t>
      </w:r>
      <w:r w:rsidR="008F1169">
        <w:t>highlight</w:t>
      </w:r>
      <w:r w:rsidR="0037482A">
        <w:t>s</w:t>
      </w:r>
      <w:r w:rsidR="008F1169">
        <w:t xml:space="preserve"> how knowledge, </w:t>
      </w:r>
      <w:r w:rsidR="005C0611">
        <w:t>subjectivity</w:t>
      </w:r>
      <w:r w:rsidR="008F1169">
        <w:t xml:space="preserve"> and power </w:t>
      </w:r>
      <w:r w:rsidR="00421442">
        <w:t xml:space="preserve">are </w:t>
      </w:r>
      <w:r w:rsidR="00BD420B">
        <w:t>interrelated</w:t>
      </w:r>
      <w:r w:rsidR="002565D5">
        <w:t xml:space="preserve">. Furthermore, he </w:t>
      </w:r>
      <w:r w:rsidR="0097707F">
        <w:t>suggests</w:t>
      </w:r>
      <w:r w:rsidR="002565D5">
        <w:t xml:space="preserve"> a framework for research on socio-political studies in mathematics education where this interrelation can be explored</w:t>
      </w:r>
      <w:r w:rsidR="00C63FF6">
        <w:t xml:space="preserve">, </w:t>
      </w:r>
      <w:r w:rsidR="00F25FD2">
        <w:t xml:space="preserve">and </w:t>
      </w:r>
      <w:r w:rsidR="00C63FF6">
        <w:t xml:space="preserve">how </w:t>
      </w:r>
      <w:r w:rsidR="00F25FD2">
        <w:t>thoughts</w:t>
      </w:r>
      <w:r w:rsidR="00C63FF6">
        <w:t xml:space="preserve"> from critical theory can be broaden</w:t>
      </w:r>
      <w:r w:rsidR="0037482A">
        <w:t>ed</w:t>
      </w:r>
      <w:r w:rsidR="00C63FF6">
        <w:t xml:space="preserve"> with </w:t>
      </w:r>
      <w:r w:rsidR="00F25FD2">
        <w:t xml:space="preserve">ideas from </w:t>
      </w:r>
      <w:r w:rsidR="00C63FF6">
        <w:t>Foucault</w:t>
      </w:r>
      <w:r w:rsidR="005C0611">
        <w:t>.</w:t>
      </w:r>
      <w:r w:rsidR="00A37191">
        <w:t xml:space="preserve"> </w:t>
      </w:r>
      <w:r w:rsidR="00106B6E">
        <w:t xml:space="preserve">Mathematics and power can also be seen </w:t>
      </w:r>
      <w:r w:rsidR="003F126A">
        <w:t>from</w:t>
      </w:r>
      <w:r w:rsidR="00106B6E">
        <w:t xml:space="preserve"> another perspective, and this leads me to the notion of the formatting power of mathematics.</w:t>
      </w:r>
    </w:p>
    <w:p w14:paraId="4225C2CB" w14:textId="0D75F232" w:rsidR="00A569B6" w:rsidRDefault="005D5273" w:rsidP="00B24606">
      <w:pPr>
        <w:spacing w:line="276" w:lineRule="auto"/>
      </w:pPr>
      <w:r w:rsidRPr="005D5273">
        <w:rPr>
          <w:b/>
        </w:rPr>
        <w:t>Formatting power of mathematics:</w:t>
      </w:r>
      <w:r w:rsidR="002C23EF">
        <w:rPr>
          <w:b/>
        </w:rPr>
        <w:t xml:space="preserve"> </w:t>
      </w:r>
      <w:r w:rsidR="00B55FB1">
        <w:fldChar w:fldCharType="begin"/>
      </w:r>
      <w:r w:rsidR="008D536C">
        <w:instrText xml:space="preserve"> ADDIN EN.CITE &lt;EndNote&gt;&lt;Cite AuthorYear="1"&gt;&lt;Author&gt;Yasukawa&lt;/Author&gt;&lt;Year&gt;2012&lt;/Year&gt;&lt;RecNum&gt;311&lt;/RecNum&gt;&lt;Pages&gt;268&lt;/Pages&gt;&lt;DisplayText&gt;Yasukawa, Skovsmose, and Ravn (2012, p. 268)&lt;/DisplayText&gt;&lt;record&gt;&lt;rec-number&gt;311&lt;/rec-number&gt;&lt;foreign-keys&gt;&lt;key app="EN" db-id="9feda0pajpevwbe09rp5t9wdaa9e0z2safvp" timestamp="1488791170"&gt;311&lt;/key&gt;&lt;/foreign-keys&gt;&lt;ref-type name="Book Section"&gt;5&lt;/ref-type&gt;&lt;contributors&gt;&lt;authors&gt;&lt;author&gt;Yasukawa, Keiko&lt;/author&gt;&lt;author&gt;Skovsmose, Ole&lt;/author&gt;&lt;author&gt;Ravn, Ole&lt;/author&gt;&lt;/authors&gt;&lt;secondary-authors&gt;&lt;author&gt;Skovsmose, O.&lt;/author&gt;&lt;author&gt;Greer, B.&lt;/author&gt;&lt;/secondary-authors&gt;&lt;/contributors&gt;&lt;titles&gt;&lt;title&gt;Shaping and being shaped by mathematics: examining a technology of rationality&lt;/title&gt;&lt;secondary-title&gt;Opening the Cage&lt;/secondary-title&gt;&lt;/titles&gt;&lt;pages&gt;265-283&lt;/pages&gt;&lt;dates&gt;&lt;year&gt;2012&lt;/year&gt;&lt;/dates&gt;&lt;pub-location&gt;Rotterdam&lt;/pub-location&gt;&lt;publisher&gt;Sense&lt;/publisher&gt;&lt;isbn&gt;9789460918087&lt;/isbn&gt;&lt;urls&gt;&lt;related-urls&gt;&lt;url&gt;https://books.google.no/books?id=ULhPfPK60kAC&lt;/url&gt;&lt;/related-urls&gt;&lt;/urls&gt;&lt;/record&gt;&lt;/Cite&gt;&lt;/EndNote&gt;</w:instrText>
      </w:r>
      <w:r w:rsidR="00B55FB1">
        <w:fldChar w:fldCharType="separate"/>
      </w:r>
      <w:r w:rsidR="00B55FB1">
        <w:rPr>
          <w:noProof/>
        </w:rPr>
        <w:t>Yasukawa, Skovsmose, and Ravn (2012, p. 268)</w:t>
      </w:r>
      <w:r w:rsidR="00B55FB1">
        <w:fldChar w:fldCharType="end"/>
      </w:r>
      <w:r w:rsidR="00B55FB1">
        <w:t xml:space="preserve"> highlight that the ide</w:t>
      </w:r>
      <w:r w:rsidR="002C23EF">
        <w:t>a of the “formatting power of mathematics” is that mathematics itself is</w:t>
      </w:r>
      <w:r w:rsidR="003F126A">
        <w:t xml:space="preserve"> neither value-free nor neutral;</w:t>
      </w:r>
      <w:r w:rsidR="002C23EF">
        <w:t xml:space="preserve"> </w:t>
      </w:r>
      <w:r w:rsidR="00CE22E5">
        <w:t>mathematical thinking affect</w:t>
      </w:r>
      <w:r w:rsidR="00E760C2">
        <w:t>s</w:t>
      </w:r>
      <w:r w:rsidR="00CE22E5">
        <w:t xml:space="preserve"> how we view, interpret and negotiate our surroundings, </w:t>
      </w:r>
      <w:r w:rsidR="002C23EF">
        <w:t xml:space="preserve">and in many ways (sometimes invisible) </w:t>
      </w:r>
      <w:r w:rsidR="000A07C1">
        <w:t>shapes</w:t>
      </w:r>
      <w:r w:rsidR="002C23EF">
        <w:t xml:space="preserve"> our society.</w:t>
      </w:r>
      <w:r w:rsidR="00B55FB1" w:rsidRPr="00B55FB1">
        <w:t xml:space="preserve"> </w:t>
      </w:r>
      <w:r w:rsidR="00B55FB1">
        <w:t xml:space="preserve">Furthermore, they connect the formatting power of mathematics to the notion of mathematics in action, which they </w:t>
      </w:r>
      <w:r w:rsidR="003F126A">
        <w:t>understand as how mathematics</w:t>
      </w:r>
      <w:r w:rsidR="00B55FB1">
        <w:t xml:space="preserve"> influence</w:t>
      </w:r>
      <w:r w:rsidR="003F126A">
        <w:t>s</w:t>
      </w:r>
      <w:r w:rsidR="0065166D">
        <w:t xml:space="preserve">, </w:t>
      </w:r>
      <w:r w:rsidR="003F126A">
        <w:t xml:space="preserve">is </w:t>
      </w:r>
      <w:r w:rsidR="00B55FB1">
        <w:t>influenced by, and interact</w:t>
      </w:r>
      <w:r w:rsidR="003F126A">
        <w:t>s</w:t>
      </w:r>
      <w:r w:rsidR="00B55FB1">
        <w:t xml:space="preserve"> with</w:t>
      </w:r>
      <w:r w:rsidR="003F126A">
        <w:t>,</w:t>
      </w:r>
      <w:r w:rsidR="00B55FB1">
        <w:t xml:space="preserve"> society.</w:t>
      </w:r>
      <w:r w:rsidR="00127035">
        <w:t xml:space="preserve"> </w:t>
      </w:r>
      <w:r w:rsidR="00247B78">
        <w:fldChar w:fldCharType="begin"/>
      </w:r>
      <w:r w:rsidR="009021A5">
        <w:instrText xml:space="preserve"> ADDIN EN.CITE &lt;EndNote&gt;&lt;Cite AuthorYear="1"&gt;&lt;Author&gt;Skovsmose&lt;/Author&gt;&lt;Year&gt;1994&lt;/Year&gt;&lt;RecNum&gt;182&lt;/RecNum&gt;&lt;Pages&gt;207&lt;/Pages&gt;&lt;DisplayText&gt;Skovsmose (1994, p. 207)&lt;/DisplayText&gt;&lt;record&gt;&lt;rec-number&gt;182&lt;/rec-number&gt;&lt;foreign-keys&gt;&lt;key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247B78">
        <w:fldChar w:fldCharType="separate"/>
      </w:r>
      <w:r w:rsidR="00657F98">
        <w:rPr>
          <w:noProof/>
        </w:rPr>
        <w:t>Skovsmose (1994, p. 207)</w:t>
      </w:r>
      <w:r w:rsidR="00247B78">
        <w:fldChar w:fldCharType="end"/>
      </w:r>
      <w:r w:rsidR="00247B78">
        <w:t xml:space="preserve"> states that </w:t>
      </w:r>
      <w:r w:rsidR="00F6353A" w:rsidRPr="00F6353A">
        <w:t>“</w:t>
      </w:r>
      <w:r w:rsidR="00247B78">
        <w:t>…m</w:t>
      </w:r>
      <w:r w:rsidR="00F6353A" w:rsidRPr="00F6353A">
        <w:t>athematics has an important social influence; it follows that to understand this formatting power becom</w:t>
      </w:r>
      <w:r w:rsidR="00247B78">
        <w:t xml:space="preserve">es an essential aspect of </w:t>
      </w:r>
      <w:r w:rsidR="00707D18">
        <w:t>critical mathematics education”.</w:t>
      </w:r>
      <w:r w:rsidR="00247B78">
        <w:t xml:space="preserve"> </w:t>
      </w:r>
      <w:r w:rsidR="00497588">
        <w:t xml:space="preserve">It is a challenge for mathematics education to enable students (as citizens), to </w:t>
      </w:r>
      <w:r w:rsidR="00437B98">
        <w:t>de</w:t>
      </w:r>
      <w:r w:rsidR="00965E4D">
        <w:t>-</w:t>
      </w:r>
      <w:r w:rsidR="00437B98">
        <w:t xml:space="preserve">mask this sometimes invisible “pervasive social influence” </w:t>
      </w:r>
      <w:r w:rsidR="00437B98">
        <w:fldChar w:fldCharType="begin"/>
      </w:r>
      <w:r w:rsidR="009021A5">
        <w:instrText xml:space="preserve"> ADDIN EN.CITE &lt;EndNote&gt;&lt;Cite ExcludeAuth="1" ExcludeYear="1"&gt;&lt;Author&gt;Skovsmose&lt;/Author&gt;&lt;Year&gt;1994&lt;/Year&gt;&lt;RecNum&gt;182&lt;/RecNum&gt;&lt;Pages&gt;82&lt;/Pages&gt;&lt;DisplayText&gt;(p. 82)&lt;/DisplayText&gt;&lt;record&gt;&lt;rec-number&gt;182&lt;/rec-number&gt;&lt;foreign-keys&gt;&lt;key app="EN" db-id="9feda0pajpevwbe09rp5t9wdaa9e0z2safvp" timestamp="1488790929"&gt;182&lt;/key&gt;&lt;/foreign-keys&gt;&lt;ref-type name="Book"&gt;6&lt;/ref-type&gt;&lt;contributors&gt;&lt;authors&gt;&lt;author&gt;Skovsmose, Ole&lt;/author&gt;&lt;/authors&gt;&lt;/contributors&gt;&lt;titles&gt;&lt;title&gt;Towards a Philosophy of Critical Mathematics Education&lt;/title&gt;&lt;/titles&gt;&lt;dates&gt;&lt;year&gt;1994&lt;/year&gt;&lt;/dates&gt;&lt;pub-location&gt;Dordrecht&lt;/pub-location&gt;&lt;publisher&gt;Springer&lt;/publisher&gt;&lt;isbn&gt;9401735565&lt;/isbn&gt;&lt;urls&gt;&lt;/urls&gt;&lt;/record&gt;&lt;/Cite&gt;&lt;/EndNote&gt;</w:instrText>
      </w:r>
      <w:r w:rsidR="00437B98">
        <w:fldChar w:fldCharType="separate"/>
      </w:r>
      <w:r w:rsidR="00A37191">
        <w:rPr>
          <w:noProof/>
        </w:rPr>
        <w:t>(p. 82)</w:t>
      </w:r>
      <w:r w:rsidR="00437B98">
        <w:fldChar w:fldCharType="end"/>
      </w:r>
      <w:r w:rsidR="00DF5150">
        <w:t xml:space="preserve">. </w:t>
      </w:r>
      <w:r w:rsidR="00437B98">
        <w:t xml:space="preserve"> </w:t>
      </w:r>
      <w:r w:rsidR="00E83C67">
        <w:fldChar w:fldCharType="begin"/>
      </w:r>
      <w:r w:rsidR="00AE474E">
        <w:instrText xml:space="preserve"> ADDIN EN.CITE &lt;EndNote&gt;&lt;Cite AuthorYear="1"&gt;&lt;Author&gt;Ernest&lt;/Author&gt;&lt;Year&gt;2010&lt;/Year&gt;&lt;RecNum&gt;313&lt;/RecNum&gt;&lt;Pages&gt;23&lt;/Pages&gt;&lt;DisplayText&gt;Ernest (2010, p. 23)&lt;/DisplayText&gt;&lt;record&gt;&lt;rec-number&gt;313&lt;/rec-number&gt;&lt;foreign-keys&gt;&lt;key app="EN" db-id="9feda0pajpevwbe09rp5t9wdaa9e0z2safvp" timestamp="1488791170"&gt;313&lt;/key&gt;&lt;/foreign-keys&gt;&lt;ref-type name="Conference Paper"&gt;47&lt;/ref-type&gt;&lt;contributors&gt;&lt;authors&gt;&lt;author&gt;Ernest, Paul&lt;/author&gt;&lt;/authors&gt;&lt;/contributors&gt;&lt;titles&gt;&lt;title&gt;The social outcomes of school mathematics: Standard, Unintended or Visionary?&lt;/title&gt;&lt;secondary-title&gt;Research Conference 2010&lt;/secondary-title&gt;&lt;/titles&gt;&lt;dates&gt;&lt;year&gt;2010&lt;/year&gt;&lt;/dates&gt;&lt;pub-location&gt;Melbourne, Australia &lt;/pub-location&gt;&lt;publisher&gt;ACER&lt;/publisher&gt;&lt;urls&gt;&lt;/urls&gt;&lt;/record&gt;&lt;/Cite&gt;&lt;/EndNote&gt;</w:instrText>
      </w:r>
      <w:r w:rsidR="00E83C67">
        <w:fldChar w:fldCharType="separate"/>
      </w:r>
      <w:r w:rsidR="00AE474E">
        <w:rPr>
          <w:noProof/>
        </w:rPr>
        <w:t>Ernest (2010, p. 23)</w:t>
      </w:r>
      <w:r w:rsidR="00E83C67">
        <w:fldChar w:fldCharType="end"/>
      </w:r>
      <w:r w:rsidR="00E83C67">
        <w:t xml:space="preserve"> suggest</w:t>
      </w:r>
      <w:r w:rsidR="003F126A">
        <w:t>s</w:t>
      </w:r>
      <w:r w:rsidR="00E83C67">
        <w:t xml:space="preserve"> that being a critical citizen involves “</w:t>
      </w:r>
      <w:r w:rsidR="00C512B1">
        <w:t xml:space="preserve">critically understanding the uses of mathematics in society: to identify, interpret, </w:t>
      </w:r>
      <w:r w:rsidR="00C512B1">
        <w:lastRenderedPageBreak/>
        <w:t>evaluate and critique the mathematics embedded in social, c</w:t>
      </w:r>
      <w:r w:rsidR="00E83C67">
        <w:t>ommercial and political systems”, and that “</w:t>
      </w:r>
      <w:r w:rsidR="00C512B1">
        <w:t>Every citizen needs to understand the limits of validity of such uses of mathematics, what decisions it may conceal, and where necessary reject spurious or misleading claims</w:t>
      </w:r>
      <w:r w:rsidR="00AE474E">
        <w:t>”</w:t>
      </w:r>
      <w:r w:rsidR="00C512B1">
        <w:t>.</w:t>
      </w:r>
      <w:r w:rsidR="00AE474E">
        <w:t xml:space="preserve"> He argues that </w:t>
      </w:r>
      <w:r w:rsidR="003F126A">
        <w:t>this</w:t>
      </w:r>
      <w:r w:rsidR="00AE474E">
        <w:t xml:space="preserve"> </w:t>
      </w:r>
      <w:r w:rsidR="00C512B1">
        <w:t>capability</w:t>
      </w:r>
      <w:r w:rsidR="00AE474E">
        <w:t xml:space="preserve"> “is </w:t>
      </w:r>
      <w:r w:rsidR="00C512B1">
        <w:t>a vital</w:t>
      </w:r>
      <w:r w:rsidR="00E83C67">
        <w:t xml:space="preserve"> </w:t>
      </w:r>
      <w:r w:rsidR="00C512B1">
        <w:t>bulwark in protecting democracy and</w:t>
      </w:r>
      <w:r w:rsidR="00E83C67">
        <w:t xml:space="preserve"> </w:t>
      </w:r>
      <w:r w:rsidR="00C512B1">
        <w:t xml:space="preserve">the values of a humanistic and </w:t>
      </w:r>
      <w:r w:rsidR="00E83C67">
        <w:t xml:space="preserve">civilized </w:t>
      </w:r>
      <w:r w:rsidR="00C512B1">
        <w:t>society</w:t>
      </w:r>
      <w:r w:rsidR="00E83C67">
        <w:t>”</w:t>
      </w:r>
      <w:r w:rsidR="00AE474E">
        <w:t xml:space="preserve"> </w:t>
      </w:r>
      <w:r w:rsidR="00AE474E">
        <w:fldChar w:fldCharType="begin"/>
      </w:r>
      <w:r w:rsidR="00AE474E">
        <w:instrText xml:space="preserve"> ADDIN EN.CITE &lt;EndNote&gt;&lt;Cite ExcludeAuth="1" ExcludeYear="1"&gt;&lt;Author&gt;Ernest&lt;/Author&gt;&lt;Year&gt;2010&lt;/Year&gt;&lt;RecNum&gt;313&lt;/RecNum&gt;&lt;Pages&gt;23&lt;/Pages&gt;&lt;DisplayText&gt;(p. 23)&lt;/DisplayText&gt;&lt;record&gt;&lt;rec-number&gt;313&lt;/rec-number&gt;&lt;foreign-keys&gt;&lt;key app="EN" db-id="9feda0pajpevwbe09rp5t9wdaa9e0z2safvp" timestamp="1488791170"&gt;313&lt;/key&gt;&lt;/foreign-keys&gt;&lt;ref-type name="Conference Paper"&gt;47&lt;/ref-type&gt;&lt;contributors&gt;&lt;authors&gt;&lt;author&gt;Ernest, Paul&lt;/author&gt;&lt;/authors&gt;&lt;/contributors&gt;&lt;titles&gt;&lt;title&gt;The social outcomes of school mathematics: Standard, Unintended or Visionary?&lt;/title&gt;&lt;secondary-title&gt;Research Conference 2010&lt;/secondary-title&gt;&lt;/titles&gt;&lt;dates&gt;&lt;year&gt;2010&lt;/year&gt;&lt;/dates&gt;&lt;pub-location&gt;Melbourne, Australia &lt;/pub-location&gt;&lt;publisher&gt;ACER&lt;/publisher&gt;&lt;urls&gt;&lt;/urls&gt;&lt;/record&gt;&lt;/Cite&gt;&lt;/EndNote&gt;</w:instrText>
      </w:r>
      <w:r w:rsidR="00AE474E">
        <w:fldChar w:fldCharType="separate"/>
      </w:r>
      <w:r w:rsidR="00AE474E">
        <w:rPr>
          <w:noProof/>
        </w:rPr>
        <w:t>(p. 23)</w:t>
      </w:r>
      <w:r w:rsidR="00AE474E">
        <w:fldChar w:fldCharType="end"/>
      </w:r>
      <w:r w:rsidR="00C512B1">
        <w:t>.</w:t>
      </w:r>
      <w:r w:rsidR="00E83C67">
        <w:t xml:space="preserve"> </w:t>
      </w:r>
    </w:p>
    <w:p w14:paraId="492C4976" w14:textId="4027AA7F" w:rsidR="006E2212" w:rsidRDefault="001C5934" w:rsidP="00B24606">
      <w:pPr>
        <w:spacing w:line="276" w:lineRule="auto"/>
      </w:pPr>
      <w:r>
        <w:t xml:space="preserve">As our society has been more and more mathematized, the amount of implicit mathematics embodied into different objects (realized abstraction) has increased accordingly, and this has led to a </w:t>
      </w:r>
      <w:proofErr w:type="spellStart"/>
      <w:r>
        <w:t>demathematization</w:t>
      </w:r>
      <w:proofErr w:type="spellEnd"/>
      <w:r>
        <w:t xml:space="preserve"> of the objects </w:t>
      </w:r>
      <w:r>
        <w:fldChar w:fldCharType="begin"/>
      </w:r>
      <w:r>
        <w:instrText xml:space="preserve"> ADDIN EN.CITE &lt;EndNote&gt;&lt;Cite&gt;&lt;Author&gt;Gellert&lt;/Author&gt;&lt;Year&gt;2009&lt;/Year&gt;&lt;RecNum&gt;295&lt;/RecNum&gt;&lt;DisplayText&gt;(Gellert &amp;amp; Jablonka, 2009)&lt;/DisplayText&gt;&lt;record&gt;&lt;rec-number&gt;295&lt;/rec-number&gt;&lt;foreign-keys&gt;&lt;key app="EN" db-id="9feda0pajpevwbe09rp5t9wdaa9e0z2safvp" timestamp="1488791169"&gt;295&lt;/key&gt;&lt;/foreign-keys&gt;&lt;ref-type name="Journal Article"&gt;17&lt;/ref-type&gt;&lt;contributors&gt;&lt;authors&gt;&lt;author&gt;Gellert, Uwe&lt;/author&gt;&lt;author&gt;Jablonka, Eva&lt;/author&gt;&lt;/authors&gt;&lt;/contributors&gt;&lt;titles&gt;&lt;title&gt;The demathematising effect of technology&lt;/title&gt;&lt;secondary-title&gt;Critical issues in mathematics education. Charlotte, NC, USA: Information Age Publishing&lt;/secondary-title&gt;&lt;/titles&gt;&lt;periodical&gt;&lt;full-title&gt;Critical issues in mathematics education. Charlotte, NC, USA: Information Age Publishing&lt;/full-title&gt;&lt;/periodical&gt;&lt;pages&gt;19-24&lt;/pages&gt;&lt;dates&gt;&lt;year&gt;2009&lt;/year&gt;&lt;/dates&gt;&lt;urls&gt;&lt;/urls&gt;&lt;/record&gt;&lt;/Cite&gt;&lt;/EndNote&gt;</w:instrText>
      </w:r>
      <w:r>
        <w:fldChar w:fldCharType="separate"/>
      </w:r>
      <w:r>
        <w:rPr>
          <w:noProof/>
        </w:rPr>
        <w:t>(Gellert &amp; Jablonka</w:t>
      </w:r>
      <w:r w:rsidR="006044DC">
        <w:rPr>
          <w:noProof/>
        </w:rPr>
        <w:t xml:space="preserve"> 2</w:t>
      </w:r>
      <w:r>
        <w:rPr>
          <w:noProof/>
        </w:rPr>
        <w:t>009)</w:t>
      </w:r>
      <w:r>
        <w:fldChar w:fldCharType="end"/>
      </w:r>
      <w:r>
        <w:t xml:space="preserve">. </w:t>
      </w:r>
      <w:r>
        <w:fldChar w:fldCharType="begin"/>
      </w:r>
      <w:r w:rsidR="00A37191">
        <w:instrText xml:space="preserve"> ADDIN EN.CITE &lt;EndNote&gt;&lt;Cite AuthorYear="1"&gt;&lt;Author&gt;Gellert&lt;/Author&gt;&lt;Year&gt;2009&lt;/Year&gt;&lt;RecNum&gt;295&lt;/RecNum&gt;&lt;Pages&gt;23&lt;/Pages&gt;&lt;DisplayText&gt;Gellert and Jablonka (2009, p. 23)&lt;/DisplayText&gt;&lt;record&gt;&lt;rec-number&gt;295&lt;/rec-number&gt;&lt;foreign-keys&gt;&lt;key app="EN" db-id="9feda0pajpevwbe09rp5t9wdaa9e0z2safvp" timestamp="1488791169"&gt;295&lt;/key&gt;&lt;/foreign-keys&gt;&lt;ref-type name="Journal Article"&gt;17&lt;/ref-type&gt;&lt;contributors&gt;&lt;authors&gt;&lt;author&gt;Gellert, Uwe&lt;/author&gt;&lt;author&gt;Jablonka, Eva&lt;/author&gt;&lt;/authors&gt;&lt;/contributors&gt;&lt;titles&gt;&lt;title&gt;The demathematising effect of technology&lt;/title&gt;&lt;secondary-title&gt;Critical issues in mathematics education. Charlotte, NC, USA: Information Age Publishing&lt;/secondary-title&gt;&lt;/titles&gt;&lt;periodical&gt;&lt;full-title&gt;Critical issues in mathematics education. Charlotte, NC, USA: Information Age Publishing&lt;/full-title&gt;&lt;/periodical&gt;&lt;pages&gt;19-24&lt;/pages&gt;&lt;dates&gt;&lt;year&gt;2009&lt;/year&gt;&lt;/dates&gt;&lt;urls&gt;&lt;/urls&gt;&lt;/record&gt;&lt;/Cite&gt;&lt;/EndNote&gt;</w:instrText>
      </w:r>
      <w:r>
        <w:fldChar w:fldCharType="separate"/>
      </w:r>
      <w:r w:rsidR="00A37191">
        <w:rPr>
          <w:noProof/>
        </w:rPr>
        <w:t>Gellert and Jablonka (2009, p. 23)</w:t>
      </w:r>
      <w:r>
        <w:fldChar w:fldCharType="end"/>
      </w:r>
      <w:r>
        <w:t xml:space="preserve"> </w:t>
      </w:r>
      <w:proofErr w:type="spellStart"/>
      <w:r>
        <w:t>emphasis</w:t>
      </w:r>
      <w:r w:rsidR="003F126A">
        <w:t>e</w:t>
      </w:r>
      <w:proofErr w:type="spellEnd"/>
      <w:r>
        <w:t xml:space="preserve"> that </w:t>
      </w:r>
      <w:proofErr w:type="spellStart"/>
      <w:r w:rsidR="00F7341B">
        <w:t>demathematization</w:t>
      </w:r>
      <w:proofErr w:type="spellEnd"/>
      <w:r w:rsidR="00F7341B">
        <w:t xml:space="preserve"> has impeded citizenship, in that </w:t>
      </w:r>
      <w:r w:rsidR="003F126A">
        <w:t xml:space="preserve">it </w:t>
      </w:r>
      <w:r w:rsidR="00F7341B">
        <w:t xml:space="preserve">is has become difficult to unmask the “frozen” mathematics behind objects in society. They </w:t>
      </w:r>
      <w:r w:rsidR="00F64B93">
        <w:t>refer</w:t>
      </w:r>
      <w:r w:rsidR="00F7341B">
        <w:t xml:space="preserve"> to</w:t>
      </w:r>
      <w:r w:rsidR="003F126A">
        <w:t xml:space="preserve"> notions from Skovsmose of</w:t>
      </w:r>
      <w:r w:rsidR="00F7341B">
        <w:t xml:space="preserve"> the constructors, the operators and the consumers</w:t>
      </w:r>
      <w:r w:rsidR="008C5922">
        <w:t>, with the first being the one</w:t>
      </w:r>
      <w:r w:rsidR="003F126A">
        <w:t>s</w:t>
      </w:r>
      <w:r w:rsidR="008C5922">
        <w:t xml:space="preserve"> exercising power over the other two</w:t>
      </w:r>
      <w:r w:rsidR="003F126A">
        <w:t xml:space="preserve">, since </w:t>
      </w:r>
      <w:r w:rsidR="00F64B93">
        <w:t>they are the one</w:t>
      </w:r>
      <w:r w:rsidR="003F126A">
        <w:t>s</w:t>
      </w:r>
      <w:r w:rsidR="00F64B93">
        <w:t xml:space="preserve"> in control </w:t>
      </w:r>
      <w:r w:rsidR="008C5922">
        <w:fldChar w:fldCharType="begin"/>
      </w:r>
      <w:r w:rsidR="008C5922">
        <w:instrText xml:space="preserve"> ADDIN EN.CITE &lt;EndNote&gt;&lt;Cite ExcludeAuth="1"&gt;&lt;Author&gt;Gellert&lt;/Author&gt;&lt;Year&gt;2009&lt;/Year&gt;&lt;RecNum&gt;295&lt;/RecNum&gt;&lt;Pages&gt;23&lt;/Pages&gt;&lt;DisplayText&gt;(2009, p. 23)&lt;/DisplayText&gt;&lt;record&gt;&lt;rec-number&gt;295&lt;/rec-number&gt;&lt;foreign-keys&gt;&lt;key app="EN" db-id="9feda0pajpevwbe09rp5t9wdaa9e0z2safvp" timestamp="1488791169"&gt;295&lt;/key&gt;&lt;/foreign-keys&gt;&lt;ref-type name="Journal Article"&gt;17&lt;/ref-type&gt;&lt;contributors&gt;&lt;authors&gt;&lt;author&gt;Gellert, Uwe&lt;/author&gt;&lt;author&gt;Jablonka, Eva&lt;/author&gt;&lt;/authors&gt;&lt;/contributors&gt;&lt;titles&gt;&lt;title&gt;The demathematising effect of technology&lt;/title&gt;&lt;secondary-title&gt;Critical issues in mathematics education. Charlotte, NC, USA: Information Age Publishing&lt;/secondary-title&gt;&lt;/titles&gt;&lt;periodical&gt;&lt;full-title&gt;Critical issues in mathematics education. Charlotte, NC, USA: Information Age Publishing&lt;/full-title&gt;&lt;/periodical&gt;&lt;pages&gt;19-24&lt;/pages&gt;&lt;dates&gt;&lt;year&gt;2009&lt;/year&gt;&lt;/dates&gt;&lt;urls&gt;&lt;/urls&gt;&lt;/record&gt;&lt;/Cite&gt;&lt;/EndNote&gt;</w:instrText>
      </w:r>
      <w:r w:rsidR="008C5922">
        <w:fldChar w:fldCharType="separate"/>
      </w:r>
      <w:r w:rsidR="008C5922">
        <w:rPr>
          <w:noProof/>
        </w:rPr>
        <w:t>(2009, p. 23)</w:t>
      </w:r>
      <w:r w:rsidR="008C5922">
        <w:fldChar w:fldCharType="end"/>
      </w:r>
      <w:r w:rsidR="008C5922">
        <w:t xml:space="preserve">. </w:t>
      </w:r>
      <w:r w:rsidR="00A37191">
        <w:t xml:space="preserve">Similarly, </w:t>
      </w:r>
      <w:r>
        <w:fldChar w:fldCharType="begin"/>
      </w:r>
      <w:r w:rsidR="008D536C">
        <w:instrText xml:space="preserve"> ADDIN EN.CITE &lt;EndNote&gt;&lt;Cite AuthorYear="1"&gt;&lt;Author&gt;Straehler-Pohl&lt;/Author&gt;&lt;Year&gt;2017&lt;/Year&gt;&lt;RecNum&gt;307&lt;/RecNum&gt;&lt;Pages&gt;38&lt;/Pages&gt;&lt;DisplayText&gt;Straehler-Pohl (2017, p. 38)&lt;/DisplayText&gt;&lt;record&gt;&lt;rec-number&gt;307&lt;/rec-number&gt;&lt;foreign-keys&gt;&lt;key app="EN" db-id="9feda0pajpevwbe09rp5t9wdaa9e0z2safvp" timestamp="1488791170"&gt;307&lt;/key&gt;&lt;/foreign-keys&gt;&lt;ref-type name="Book Section"&gt;5&lt;/ref-type&gt;&lt;contributors&gt;&lt;authors&gt;&lt;author&gt;Straehler-Pohl, Hauke&lt;/author&gt;&lt;/authors&gt;&lt;secondary-authors&gt;&lt;author&gt;Hauke Straehler-Pohl&lt;/author&gt;&lt;author&gt;Nina Bohlmann&lt;/author&gt;&lt;author&gt;Alexandre Pais&lt;/author&gt;&lt;/secondary-authors&gt;&lt;/contributors&gt;&lt;titles&gt;&lt;title&gt;De|mathematisation and ideology in times of capitalism: Recovering critical distance&lt;/title&gt;&lt;secondary-title&gt;The Disorder of Mathematics Education&lt;/secondary-title&gt;&lt;/titles&gt;&lt;pages&gt;35-52&lt;/pages&gt;&lt;dates&gt;&lt;year&gt;2017&lt;/year&gt;&lt;/dates&gt;&lt;pub-location&gt;Switzerland&lt;/pub-location&gt;&lt;publisher&gt;Springer&lt;/publisher&gt;&lt;urls&gt;&lt;/urls&gt;&lt;/record&gt;&lt;/Cite&gt;&lt;/EndNote&gt;</w:instrText>
      </w:r>
      <w:r>
        <w:fldChar w:fldCharType="separate"/>
      </w:r>
      <w:r>
        <w:rPr>
          <w:noProof/>
        </w:rPr>
        <w:t>Straehler-Pohl (2017, p. 38)</w:t>
      </w:r>
      <w:r>
        <w:fldChar w:fldCharType="end"/>
      </w:r>
      <w:r>
        <w:t xml:space="preserve"> highlight</w:t>
      </w:r>
      <w:r w:rsidR="0037482A">
        <w:t>s the phenomenon</w:t>
      </w:r>
      <w:r>
        <w:t xml:space="preserve"> or notion of </w:t>
      </w:r>
      <w:proofErr w:type="spellStart"/>
      <w:r w:rsidR="00A37191">
        <w:t>de|mathematiz</w:t>
      </w:r>
      <w:r w:rsidRPr="00B879E1">
        <w:t>ation</w:t>
      </w:r>
      <w:proofErr w:type="spellEnd"/>
      <w:r w:rsidRPr="00B879E1">
        <w:t>,</w:t>
      </w:r>
      <w:r>
        <w:t xml:space="preserve"> to show the dialectical relationship of </w:t>
      </w:r>
      <w:proofErr w:type="spellStart"/>
      <w:r>
        <w:t>mathematization</w:t>
      </w:r>
      <w:proofErr w:type="spellEnd"/>
      <w:r>
        <w:t xml:space="preserve"> and </w:t>
      </w:r>
      <w:proofErr w:type="spellStart"/>
      <w:r>
        <w:t>demathematization</w:t>
      </w:r>
      <w:proofErr w:type="spellEnd"/>
      <w:r>
        <w:t xml:space="preserve">, and suggest that the entanglement of this phenomena with capitalism should be on the agenda </w:t>
      </w:r>
      <w:r w:rsidR="0037482A">
        <w:t>in a</w:t>
      </w:r>
      <w:r>
        <w:t xml:space="preserve"> mathematics classroom. </w:t>
      </w:r>
      <w:r w:rsidR="006E2212">
        <w:fldChar w:fldCharType="begin"/>
      </w:r>
      <w:r w:rsidR="00073CBB">
        <w:instrText xml:space="preserve"> ADDIN EN.CITE &lt;EndNote&gt;&lt;Cite AuthorYear="1"&gt;&lt;Author&gt;Hauge&lt;/Author&gt;&lt;Year&gt;2017&lt;/Year&gt;&lt;RecNum&gt;300&lt;/RecNum&gt;&lt;Pages&gt;6&lt;/Pages&gt;&lt;DisplayText&gt;Hauge and Barwell (2017, p. 6)&lt;/DisplayText&gt;&lt;record&gt;&lt;rec-number&gt;300&lt;/rec-number&gt;&lt;foreign-keys&gt;&lt;key app="EN" db-id="9feda0pajpevwbe09rp5t9wdaa9e0z2safvp" timestamp="1488791169"&gt;300&lt;/key&gt;&lt;/foreign-keys&gt;&lt;ref-type name="Journal Article"&gt;17&lt;/ref-type&gt;&lt;contributors&gt;&lt;authors&gt;&lt;author&gt;Hauge, Kjellrun Hiis&lt;/author&gt;&lt;author&gt;Barwell, Richard &lt;/author&gt;&lt;/authors&gt;&lt;/contributors&gt;&lt;titles&gt;&lt;title&gt;Post-normal science and mathematics education in uncertain times: educating future citizens for extended peer communities&lt;/title&gt;&lt;secondary-title&gt;Futures&lt;/secondary-title&gt;&lt;/titles&gt;&lt;periodical&gt;&lt;full-title&gt;Futures&lt;/full-title&gt;&lt;/periodical&gt;&lt;volume&gt;(in press)&lt;/volume&gt;&lt;keywords&gt;&lt;keyword&gt;uncertainty&lt;/keyword&gt;&lt;keyword&gt;critical mathematics education&lt;/keyword&gt;&lt;keyword&gt;post-normal science&lt;/keyword&gt;&lt;/keywords&gt;&lt;dates&gt;&lt;year&gt;2017&lt;/year&gt;&lt;/dates&gt;&lt;urls&gt;&lt;/urls&gt;&lt;electronic-resource-num&gt;http://www.sciencedirect.com/science/article/pii/S0016328717300484&lt;/electronic-resource-num&gt;&lt;/record&gt;&lt;/Cite&gt;&lt;/EndNote&gt;</w:instrText>
      </w:r>
      <w:r w:rsidR="006E2212">
        <w:fldChar w:fldCharType="separate"/>
      </w:r>
      <w:r w:rsidR="001C355C">
        <w:rPr>
          <w:noProof/>
        </w:rPr>
        <w:t>Hauge and Barwell (2017, p. 6)</w:t>
      </w:r>
      <w:r w:rsidR="006E2212">
        <w:fldChar w:fldCharType="end"/>
      </w:r>
      <w:r w:rsidR="006E2212">
        <w:t xml:space="preserve"> </w:t>
      </w:r>
      <w:r w:rsidR="003F126A">
        <w:t>connect</w:t>
      </w:r>
      <w:r w:rsidR="001C355C">
        <w:t xml:space="preserve"> the idea </w:t>
      </w:r>
      <w:r w:rsidR="00A430FC">
        <w:t xml:space="preserve">that </w:t>
      </w:r>
      <w:r w:rsidR="001C355C">
        <w:t>mathematics formats our society with the ideas of PNS and the “uncertainty in the problem framing”.</w:t>
      </w:r>
      <w:r w:rsidR="0037482A">
        <w:t xml:space="preserve"> They exemplify </w:t>
      </w:r>
      <w:r w:rsidR="003F126A">
        <w:t xml:space="preserve">this </w:t>
      </w:r>
      <w:r w:rsidR="0037482A">
        <w:t>by saying</w:t>
      </w:r>
      <w:r w:rsidR="00A430FC">
        <w:t xml:space="preserve"> that our understanding of climate change is mainly built on mathematical analysis and models (associated with uncertainty), and question how we transform </w:t>
      </w:r>
      <w:r w:rsidR="00F152D2">
        <w:t>these descriptive analyses</w:t>
      </w:r>
      <w:r w:rsidR="00A430FC">
        <w:t xml:space="preserve"> to prescriptive ones. </w:t>
      </w:r>
    </w:p>
    <w:p w14:paraId="544C1B07" w14:textId="5F0DC747" w:rsidR="007B52D9" w:rsidRDefault="005D5273" w:rsidP="007B52D9">
      <w:pPr>
        <w:spacing w:line="276" w:lineRule="auto"/>
        <w:rPr>
          <w:lang w:val="en-GB"/>
        </w:rPr>
      </w:pPr>
      <w:r w:rsidRPr="00CC3272">
        <w:rPr>
          <w:b/>
          <w:lang w:val="en-GB"/>
        </w:rPr>
        <w:t>Responsibility:</w:t>
      </w:r>
      <w:r w:rsidR="00CC3272">
        <w:rPr>
          <w:lang w:val="en-GB"/>
        </w:rPr>
        <w:t xml:space="preserve"> Skovsmose and Greer </w:t>
      </w:r>
      <w:r w:rsidR="005856B5">
        <w:rPr>
          <w:lang w:val="en-GB"/>
        </w:rPr>
        <w:fldChar w:fldCharType="begin"/>
      </w:r>
      <w:r w:rsidR="005856B5">
        <w:rPr>
          <w:lang w:val="en-GB"/>
        </w:rPr>
        <w:instrText xml:space="preserve"> ADDIN EN.CITE &lt;EndNote&gt;&lt;Cite ExcludeAuth="1"&gt;&lt;Author&gt;Skovsmose&lt;/Author&gt;&lt;Year&gt;2012&lt;/Year&gt;&lt;RecNum&gt;250&lt;/RecNum&gt;&lt;Pages&gt;4&lt;/Pages&gt;&lt;DisplayText&gt;(2012a, p. 4)&lt;/DisplayText&gt;&lt;record&gt;&lt;rec-number&gt;250&lt;/rec-number&gt;&lt;foreign-keys&gt;&lt;key app="EN" db-id="9feda0pajpevwbe09rp5t9wdaa9e0z2safvp" timestamp="1488791165"&gt;250&lt;/key&gt;&lt;/foreign-keys&gt;&lt;ref-type name="Book Section"&gt;5&lt;/ref-type&gt;&lt;contributors&gt;&lt;authors&gt;&lt;author&gt;Ole Skovsmose&lt;/author&gt;&lt;author&gt;Brian Greer&lt;/author&gt;&lt;/authors&gt;&lt;secondary-authors&gt;&lt;author&gt;Ole Skovsmose&lt;/author&gt;&lt;author&gt;Brian Greer&lt;/author&gt;&lt;/secondary-authors&gt;&lt;/contributors&gt;&lt;titles&gt;&lt;title&gt;Introduction: Seeing the Cage? The emergence of Critical Mathematics&lt;/title&gt;&lt;secondary-title&gt;Opening the Cage&lt;/secondary-title&gt;&lt;/titles&gt;&lt;pages&gt;1-19&lt;/pages&gt;&lt;keywords&gt;&lt;keyword&gt;Education -- Education (general)&lt;/keyword&gt;&lt;/keywords&gt;&lt;dates&gt;&lt;year&gt;2012&lt;/year&gt;&lt;/dates&gt;&lt;pub-location&gt;Rotterdam&lt;/pub-location&gt;&lt;publisher&gt;Sense&lt;/publisher&gt;&lt;urls&gt;&lt;/urls&gt;&lt;electronic-resource-num&gt;10.1007/978-94-6091-808-7&lt;/electronic-resource-num&gt;&lt;/record&gt;&lt;/Cite&gt;&lt;/EndNote&gt;</w:instrText>
      </w:r>
      <w:r w:rsidR="005856B5">
        <w:rPr>
          <w:lang w:val="en-GB"/>
        </w:rPr>
        <w:fldChar w:fldCharType="separate"/>
      </w:r>
      <w:r w:rsidR="005856B5">
        <w:rPr>
          <w:noProof/>
          <w:lang w:val="en-GB"/>
        </w:rPr>
        <w:t>(2012a, p. 4)</w:t>
      </w:r>
      <w:r w:rsidR="005856B5">
        <w:rPr>
          <w:lang w:val="en-GB"/>
        </w:rPr>
        <w:fldChar w:fldCharType="end"/>
      </w:r>
      <w:r w:rsidR="005856B5">
        <w:rPr>
          <w:lang w:val="en-GB"/>
        </w:rPr>
        <w:t xml:space="preserve"> </w:t>
      </w:r>
      <w:r w:rsidR="00CC3272">
        <w:rPr>
          <w:lang w:val="en-GB"/>
        </w:rPr>
        <w:t xml:space="preserve">argue “Of </w:t>
      </w:r>
      <w:r w:rsidR="00CC3272" w:rsidRPr="00502696">
        <w:rPr>
          <w:lang w:val="en-GB"/>
        </w:rPr>
        <w:t>profound political</w:t>
      </w:r>
      <w:r w:rsidR="00CC3272">
        <w:rPr>
          <w:lang w:val="en-GB"/>
        </w:rPr>
        <w:t xml:space="preserve"> </w:t>
      </w:r>
      <w:r w:rsidR="00CC3272" w:rsidRPr="00502696">
        <w:rPr>
          <w:lang w:val="en-GB"/>
        </w:rPr>
        <w:t>importance is the challenge to mathematicians and mathematics educators to accept</w:t>
      </w:r>
      <w:r w:rsidR="00CC3272">
        <w:rPr>
          <w:lang w:val="en-GB"/>
        </w:rPr>
        <w:t xml:space="preserve"> </w:t>
      </w:r>
      <w:r w:rsidR="00CC3272" w:rsidRPr="00502696">
        <w:rPr>
          <w:lang w:val="en-GB"/>
        </w:rPr>
        <w:t>ethical responsibilities</w:t>
      </w:r>
      <w:r w:rsidR="00CC3272">
        <w:rPr>
          <w:lang w:val="en-GB"/>
        </w:rPr>
        <w:t>”.</w:t>
      </w:r>
      <w:r w:rsidR="0004252F" w:rsidRPr="0004252F">
        <w:t xml:space="preserve"> </w:t>
      </w:r>
      <w:r w:rsidR="00E760C2">
        <w:t>What might</w:t>
      </w:r>
      <w:r w:rsidR="0004252F">
        <w:t xml:space="preserve"> such an ethical responsibility </w:t>
      </w:r>
      <w:r w:rsidR="005856B5">
        <w:t>look</w:t>
      </w:r>
      <w:r w:rsidR="0004252F">
        <w:t xml:space="preserve"> like in mathematics education? </w:t>
      </w:r>
      <w:r w:rsidR="00EC03EE">
        <w:t>In matters of climate change</w:t>
      </w:r>
      <w:r w:rsidR="00E760C2">
        <w:t>,</w:t>
      </w:r>
      <w:r w:rsidR="00EC03EE">
        <w:t xml:space="preserve"> there is a </w:t>
      </w:r>
      <w:r w:rsidR="0004252F" w:rsidRPr="0004252F">
        <w:t>duality</w:t>
      </w:r>
      <w:r w:rsidR="00EC03EE">
        <w:t xml:space="preserve"> </w:t>
      </w:r>
      <w:r w:rsidR="00E760C2">
        <w:t>with</w:t>
      </w:r>
      <w:r w:rsidR="00EC03EE">
        <w:t xml:space="preserve"> respect to responsibility, </w:t>
      </w:r>
      <w:r w:rsidR="00E760C2">
        <w:t>where</w:t>
      </w:r>
      <w:r w:rsidR="00EC03EE">
        <w:t xml:space="preserve"> some consider it to be an </w:t>
      </w:r>
      <w:r w:rsidR="00965E4D">
        <w:t>individual</w:t>
      </w:r>
      <w:r w:rsidR="00E760C2">
        <w:t xml:space="preserve"> responsibility and </w:t>
      </w:r>
      <w:r w:rsidR="00EC03EE">
        <w:t xml:space="preserve">others </w:t>
      </w:r>
      <w:r w:rsidR="0004252F" w:rsidRPr="0004252F">
        <w:t>conside</w:t>
      </w:r>
      <w:r w:rsidR="00EC03EE">
        <w:t>r government or other countries as the one</w:t>
      </w:r>
      <w:r w:rsidR="00E760C2">
        <w:t>s</w:t>
      </w:r>
      <w:r w:rsidR="00EC03EE">
        <w:t xml:space="preserve"> with the collective</w:t>
      </w:r>
      <w:r w:rsidR="0004252F" w:rsidRPr="0004252F">
        <w:t xml:space="preserve"> responsibility to act. In </w:t>
      </w:r>
      <w:r w:rsidR="00EC03EE">
        <w:t>the latter way of</w:t>
      </w:r>
      <w:r w:rsidR="0004252F" w:rsidRPr="0004252F">
        <w:t xml:space="preserve"> thinking, responsibility then </w:t>
      </w:r>
      <w:r w:rsidR="00EC03EE">
        <w:t xml:space="preserve">can </w:t>
      </w:r>
      <w:r w:rsidR="0004252F" w:rsidRPr="0004252F">
        <w:t xml:space="preserve">get detached </w:t>
      </w:r>
      <w:r w:rsidR="00EC03EE">
        <w:t xml:space="preserve">and depersonalized. </w:t>
      </w:r>
      <w:r w:rsidR="00342583">
        <w:fldChar w:fldCharType="begin"/>
      </w:r>
      <w:r w:rsidR="00CA6838">
        <w:instrText xml:space="preserve"> ADDIN EN.CITE &lt;EndNote&gt;&lt;Cite AuthorYear="1"&gt;&lt;Author&gt;Atweh&lt;/Author&gt;&lt;Year&gt;2012&lt;/Year&gt;&lt;RecNum&gt;174&lt;/RecNum&gt;&lt;DisplayText&gt;Atweh (2012)&lt;/DisplayText&gt;&lt;record&gt;&lt;rec-number&gt;174&lt;/rec-number&gt;&lt;foreign-keys&gt;&lt;key app="EN" db-id="9feda0pajpevwbe09rp5t9wdaa9e0z2safvp" timestamp="1488790928"&gt;174&lt;/key&gt;&lt;/foreign-keys&gt;&lt;ref-type name="Book Section"&gt;5&lt;/ref-type&gt;&lt;contributors&gt;&lt;authors&gt;&lt;author&gt;Atweh, Bill&lt;/author&gt;&lt;/authors&gt;&lt;secondary-authors&gt;&lt;author&gt;Skovsmose, Ole&lt;/author&gt;&lt;author&gt;Greer, Brian&lt;/author&gt;&lt;/secondary-authors&gt;&lt;/contributors&gt;&lt;titles&gt;&lt;title&gt;Mathematics education and democratic participation between the critical and the ethical: A socially resonse-able approach&lt;/title&gt;&lt;secondary-title&gt;Opening the Cage&lt;/secondary-title&gt;&lt;/titles&gt;&lt;pages&gt;325-341&lt;/pages&gt;&lt;keywords&gt;&lt;keyword&gt;Mathematics -- Study and teaching -- Political aspects&lt;/keyword&gt;&lt;keyword&gt;Education&lt;/keyword&gt;&lt;keyword&gt;Social Sciences&lt;/keyword&gt;&lt;keyword&gt;Education - General&lt;/keyword&gt;&lt;keyword&gt;Electronic books&lt;/keyword&gt;&lt;/keywords&gt;&lt;dates&gt;&lt;year&gt;2012&lt;/year&gt;&lt;/dates&gt;&lt;pub-location&gt;Rotterdam&lt;/pub-location&gt;&lt;publisher&gt;Sense&lt;/publisher&gt;&lt;isbn&gt;94-6091-806-9&lt;/isbn&gt;&lt;urls&gt;&lt;/urls&gt;&lt;/record&gt;&lt;/Cite&gt;&lt;/EndNote&gt;</w:instrText>
      </w:r>
      <w:r w:rsidR="00342583">
        <w:fldChar w:fldCharType="separate"/>
      </w:r>
      <w:r w:rsidR="00342583">
        <w:rPr>
          <w:noProof/>
        </w:rPr>
        <w:t>Atweh (2012)</w:t>
      </w:r>
      <w:r w:rsidR="00342583">
        <w:fldChar w:fldCharType="end"/>
      </w:r>
      <w:r w:rsidR="00342583">
        <w:t xml:space="preserve"> highlight</w:t>
      </w:r>
      <w:r w:rsidR="0037482A">
        <w:t>s</w:t>
      </w:r>
      <w:r w:rsidR="00342583">
        <w:t xml:space="preserve"> the complex relation between democratic participation and mathematics education, and argue</w:t>
      </w:r>
      <w:r w:rsidR="00E760C2">
        <w:t>s</w:t>
      </w:r>
      <w:r w:rsidR="00342583">
        <w:t xml:space="preserve"> for a socially response-able approach. He </w:t>
      </w:r>
      <w:r w:rsidR="00E37426">
        <w:t>suggest</w:t>
      </w:r>
      <w:r w:rsidR="0037482A">
        <w:t>s</w:t>
      </w:r>
      <w:r w:rsidR="00E37426">
        <w:t xml:space="preserve"> </w:t>
      </w:r>
      <w:r w:rsidR="00342583">
        <w:t>an ethical perspective that complements the exis</w:t>
      </w:r>
      <w:r w:rsidR="00E37426">
        <w:t>ting perspectives, and address three complexities in the relationship between mathematics education and democratic participation: “the uncertainty in the relationship, the question of power, and the elusive nature of democratic participation in globalized pluralistic times”</w:t>
      </w:r>
      <w:r w:rsidR="00D63BE1">
        <w:t xml:space="preserve"> </w:t>
      </w:r>
      <w:r w:rsidR="00E37426">
        <w:fldChar w:fldCharType="begin"/>
      </w:r>
      <w:r w:rsidR="00CA6838">
        <w:instrText xml:space="preserve"> ADDIN EN.CITE &lt;EndNote&gt;&lt;Cite ExcludeAuth="1" ExcludeYear="1"&gt;&lt;Author&gt;Atweh&lt;/Author&gt;&lt;Year&gt;2012&lt;/Year&gt;&lt;RecNum&gt;174&lt;/RecNum&gt;&lt;Pages&gt;325&lt;/Pages&gt;&lt;DisplayText&gt;(p. 325)&lt;/DisplayText&gt;&lt;record&gt;&lt;rec-number&gt;174&lt;/rec-number&gt;&lt;foreign-keys&gt;&lt;key app="EN" db-id="9feda0pajpevwbe09rp5t9wdaa9e0z2safvp" timestamp="1488790928"&gt;174&lt;/key&gt;&lt;/foreign-keys&gt;&lt;ref-type name="Book Section"&gt;5&lt;/ref-type&gt;&lt;contributors&gt;&lt;authors&gt;&lt;author&gt;Atweh, Bill&lt;/author&gt;&lt;/authors&gt;&lt;secondary-authors&gt;&lt;author&gt;Skovsmose, Ole&lt;/author&gt;&lt;author&gt;Greer, Brian&lt;/author&gt;&lt;/secondary-authors&gt;&lt;/contributors&gt;&lt;titles&gt;&lt;title&gt;Mathematics education and democratic participation between the critical and the ethical: A socially resonse-able approach&lt;/title&gt;&lt;secondary-title&gt;Opening the Cage&lt;/secondary-title&gt;&lt;/titles&gt;&lt;pages&gt;325-341&lt;/pages&gt;&lt;keywords&gt;&lt;keyword&gt;Mathematics -- Study and teaching -- Political aspects&lt;/keyword&gt;&lt;keyword&gt;Education&lt;/keyword&gt;&lt;keyword&gt;Social Sciences&lt;/keyword&gt;&lt;keyword&gt;Education - General&lt;/keyword&gt;&lt;keyword&gt;Electronic books&lt;/keyword&gt;&lt;/keywords&gt;&lt;dates&gt;&lt;year&gt;2012&lt;/year&gt;&lt;/dates&gt;&lt;pub-location&gt;Rotterdam&lt;/pub-location&gt;&lt;publisher&gt;Sense&lt;/publisher&gt;&lt;isbn&gt;94-6091-806-9&lt;/isbn&gt;&lt;urls&gt;&lt;/urls&gt;&lt;/record&gt;&lt;/Cite&gt;&lt;/EndNote&gt;</w:instrText>
      </w:r>
      <w:r w:rsidR="00E37426">
        <w:fldChar w:fldCharType="separate"/>
      </w:r>
      <w:r w:rsidR="00E37426">
        <w:rPr>
          <w:noProof/>
        </w:rPr>
        <w:t>(p. 325)</w:t>
      </w:r>
      <w:r w:rsidR="00E37426">
        <w:fldChar w:fldCharType="end"/>
      </w:r>
      <w:r w:rsidR="00E37426">
        <w:t>. Some of these complexities are: intrinsic resonance/dissonance</w:t>
      </w:r>
      <w:r w:rsidR="007A471C">
        <w:t xml:space="preserve"> between mathemati</w:t>
      </w:r>
      <w:r w:rsidR="00E760C2">
        <w:t>cs and democratic participation;</w:t>
      </w:r>
      <w:r w:rsidR="00E37426">
        <w:t xml:space="preserve"> </w:t>
      </w:r>
      <w:r w:rsidR="00DE4A26">
        <w:t xml:space="preserve">the </w:t>
      </w:r>
      <w:r w:rsidR="007A471C">
        <w:t>politicization</w:t>
      </w:r>
      <w:r w:rsidR="00DE4A26">
        <w:t xml:space="preserve"> of mathematics education</w:t>
      </w:r>
      <w:r w:rsidR="00E760C2">
        <w:t>;</w:t>
      </w:r>
      <w:r w:rsidR="007A471C">
        <w:t xml:space="preserve"> and</w:t>
      </w:r>
      <w:r w:rsidR="00E760C2">
        <w:t>,</w:t>
      </w:r>
      <w:r w:rsidR="007A471C">
        <w:t xml:space="preserve"> our understanding of modern democratic participation in a globalized and pluralistic society.</w:t>
      </w:r>
      <w:r w:rsidR="00E37426">
        <w:t xml:space="preserve"> </w:t>
      </w:r>
      <w:r w:rsidR="005856B5">
        <w:t xml:space="preserve">Furthermore, </w:t>
      </w:r>
      <w:r w:rsidR="00BC6D1C">
        <w:fldChar w:fldCharType="begin"/>
      </w:r>
      <w:r w:rsidR="00CA6838">
        <w:instrText xml:space="preserve"> ADDIN EN.CITE &lt;EndNote&gt;&lt;Cite AuthorYear="1"&gt;&lt;Author&gt;Atweh&lt;/Author&gt;&lt;Year&gt;2012&lt;/Year&gt;&lt;RecNum&gt;174&lt;/RecNum&gt;&lt;Pages&gt;331&lt;/Pages&gt;&lt;DisplayText&gt;Atweh (2012, p. 331)&lt;/DisplayText&gt;&lt;record&gt;&lt;rec-number&gt;174&lt;/rec-number&gt;&lt;foreign-keys&gt;&lt;key app="EN" db-id="9feda0pajpevwbe09rp5t9wdaa9e0z2safvp" timestamp="1488790928"&gt;174&lt;/key&gt;&lt;/foreign-keys&gt;&lt;ref-type name="Book Section"&gt;5&lt;/ref-type&gt;&lt;contributors&gt;&lt;authors&gt;&lt;author&gt;Atweh, Bill&lt;/author&gt;&lt;/authors&gt;&lt;secondary-authors&gt;&lt;author&gt;Skovsmose, Ole&lt;/author&gt;&lt;author&gt;Greer, Brian&lt;/author&gt;&lt;/secondary-authors&gt;&lt;/contributors&gt;&lt;titles&gt;&lt;title&gt;Mathematics education and democratic participation between the critical and the ethical: A socially resonse-able approach&lt;/title&gt;&lt;secondary-title&gt;Opening the Cage&lt;/secondary-title&gt;&lt;/titles&gt;&lt;pages&gt;325-341&lt;/pages&gt;&lt;keywords&gt;&lt;keyword&gt;Mathematics -- Study and teaching -- Political aspects&lt;/keyword&gt;&lt;keyword&gt;Education&lt;/keyword&gt;&lt;keyword&gt;Social Sciences&lt;/keyword&gt;&lt;keyword&gt;Education - General&lt;/keyword&gt;&lt;keyword&gt;Electronic books&lt;/keyword&gt;&lt;/keywords&gt;&lt;dates&gt;&lt;year&gt;2012&lt;/year&gt;&lt;/dates&gt;&lt;pub-location&gt;Rotterdam&lt;/pub-location&gt;&lt;publisher&gt;Sense&lt;/publisher&gt;&lt;isbn&gt;94-6091-806-9&lt;/isbn&gt;&lt;urls&gt;&lt;/urls&gt;&lt;/record&gt;&lt;/Cite&gt;&lt;/EndNote&gt;</w:instrText>
      </w:r>
      <w:r w:rsidR="00BC6D1C">
        <w:fldChar w:fldCharType="separate"/>
      </w:r>
      <w:r w:rsidR="0037495F">
        <w:rPr>
          <w:noProof/>
        </w:rPr>
        <w:t>Atweh (2012, p. 331)</w:t>
      </w:r>
      <w:r w:rsidR="00BC6D1C">
        <w:fldChar w:fldCharType="end"/>
      </w:r>
      <w:r w:rsidR="00D63BE1">
        <w:t xml:space="preserve"> </w:t>
      </w:r>
      <w:proofErr w:type="spellStart"/>
      <w:r w:rsidR="00BC6D1C">
        <w:t>emphasis</w:t>
      </w:r>
      <w:r w:rsidR="00E760C2">
        <w:t>es</w:t>
      </w:r>
      <w:proofErr w:type="spellEnd"/>
      <w:r w:rsidR="00BC6D1C">
        <w:t xml:space="preserve"> an understanding of </w:t>
      </w:r>
      <w:r w:rsidR="00E760C2">
        <w:t xml:space="preserve">an </w:t>
      </w:r>
      <w:r w:rsidR="00BC6D1C">
        <w:t xml:space="preserve">ethical/responsibility perspective not as </w:t>
      </w:r>
      <w:r w:rsidR="0037495F">
        <w:t>a set of rules of behavior, but as an inescapable responsibility towards others.</w:t>
      </w:r>
      <w:r w:rsidR="00852479">
        <w:t xml:space="preserve"> This also need</w:t>
      </w:r>
      <w:r w:rsidR="00E760C2">
        <w:t>s</w:t>
      </w:r>
      <w:r w:rsidR="00852479">
        <w:t xml:space="preserve"> a shift in how mathematics is being perceived in education (e.g.</w:t>
      </w:r>
      <w:r w:rsidR="00E760C2">
        <w:t>,</w:t>
      </w:r>
      <w:r w:rsidR="00852479">
        <w:t xml:space="preserve"> curriculum changes, content-task versus problem solving</w:t>
      </w:r>
      <w:r w:rsidR="00FB1DC3">
        <w:t xml:space="preserve">, </w:t>
      </w:r>
      <w:r w:rsidR="00852479">
        <w:t>modelling</w:t>
      </w:r>
      <w:r w:rsidR="00FB1DC3">
        <w:t xml:space="preserve"> and real-world activities</w:t>
      </w:r>
      <w:r w:rsidR="00E760C2">
        <w:t>,</w:t>
      </w:r>
      <w:r w:rsidR="00852479">
        <w:t xml:space="preserve"> etc.).</w:t>
      </w:r>
      <w:r w:rsidR="007B52D9" w:rsidRPr="007B52D9">
        <w:rPr>
          <w:lang w:val="en-GB"/>
        </w:rPr>
        <w:t xml:space="preserve"> </w:t>
      </w:r>
      <w:r w:rsidR="007B52D9">
        <w:fldChar w:fldCharType="begin"/>
      </w:r>
      <w:r w:rsidR="007B52D9">
        <w:instrText xml:space="preserve"> ADDIN EN.CITE &lt;EndNote&gt;&lt;Cite AuthorYear="1"&gt;&lt;Author&gt;Atweh&lt;/Author&gt;&lt;Year&gt;2009&lt;/Year&gt;&lt;RecNum&gt;252&lt;/RecNum&gt;&lt;DisplayText&gt;Atweh and Brady (2009)&lt;/DisplayText&gt;&lt;record&gt;&lt;rec-number&gt;252&lt;/rec-number&gt;&lt;foreign-keys&gt;&lt;key app="EN" db-id="9feda0pajpevwbe09rp5t9wdaa9e0z2safvp" timestamp="1488791166"&gt;252&lt;/key&gt;&lt;/foreign-keys&gt;&lt;ref-type name="Journal Article"&gt;17&lt;/ref-type&gt;&lt;contributors&gt;&lt;authors&gt;&lt;author&gt;Atweh, Bill&lt;/author&gt;&lt;author&gt;Brady, Kate&lt;/author&gt;&lt;/authors&gt;&lt;/contributors&gt;&lt;titles&gt;&lt;title&gt;Socially Response-Able Mathematics Education: Implications of an Ethical Approach&lt;/title&gt;&lt;secondary-title&gt;EURASIA Journal of Mathematics, Science &amp;amp; Technology Education&lt;/secondary-title&gt;&lt;/titles&gt;&lt;periodical&gt;&lt;full-title&gt;EURASIA Journal of Mathematics, Science &amp;amp; Technology Education&lt;/full-title&gt;&lt;/periodical&gt;&lt;pages&gt;267-276&lt;/pages&gt;&lt;volume&gt;5&lt;/volume&gt;&lt;number&gt;3&lt;/number&gt;&lt;keywords&gt;&lt;keyword&gt;Social Justice&lt;/keyword&gt;&lt;keyword&gt;Mathematics Education&lt;/keyword&gt;&lt;keyword&gt;Ethics&lt;/keyword&gt;&lt;keyword&gt;Social Responsibility&lt;/keyword&gt;&lt;keyword&gt;Ethical Instruction&lt;/keyword&gt;&lt;keyword&gt;Teaching Methods&lt;/keyword&gt;&lt;keyword&gt;Mathematics Curriculum&lt;/keyword&gt;&lt;keyword&gt;Educational Quality&lt;/keyword&gt;&lt;keyword&gt;Teacher Student Relationship&lt;/keyword&gt;&lt;keyword&gt;Student Responsibility&lt;/keyword&gt;&lt;keyword&gt;Teacher Responsibility&lt;/keyword&gt;&lt;/keywords&gt;&lt;dates&gt;&lt;year&gt;2009&lt;/year&gt;&lt;/dates&gt;&lt;isbn&gt;1305-8223&lt;/isbn&gt;&lt;urls&gt;&lt;/urls&gt;&lt;/record&gt;&lt;/Cite&gt;&lt;/EndNote&gt;</w:instrText>
      </w:r>
      <w:r w:rsidR="007B52D9">
        <w:fldChar w:fldCharType="separate"/>
      </w:r>
      <w:r w:rsidR="007B52D9">
        <w:rPr>
          <w:noProof/>
        </w:rPr>
        <w:t>Atweh and Brady (2009)</w:t>
      </w:r>
      <w:r w:rsidR="007B52D9">
        <w:fldChar w:fldCharType="end"/>
      </w:r>
      <w:r w:rsidR="007B52D9">
        <w:t xml:space="preserve"> argue that ethical responsibility</w:t>
      </w:r>
      <w:r w:rsidR="007B52D9">
        <w:rPr>
          <w:lang w:val="en-GB"/>
        </w:rPr>
        <w:t xml:space="preserve"> can provide a common ground for students</w:t>
      </w:r>
      <w:r w:rsidR="00E760C2">
        <w:rPr>
          <w:lang w:val="en-GB"/>
        </w:rPr>
        <w:t>’</w:t>
      </w:r>
      <w:r w:rsidR="007B52D9">
        <w:rPr>
          <w:lang w:val="en-GB"/>
        </w:rPr>
        <w:t xml:space="preserve"> and teachers</w:t>
      </w:r>
      <w:r w:rsidR="00E760C2">
        <w:rPr>
          <w:lang w:val="en-GB"/>
        </w:rPr>
        <w:t>’</w:t>
      </w:r>
      <w:r w:rsidR="007B52D9">
        <w:rPr>
          <w:lang w:val="en-GB"/>
        </w:rPr>
        <w:t xml:space="preserve"> engagement in socio-political matters. </w:t>
      </w:r>
      <w:r w:rsidR="007B52D9">
        <w:rPr>
          <w:lang w:val="en-GB"/>
        </w:rPr>
        <w:fldChar w:fldCharType="begin"/>
      </w:r>
      <w:r w:rsidR="007B52D9">
        <w:rPr>
          <w:lang w:val="en-GB"/>
        </w:rPr>
        <w:instrText xml:space="preserve"> ADDIN EN.CITE &lt;EndNote&gt;&lt;Cite AuthorYear="1"&gt;&lt;Author&gt;Ernest&lt;/Author&gt;&lt;Year&gt;2009&lt;/Year&gt;&lt;RecNum&gt;95&lt;/RecNum&gt;&lt;Pages&gt;211&lt;/Pages&gt;&lt;DisplayText&gt;Ernest (2009, p. 211)&lt;/DisplayText&gt;&lt;record&gt;&lt;rec-number&gt;95&lt;/rec-number&gt;&lt;foreign-keys&gt;&lt;key app="EN" db-id="9feda0pajpevwbe09rp5t9wdaa9e0z2safvp" timestamp="1488790924"&gt;95&lt;/key&gt;&lt;/foreign-keys&gt;&lt;ref-type name="Journal Article"&gt;17&lt;/ref-type&gt;&lt;contributors&gt;&lt;authors&gt;&lt;author&gt;Ernest, Paul&lt;/author&gt;&lt;/authors&gt;&lt;/contributors&gt;&lt;titles&gt;&lt;title&gt;Values and the social responsibility of mathematics&lt;/title&gt;&lt;secondary-title&gt;Critical issues in mathematics education&lt;/secondary-title&gt;&lt;/titles&gt;&lt;periodical&gt;&lt;full-title&gt;Critical issues in mathematics education&lt;/full-title&gt;&lt;/periodical&gt;&lt;pages&gt;207&lt;/pages&gt;&lt;volume&gt;6&lt;/volume&gt;&lt;dates&gt;&lt;year&gt;2009&lt;/year&gt;&lt;/dates&gt;&lt;isbn&gt;1607520397&lt;/isbn&gt;&lt;urls&gt;&lt;/urls&gt;&lt;/record&gt;&lt;/Cite&gt;&lt;/EndNote&gt;</w:instrText>
      </w:r>
      <w:r w:rsidR="007B52D9">
        <w:rPr>
          <w:lang w:val="en-GB"/>
        </w:rPr>
        <w:fldChar w:fldCharType="separate"/>
      </w:r>
      <w:r w:rsidR="007B52D9">
        <w:rPr>
          <w:noProof/>
          <w:lang w:val="en-GB"/>
        </w:rPr>
        <w:t>Ernest (2009, p. 211)</w:t>
      </w:r>
      <w:r w:rsidR="007B52D9">
        <w:rPr>
          <w:lang w:val="en-GB"/>
        </w:rPr>
        <w:fldChar w:fldCharType="end"/>
      </w:r>
      <w:r w:rsidR="007B52D9">
        <w:rPr>
          <w:lang w:val="en-GB"/>
        </w:rPr>
        <w:t xml:space="preserve"> highlights that “social constructivism regards mathematics as value-laden, and sees mathematics as embedded in society with social responsibilities”.</w:t>
      </w:r>
    </w:p>
    <w:p w14:paraId="2FA2982A" w14:textId="71C75A27" w:rsidR="00CA2FBE" w:rsidRDefault="00D63BE1" w:rsidP="00B24606">
      <w:pPr>
        <w:spacing w:line="276" w:lineRule="auto"/>
        <w:rPr>
          <w:lang w:val="en-GB"/>
        </w:rPr>
      </w:pPr>
      <w:r>
        <w:rPr>
          <w:lang w:val="en-GB"/>
        </w:rPr>
        <w:lastRenderedPageBreak/>
        <w:fldChar w:fldCharType="begin"/>
      </w:r>
      <w:r w:rsidR="00073CBB">
        <w:rPr>
          <w:lang w:val="en-GB"/>
        </w:rPr>
        <w:instrText xml:space="preserve"> ADDIN EN.CITE &lt;EndNote&gt;&lt;Cite AuthorYear="1"&gt;&lt;Author&gt;Kønig&lt;/Author&gt;&lt;Year&gt;2017&lt;/Year&gt;&lt;RecNum&gt;323&lt;/RecNum&gt;&lt;DisplayText&gt;Kønig et al. (2017)&lt;/DisplayText&gt;&lt;record&gt;&lt;rec-number&gt;323&lt;/rec-number&gt;&lt;foreign-keys&gt;&lt;key app="EN" db-id="9feda0pajpevwbe09rp5t9wdaa9e0z2safvp" timestamp="1488791176"&gt;323&lt;/key&gt;&lt;/foreign-keys&gt;&lt;ref-type name="Journal Article"&gt;17&lt;/ref-type&gt;&lt;contributors&gt;&lt;authors&gt;&lt;author&gt;Kønig, Nicolas&lt;/author&gt;&lt;author&gt;Børsen, Tom&lt;/author&gt;&lt;author&gt;Emmeche, Claus&lt;/author&gt;&lt;/authors&gt;&lt;/contributors&gt;&lt;titles&gt;&lt;title&gt;The ethos of post-normal science&lt;/title&gt;&lt;secondary-title&gt;Futures&lt;/secondary-title&gt;&lt;/titles&gt;&lt;periodical&gt;&lt;full-title&gt;Futures&lt;/full-title&gt;&lt;/periodical&gt;&lt;volume&gt;(in press)&lt;/volume&gt;&lt;keywords&gt;&lt;keyword&gt;Post-normal science&lt;/keyword&gt;&lt;keyword&gt;Norms of science&lt;/keyword&gt;&lt;keyword&gt;Science-policy interface&lt;/keyword&gt;&lt;keyword&gt;Science advice&lt;/keyword&gt;&lt;keyword&gt;Participation&lt;/keyword&gt;&lt;keyword&gt;Democratization of expertise&lt;/keyword&gt;&lt;/keywords&gt;&lt;dates&gt;&lt;year&gt;2017&lt;/year&gt;&lt;/dates&gt;&lt;isbn&gt;0016-3287&lt;/isbn&gt;&lt;urls&gt;&lt;related-urls&gt;&lt;url&gt;//www.sciencedirect.com/science/article/pii/S0016328717300149&lt;/url&gt;&lt;/related-urls&gt;&lt;/urls&gt;&lt;electronic-resource-num&gt;http://dx.doi.org/10.1016/j.futures.2016.12.004&lt;/electronic-resource-num&gt;&lt;/record&gt;&lt;/Cite&gt;&lt;/EndNote&gt;</w:instrText>
      </w:r>
      <w:r>
        <w:rPr>
          <w:lang w:val="en-GB"/>
        </w:rPr>
        <w:fldChar w:fldCharType="separate"/>
      </w:r>
      <w:r>
        <w:rPr>
          <w:noProof/>
          <w:lang w:val="en-GB"/>
        </w:rPr>
        <w:t>Kønig et al. (2017)</w:t>
      </w:r>
      <w:r>
        <w:rPr>
          <w:lang w:val="en-GB"/>
        </w:rPr>
        <w:fldChar w:fldCharType="end"/>
      </w:r>
      <w:r w:rsidR="003F126A">
        <w:rPr>
          <w:lang w:val="en-GB"/>
        </w:rPr>
        <w:t xml:space="preserve"> claim</w:t>
      </w:r>
      <w:r>
        <w:rPr>
          <w:lang w:val="en-GB"/>
        </w:rPr>
        <w:t xml:space="preserve"> that responsibility and safety </w:t>
      </w:r>
      <w:r w:rsidR="003F126A">
        <w:rPr>
          <w:lang w:val="en-GB"/>
        </w:rPr>
        <w:t xml:space="preserve">can </w:t>
      </w:r>
      <w:r>
        <w:rPr>
          <w:lang w:val="en-GB"/>
        </w:rPr>
        <w:t>no longer be conceptualized in terms of control and predictability, due to the extent</w:t>
      </w:r>
      <w:r w:rsidR="003F126A">
        <w:rPr>
          <w:lang w:val="en-GB"/>
        </w:rPr>
        <w:t xml:space="preserve"> of</w:t>
      </w:r>
      <w:r>
        <w:rPr>
          <w:lang w:val="en-GB"/>
        </w:rPr>
        <w:t xml:space="preserve"> uncertainty </w:t>
      </w:r>
      <w:r w:rsidR="003F126A">
        <w:rPr>
          <w:lang w:val="en-GB"/>
        </w:rPr>
        <w:t xml:space="preserve">that </w:t>
      </w:r>
      <w:r>
        <w:rPr>
          <w:lang w:val="en-GB"/>
        </w:rPr>
        <w:t>permeates our lives, and</w:t>
      </w:r>
      <w:r w:rsidR="003F126A">
        <w:rPr>
          <w:lang w:val="en-GB"/>
        </w:rPr>
        <w:t xml:space="preserve"> they</w:t>
      </w:r>
      <w:r>
        <w:rPr>
          <w:lang w:val="en-GB"/>
        </w:rPr>
        <w:t xml:space="preserve"> argue for a redefined responsibility and safety to cohere with the norms of adaptability and honesty. The notion of responsibility can then be understood as “a commitment to do good and preserve and extend humanity” </w:t>
      </w:r>
      <w:r>
        <w:rPr>
          <w:lang w:val="en-GB"/>
        </w:rPr>
        <w:fldChar w:fldCharType="begin"/>
      </w:r>
      <w:r w:rsidR="00073CBB">
        <w:rPr>
          <w:lang w:val="en-GB"/>
        </w:rPr>
        <w:instrText xml:space="preserve"> ADDIN EN.CITE &lt;EndNote&gt;&lt;Cite&gt;&lt;Author&gt;Kønig&lt;/Author&gt;&lt;Year&gt;2017&lt;/Year&gt;&lt;RecNum&gt;323&lt;/RecNum&gt;&lt;Pages&gt;10&lt;/Pages&gt;&lt;DisplayText&gt;(Kønig et al., 2017, p. 10)&lt;/DisplayText&gt;&lt;record&gt;&lt;rec-number&gt;323&lt;/rec-number&gt;&lt;foreign-keys&gt;&lt;key app="EN" db-id="9feda0pajpevwbe09rp5t9wdaa9e0z2safvp" timestamp="1488791176"&gt;323&lt;/key&gt;&lt;/foreign-keys&gt;&lt;ref-type name="Journal Article"&gt;17&lt;/ref-type&gt;&lt;contributors&gt;&lt;authors&gt;&lt;author&gt;Kønig, Nicolas&lt;/author&gt;&lt;author&gt;Børsen, Tom&lt;/author&gt;&lt;author&gt;Emmeche, Claus&lt;/author&gt;&lt;/authors&gt;&lt;/contributors&gt;&lt;titles&gt;&lt;title&gt;The ethos of post-normal science&lt;/title&gt;&lt;secondary-title&gt;Futures&lt;/secondary-title&gt;&lt;/titles&gt;&lt;periodical&gt;&lt;full-title&gt;Futures&lt;/full-title&gt;&lt;/periodical&gt;&lt;volume&gt;(in press)&lt;/volume&gt;&lt;keywords&gt;&lt;keyword&gt;Post-normal science&lt;/keyword&gt;&lt;keyword&gt;Norms of science&lt;/keyword&gt;&lt;keyword&gt;Science-policy interface&lt;/keyword&gt;&lt;keyword&gt;Science advice&lt;/keyword&gt;&lt;keyword&gt;Participation&lt;/keyword&gt;&lt;keyword&gt;Democratization of expertise&lt;/keyword&gt;&lt;/keywords&gt;&lt;dates&gt;&lt;year&gt;2017&lt;/year&gt;&lt;/dates&gt;&lt;isbn&gt;0016-3287&lt;/isbn&gt;&lt;urls&gt;&lt;related-urls&gt;&lt;url&gt;//www.sciencedirect.com/science/article/pii/S0016328717300149&lt;/url&gt;&lt;/related-urls&gt;&lt;/urls&gt;&lt;electronic-resource-num&gt;http://dx.doi.org/10.1016/j.futures.2016.12.004&lt;/electronic-resource-num&gt;&lt;/record&gt;&lt;/Cite&gt;&lt;/EndNote&gt;</w:instrText>
      </w:r>
      <w:r>
        <w:rPr>
          <w:lang w:val="en-GB"/>
        </w:rPr>
        <w:fldChar w:fldCharType="separate"/>
      </w:r>
      <w:r>
        <w:rPr>
          <w:noProof/>
          <w:lang w:val="en-GB"/>
        </w:rPr>
        <w:t>(Kønig et al.</w:t>
      </w:r>
      <w:r w:rsidR="006044DC">
        <w:rPr>
          <w:noProof/>
          <w:lang w:val="en-GB"/>
        </w:rPr>
        <w:t xml:space="preserve"> 2</w:t>
      </w:r>
      <w:r>
        <w:rPr>
          <w:noProof/>
          <w:lang w:val="en-GB"/>
        </w:rPr>
        <w:t>017, p. 10)</w:t>
      </w:r>
      <w:r>
        <w:rPr>
          <w:lang w:val="en-GB"/>
        </w:rPr>
        <w:fldChar w:fldCharType="end"/>
      </w:r>
      <w:r>
        <w:rPr>
          <w:lang w:val="en-GB"/>
        </w:rPr>
        <w:t>. An example of this is when scientists give policy advi</w:t>
      </w:r>
      <w:r w:rsidR="003F126A">
        <w:rPr>
          <w:lang w:val="en-GB"/>
        </w:rPr>
        <w:t>c</w:t>
      </w:r>
      <w:r>
        <w:rPr>
          <w:lang w:val="en-GB"/>
        </w:rPr>
        <w:t xml:space="preserve">e that will preserve humanity. </w:t>
      </w:r>
      <w:r w:rsidR="00CA2FBE">
        <w:rPr>
          <w:lang w:val="en-GB"/>
        </w:rPr>
        <w:fldChar w:fldCharType="begin"/>
      </w:r>
      <w:r w:rsidR="00CA2FBE">
        <w:rPr>
          <w:lang w:val="en-GB"/>
        </w:rPr>
        <w:instrText xml:space="preserve"> ADDIN EN.CITE &lt;EndNote&gt;&lt;Cite AuthorYear="1"&gt;&lt;Author&gt;Renert&lt;/Author&gt;&lt;Year&gt;2011&lt;/Year&gt;&lt;RecNum&gt;60&lt;/RecNum&gt;&lt;DisplayText&gt;Renert (2011)&lt;/DisplayText&gt;&lt;record&gt;&lt;rec-number&gt;60&lt;/rec-number&gt;&lt;foreign-keys&gt;&lt;key app="EN" db-id="9feda0pajpevwbe09rp5t9wdaa9e0z2safvp" timestamp="1488790922"&gt;60&lt;/key&gt;&lt;/foreign-keys&gt;&lt;ref-type name="Journal Article"&gt;17&lt;/ref-type&gt;&lt;contributors&gt;&lt;authors&gt;&lt;author&gt;Renert, Moshe&lt;/author&gt;&lt;/authors&gt;&lt;/contributors&gt;&lt;titles&gt;&lt;title&gt;Mathematics for life: Sustainable mathematics education&lt;/title&gt;&lt;secondary-title&gt;For the Learning of Mathematics&lt;/secondary-title&gt;&lt;/titles&gt;&lt;periodical&gt;&lt;full-title&gt;For the Learning of Mathematics&lt;/full-title&gt;&lt;/periodical&gt;&lt;pages&gt;20-26&lt;/pages&gt;&lt;dates&gt;&lt;year&gt;2011&lt;/year&gt;&lt;/dates&gt;&lt;isbn&gt;0228-0671&lt;/isbn&gt;&lt;urls&gt;&lt;related-urls&gt;&lt;url&gt;http://flm-journal.org/Articles/4D5553CAE27EA8E62974595DA186C0.pdf &lt;/url&gt;&lt;/related-urls&gt;&lt;/urls&gt;&lt;/record&gt;&lt;/Cite&gt;&lt;/EndNote&gt;</w:instrText>
      </w:r>
      <w:r w:rsidR="00CA2FBE">
        <w:rPr>
          <w:lang w:val="en-GB"/>
        </w:rPr>
        <w:fldChar w:fldCharType="separate"/>
      </w:r>
      <w:r w:rsidR="00CA2FBE">
        <w:rPr>
          <w:noProof/>
          <w:lang w:val="en-GB"/>
        </w:rPr>
        <w:t>Renert (2011)</w:t>
      </w:r>
      <w:r w:rsidR="00CA2FBE">
        <w:rPr>
          <w:lang w:val="en-GB"/>
        </w:rPr>
        <w:fldChar w:fldCharType="end"/>
      </w:r>
      <w:r w:rsidR="00CA2FBE">
        <w:rPr>
          <w:lang w:val="en-GB"/>
        </w:rPr>
        <w:t xml:space="preserve"> argue</w:t>
      </w:r>
      <w:r w:rsidR="0037482A">
        <w:rPr>
          <w:lang w:val="en-GB"/>
        </w:rPr>
        <w:t>s</w:t>
      </w:r>
      <w:r w:rsidR="00CA2FBE">
        <w:rPr>
          <w:lang w:val="en-GB"/>
        </w:rPr>
        <w:t xml:space="preserve"> for recognizing the responsibility mathematics educator</w:t>
      </w:r>
      <w:r w:rsidR="0037482A">
        <w:rPr>
          <w:lang w:val="en-GB"/>
        </w:rPr>
        <w:t>s</w:t>
      </w:r>
      <w:r w:rsidR="00CA2FBE">
        <w:rPr>
          <w:lang w:val="en-GB"/>
        </w:rPr>
        <w:t xml:space="preserve"> ha</w:t>
      </w:r>
      <w:r w:rsidR="0037482A">
        <w:rPr>
          <w:lang w:val="en-GB"/>
        </w:rPr>
        <w:t>ve</w:t>
      </w:r>
      <w:r w:rsidR="00CA2FBE">
        <w:rPr>
          <w:lang w:val="en-GB"/>
        </w:rPr>
        <w:t xml:space="preserve"> </w:t>
      </w:r>
      <w:r w:rsidR="003F126A">
        <w:rPr>
          <w:lang w:val="en-GB"/>
        </w:rPr>
        <w:t>with respect to preparing</w:t>
      </w:r>
      <w:r w:rsidR="00CA2FBE">
        <w:rPr>
          <w:lang w:val="en-GB"/>
        </w:rPr>
        <w:t xml:space="preserve"> students for future challenges such as environmental problems. He </w:t>
      </w:r>
      <w:r w:rsidR="00636DB7">
        <w:rPr>
          <w:lang w:val="en-GB"/>
        </w:rPr>
        <w:t>proposes</w:t>
      </w:r>
      <w:r w:rsidR="00CA2FBE">
        <w:rPr>
          <w:lang w:val="en-GB"/>
        </w:rPr>
        <w:t xml:space="preserve"> a stage model of approaches to teaching about sustainability in mathematics education, which consist</w:t>
      </w:r>
      <w:r w:rsidR="003F126A">
        <w:rPr>
          <w:lang w:val="en-GB"/>
        </w:rPr>
        <w:t>s</w:t>
      </w:r>
      <w:r w:rsidR="00CA2FBE">
        <w:rPr>
          <w:lang w:val="en-GB"/>
        </w:rPr>
        <w:t xml:space="preserve"> of</w:t>
      </w:r>
      <w:r w:rsidR="003F126A">
        <w:rPr>
          <w:lang w:val="en-GB"/>
        </w:rPr>
        <w:t>:</w:t>
      </w:r>
      <w:r w:rsidR="00CA2FBE">
        <w:rPr>
          <w:lang w:val="en-GB"/>
        </w:rPr>
        <w:t xml:space="preserve"> accommodation (education </w:t>
      </w:r>
      <w:r w:rsidR="00CA2FBE" w:rsidRPr="003F126A">
        <w:rPr>
          <w:i/>
          <w:lang w:val="en-GB"/>
        </w:rPr>
        <w:t>about</w:t>
      </w:r>
      <w:r w:rsidR="00636DB7">
        <w:rPr>
          <w:lang w:val="en-GB"/>
        </w:rPr>
        <w:t xml:space="preserve"> sustainability</w:t>
      </w:r>
      <w:r w:rsidR="003F126A">
        <w:rPr>
          <w:lang w:val="en-GB"/>
        </w:rPr>
        <w:t>);</w:t>
      </w:r>
      <w:r w:rsidR="00CA2FBE">
        <w:rPr>
          <w:lang w:val="en-GB"/>
        </w:rPr>
        <w:t xml:space="preserve"> reformation (education </w:t>
      </w:r>
      <w:r w:rsidR="00CA2FBE" w:rsidRPr="00CA2FBE">
        <w:rPr>
          <w:i/>
          <w:lang w:val="en-GB"/>
        </w:rPr>
        <w:t>for</w:t>
      </w:r>
      <w:r w:rsidR="00636DB7" w:rsidRPr="00636DB7">
        <w:rPr>
          <w:lang w:val="en-GB"/>
        </w:rPr>
        <w:t xml:space="preserve"> </w:t>
      </w:r>
      <w:r w:rsidR="003F126A">
        <w:rPr>
          <w:lang w:val="en-GB"/>
        </w:rPr>
        <w:t>sustainability);</w:t>
      </w:r>
      <w:r w:rsidR="00CA2FBE">
        <w:rPr>
          <w:lang w:val="en-GB"/>
        </w:rPr>
        <w:t xml:space="preserve"> and</w:t>
      </w:r>
      <w:r w:rsidR="003F126A">
        <w:rPr>
          <w:lang w:val="en-GB"/>
        </w:rPr>
        <w:t>,</w:t>
      </w:r>
      <w:r w:rsidR="00CA2FBE">
        <w:rPr>
          <w:lang w:val="en-GB"/>
        </w:rPr>
        <w:t xml:space="preserve"> transformation (education </w:t>
      </w:r>
      <w:r w:rsidR="00CA2FBE" w:rsidRPr="00636DB7">
        <w:rPr>
          <w:i/>
          <w:lang w:val="en-GB"/>
        </w:rPr>
        <w:t>as</w:t>
      </w:r>
      <w:r w:rsidR="00636DB7" w:rsidRPr="00636DB7">
        <w:rPr>
          <w:i/>
          <w:lang w:val="en-GB"/>
        </w:rPr>
        <w:t xml:space="preserve"> </w:t>
      </w:r>
      <w:r w:rsidR="00636DB7">
        <w:rPr>
          <w:lang w:val="en-GB"/>
        </w:rPr>
        <w:t>sustainability</w:t>
      </w:r>
      <w:r w:rsidR="00CA2FBE">
        <w:rPr>
          <w:lang w:val="en-GB"/>
        </w:rPr>
        <w:t xml:space="preserve">). </w:t>
      </w:r>
      <w:r w:rsidR="007E35A4">
        <w:rPr>
          <w:lang w:val="en-GB"/>
        </w:rPr>
        <w:fldChar w:fldCharType="begin"/>
      </w:r>
      <w:r w:rsidR="00E84C28">
        <w:rPr>
          <w:lang w:val="en-GB"/>
        </w:rPr>
        <w:instrText xml:space="preserve"> ADDIN EN.CITE &lt;EndNote&gt;&lt;Cite AuthorYear="1"&gt;&lt;Author&gt;McGregor&lt;/Author&gt;&lt;Year&gt;2013&lt;/Year&gt;&lt;RecNum&gt;336&lt;/RecNum&gt;&lt;Pages&gt;3563-3564&lt;/Pages&gt;&lt;DisplayText&gt;McGregor (2013, pp. 3563-3564)&lt;/DisplayText&gt;&lt;record&gt;&lt;rec-number&gt;336&lt;/rec-number&gt;&lt;foreign-keys&gt;&lt;key app="EN" db-id="9feda0pajpevwbe09rp5t9wdaa9e0z2safvp" timestamp="1488791177"&gt;336&lt;/key&gt;&lt;/foreign-keys&gt;&lt;ref-type name="Journal Article"&gt;17&lt;/ref-type&gt;&lt;contributors&gt;&lt;authors&gt;&lt;author&gt;McGregor, Sue LT&lt;/author&gt;&lt;/authors&gt;&lt;/contributors&gt;&lt;titles&gt;&lt;title&gt;Alternative communications about sustainability education&lt;/title&gt;&lt;secondary-title&gt;Sustainability&lt;/secondary-title&gt;&lt;/titles&gt;&lt;periodical&gt;&lt;full-title&gt;Sustainability&lt;/full-title&gt;&lt;abbr-1&gt;Sustainability&lt;/abbr-1&gt;&lt;/periodical&gt;&lt;pages&gt;3562-3580&lt;/pages&gt;&lt;volume&gt;5&lt;/volume&gt;&lt;number&gt;8&lt;/number&gt;&lt;dates&gt;&lt;year&gt;2013&lt;/year&gt;&lt;/dates&gt;&lt;urls&gt;&lt;/urls&gt;&lt;/record&gt;&lt;/Cite&gt;&lt;/EndNote&gt;</w:instrText>
      </w:r>
      <w:r w:rsidR="007E35A4">
        <w:rPr>
          <w:lang w:val="en-GB"/>
        </w:rPr>
        <w:fldChar w:fldCharType="separate"/>
      </w:r>
      <w:r w:rsidR="00E84C28">
        <w:rPr>
          <w:noProof/>
          <w:lang w:val="en-GB"/>
        </w:rPr>
        <w:t>McGregor (2013, pp. 3563-3564)</w:t>
      </w:r>
      <w:r w:rsidR="007E35A4">
        <w:rPr>
          <w:lang w:val="en-GB"/>
        </w:rPr>
        <w:fldChar w:fldCharType="end"/>
      </w:r>
      <w:r w:rsidR="007E35A4">
        <w:rPr>
          <w:lang w:val="en-GB"/>
        </w:rPr>
        <w:t xml:space="preserve"> raises </w:t>
      </w:r>
      <w:r w:rsidR="00A9549E">
        <w:rPr>
          <w:lang w:val="en-GB"/>
        </w:rPr>
        <w:t xml:space="preserve">a </w:t>
      </w:r>
      <w:r w:rsidR="007E35A4">
        <w:rPr>
          <w:lang w:val="en-GB"/>
        </w:rPr>
        <w:t>critique o</w:t>
      </w:r>
      <w:r w:rsidR="00A9549E">
        <w:rPr>
          <w:lang w:val="en-GB"/>
        </w:rPr>
        <w:t>f</w:t>
      </w:r>
      <w:r w:rsidR="007E35A4">
        <w:rPr>
          <w:lang w:val="en-GB"/>
        </w:rPr>
        <w:t xml:space="preserve"> education </w:t>
      </w:r>
      <w:r w:rsidR="007E35A4" w:rsidRPr="00A9549E">
        <w:rPr>
          <w:i/>
          <w:lang w:val="en-GB"/>
        </w:rPr>
        <w:t>for</w:t>
      </w:r>
      <w:r w:rsidR="007E35A4">
        <w:rPr>
          <w:lang w:val="en-GB"/>
        </w:rPr>
        <w:t xml:space="preserve"> sustainability as stated by the United Nation</w:t>
      </w:r>
      <w:r w:rsidR="00A9549E">
        <w:rPr>
          <w:lang w:val="en-GB"/>
        </w:rPr>
        <w:t>s</w:t>
      </w:r>
      <w:r w:rsidR="001F0E8E">
        <w:rPr>
          <w:lang w:val="en-GB"/>
        </w:rPr>
        <w:t xml:space="preserve"> </w:t>
      </w:r>
      <w:r w:rsidR="001F0E8E">
        <w:rPr>
          <w:lang w:val="en-GB"/>
        </w:rPr>
        <w:fldChar w:fldCharType="begin"/>
      </w:r>
      <w:r w:rsidR="001E032F">
        <w:rPr>
          <w:lang w:val="en-GB"/>
        </w:rPr>
        <w:instrText xml:space="preserve"> ADDIN EN.CITE &lt;EndNote&gt;&lt;Cite&gt;&lt;Author&gt;UNESCO&lt;/Author&gt;&lt;RecNum&gt;689&lt;/RecNum&gt;&lt;DisplayText&gt;(UNESCO, 2006)&lt;/DisplayText&gt;&lt;record&gt;&lt;rec-number&gt;689&lt;/rec-number&gt;&lt;foreign-keys&gt;&lt;key app="EN" db-id="9feda0pajpevwbe09rp5t9wdaa9e0z2safvp" timestamp="1491054556"&gt;689&lt;/key&gt;&lt;/foreign-keys&gt;&lt;ref-type name="Report"&gt;27&lt;/ref-type&gt;&lt;contributors&gt;&lt;authors&gt;&lt;author&gt;UNESCO&lt;/author&gt;&lt;/authors&gt;&lt;tertiary-authors&gt;&lt;author&gt;UNESCO &lt;/author&gt;&lt;/tertiary-authors&gt;&lt;/contributors&gt;&lt;titles&gt;&lt;title&gt;Framework for the UNDESD International Implementation Scheme&lt;/title&gt;&lt;/titles&gt;&lt;dates&gt;&lt;year&gt;2006&lt;/year&gt;&lt;/dates&gt;&lt;pub-location&gt;Paris&lt;/pub-location&gt;&lt;publisher&gt;ED/DESD/2006/PI/1&lt;/publisher&gt;&lt;urls&gt;&lt;related-urls&gt;&lt;url&gt;http://unesdoc.unesco.org/images/0014/001486/148650e.pdf&lt;/url&gt;&lt;/related-urls&gt;&lt;/urls&gt;&lt;/record&gt;&lt;/Cite&gt;&lt;/EndNote&gt;</w:instrText>
      </w:r>
      <w:r w:rsidR="001F0E8E">
        <w:rPr>
          <w:lang w:val="en-GB"/>
        </w:rPr>
        <w:fldChar w:fldCharType="separate"/>
      </w:r>
      <w:r w:rsidR="001E032F">
        <w:rPr>
          <w:noProof/>
          <w:lang w:val="en-GB"/>
        </w:rPr>
        <w:t>(UNESCO</w:t>
      </w:r>
      <w:r w:rsidR="006044DC">
        <w:rPr>
          <w:noProof/>
          <w:lang w:val="en-GB"/>
        </w:rPr>
        <w:t xml:space="preserve"> 2</w:t>
      </w:r>
      <w:r w:rsidR="001E032F">
        <w:rPr>
          <w:noProof/>
          <w:lang w:val="en-GB"/>
        </w:rPr>
        <w:t>006)</w:t>
      </w:r>
      <w:r w:rsidR="001F0E8E">
        <w:rPr>
          <w:lang w:val="en-GB"/>
        </w:rPr>
        <w:fldChar w:fldCharType="end"/>
      </w:r>
      <w:r w:rsidR="00A9549E">
        <w:rPr>
          <w:lang w:val="en-GB"/>
        </w:rPr>
        <w:t>; the critique involves</w:t>
      </w:r>
      <w:r w:rsidR="001F0E8E">
        <w:rPr>
          <w:lang w:val="en-GB"/>
        </w:rPr>
        <w:t xml:space="preserve"> concerns </w:t>
      </w:r>
      <w:r w:rsidR="00E84C28">
        <w:rPr>
          <w:lang w:val="en-GB"/>
        </w:rPr>
        <w:t xml:space="preserve">such as </w:t>
      </w:r>
      <w:r w:rsidR="001F0E8E">
        <w:rPr>
          <w:lang w:val="en-GB"/>
        </w:rPr>
        <w:t xml:space="preserve">indoctrination </w:t>
      </w:r>
      <w:r w:rsidR="00A9549E">
        <w:rPr>
          <w:lang w:val="en-GB"/>
        </w:rPr>
        <w:t>of</w:t>
      </w:r>
      <w:r w:rsidR="001F0E8E">
        <w:rPr>
          <w:lang w:val="en-GB"/>
        </w:rPr>
        <w:t xml:space="preserve"> certain values and ideas, </w:t>
      </w:r>
      <w:r w:rsidR="00E84C28">
        <w:rPr>
          <w:lang w:val="en-GB"/>
        </w:rPr>
        <w:t xml:space="preserve">an anthropogenic orientation, and the role of education as the saviour of sustainability. </w:t>
      </w:r>
      <w:r w:rsidR="00A9549E">
        <w:rPr>
          <w:lang w:val="en-GB"/>
        </w:rPr>
        <w:t>McGregor (2013) identifies</w:t>
      </w:r>
      <w:r w:rsidR="00E84C28">
        <w:rPr>
          <w:lang w:val="en-GB"/>
        </w:rPr>
        <w:t xml:space="preserve"> seven approaches to global problem</w:t>
      </w:r>
      <w:r w:rsidR="00A9549E">
        <w:rPr>
          <w:lang w:val="en-GB"/>
        </w:rPr>
        <w:t>s</w:t>
      </w:r>
      <w:r w:rsidR="00E84C28">
        <w:rPr>
          <w:lang w:val="en-GB"/>
        </w:rPr>
        <w:t xml:space="preserve"> of unsustainability that challenge prevailing</w:t>
      </w:r>
      <w:r w:rsidR="00995978">
        <w:rPr>
          <w:lang w:val="en-GB"/>
        </w:rPr>
        <w:t xml:space="preserve"> thoughts about normative concepts of sustainability, and seven overarching alternative messages for sustainable education</w:t>
      </w:r>
      <w:r w:rsidR="00E84C28">
        <w:rPr>
          <w:lang w:val="en-GB"/>
        </w:rPr>
        <w:t xml:space="preserve">.  </w:t>
      </w:r>
    </w:p>
    <w:p w14:paraId="18166820" w14:textId="64B09F0E" w:rsidR="00B7048F" w:rsidRDefault="009D74B3" w:rsidP="00B24606">
      <w:pPr>
        <w:spacing w:line="276" w:lineRule="auto"/>
        <w:rPr>
          <w:lang w:val="en-GB"/>
        </w:rPr>
      </w:pPr>
      <w:r>
        <w:rPr>
          <w:b/>
          <w:lang w:val="en-GB"/>
        </w:rPr>
        <w:t>V</w:t>
      </w:r>
      <w:r w:rsidRPr="00CC3272">
        <w:rPr>
          <w:b/>
          <w:lang w:val="en-GB"/>
        </w:rPr>
        <w:t>alues</w:t>
      </w:r>
      <w:r>
        <w:rPr>
          <w:b/>
          <w:lang w:val="en-GB"/>
        </w:rPr>
        <w:t xml:space="preserve">, </w:t>
      </w:r>
      <w:r w:rsidR="009768BD">
        <w:rPr>
          <w:b/>
          <w:lang w:val="en-GB"/>
        </w:rPr>
        <w:t>e</w:t>
      </w:r>
      <w:r w:rsidR="005D5273" w:rsidRPr="00CC3272">
        <w:rPr>
          <w:b/>
          <w:lang w:val="en-GB"/>
        </w:rPr>
        <w:t>thics and</w:t>
      </w:r>
      <w:r w:rsidR="005856B5">
        <w:rPr>
          <w:b/>
          <w:lang w:val="en-GB"/>
        </w:rPr>
        <w:t xml:space="preserve"> </w:t>
      </w:r>
      <w:r w:rsidR="009768BD">
        <w:rPr>
          <w:b/>
          <w:lang w:val="en-GB"/>
        </w:rPr>
        <w:t>m</w:t>
      </w:r>
      <w:r>
        <w:rPr>
          <w:b/>
          <w:lang w:val="en-GB"/>
        </w:rPr>
        <w:t>oral</w:t>
      </w:r>
      <w:r w:rsidR="00A9549E">
        <w:rPr>
          <w:b/>
          <w:lang w:val="en-GB"/>
        </w:rPr>
        <w:t>s</w:t>
      </w:r>
      <w:r w:rsidR="005D5273" w:rsidRPr="00CC3272">
        <w:rPr>
          <w:b/>
          <w:lang w:val="en-GB"/>
        </w:rPr>
        <w:t>:</w:t>
      </w:r>
      <w:r w:rsidR="00CC3272">
        <w:rPr>
          <w:lang w:val="en-GB"/>
        </w:rPr>
        <w:t xml:space="preserve"> </w:t>
      </w:r>
      <w:r w:rsidR="00A9549E">
        <w:rPr>
          <w:lang w:val="en-GB"/>
        </w:rPr>
        <w:t>d</w:t>
      </w:r>
      <w:r>
        <w:rPr>
          <w:lang w:val="en-GB"/>
        </w:rPr>
        <w:t>ilemma</w:t>
      </w:r>
      <w:r w:rsidR="00A9549E">
        <w:rPr>
          <w:lang w:val="en-GB"/>
        </w:rPr>
        <w:t>s</w:t>
      </w:r>
      <w:r>
        <w:rPr>
          <w:lang w:val="en-GB"/>
        </w:rPr>
        <w:t xml:space="preserve"> of value, </w:t>
      </w:r>
      <w:r w:rsidR="00A935F3">
        <w:rPr>
          <w:lang w:val="en-GB"/>
        </w:rPr>
        <w:t>ethics</w:t>
      </w:r>
      <w:r>
        <w:rPr>
          <w:lang w:val="en-GB"/>
        </w:rPr>
        <w:t xml:space="preserve"> and moral</w:t>
      </w:r>
      <w:r w:rsidR="00A9549E">
        <w:rPr>
          <w:lang w:val="en-GB"/>
        </w:rPr>
        <w:t>s</w:t>
      </w:r>
      <w:r w:rsidR="00A935F3">
        <w:rPr>
          <w:lang w:val="en-GB"/>
        </w:rPr>
        <w:t xml:space="preserve"> are often considered as separated from m</w:t>
      </w:r>
      <w:r w:rsidR="00CC3272">
        <w:rPr>
          <w:lang w:val="en-GB"/>
        </w:rPr>
        <w:t>athematics education</w:t>
      </w:r>
      <w:r w:rsidR="00E5497B">
        <w:rPr>
          <w:lang w:val="en-GB"/>
        </w:rPr>
        <w:t xml:space="preserve">, that is, </w:t>
      </w:r>
      <w:r w:rsidR="00A935F3">
        <w:rPr>
          <w:lang w:val="en-GB"/>
        </w:rPr>
        <w:t>if one consider</w:t>
      </w:r>
      <w:r w:rsidR="00A9549E">
        <w:rPr>
          <w:lang w:val="en-GB"/>
        </w:rPr>
        <w:t>s</w:t>
      </w:r>
      <w:r w:rsidR="00A935F3">
        <w:rPr>
          <w:lang w:val="en-GB"/>
        </w:rPr>
        <w:t xml:space="preserve"> </w:t>
      </w:r>
      <w:r w:rsidR="00E5497B">
        <w:rPr>
          <w:lang w:val="en-GB"/>
        </w:rPr>
        <w:t xml:space="preserve">mathematics education </w:t>
      </w:r>
      <w:r w:rsidR="00A935F3">
        <w:rPr>
          <w:lang w:val="en-GB"/>
        </w:rPr>
        <w:t xml:space="preserve">to be value-free and neutral. </w:t>
      </w:r>
      <w:r w:rsidR="00C440F1">
        <w:rPr>
          <w:lang w:val="en-GB"/>
        </w:rPr>
        <w:fldChar w:fldCharType="begin"/>
      </w:r>
      <w:r w:rsidR="00C440F1">
        <w:rPr>
          <w:lang w:val="en-GB"/>
        </w:rPr>
        <w:instrText xml:space="preserve"> ADDIN EN.CITE &lt;EndNote&gt;&lt;Cite AuthorYear="1"&gt;&lt;Author&gt;Gray&lt;/Author&gt;&lt;Year&gt;2006&lt;/Year&gt;&lt;RecNum&gt;261&lt;/RecNum&gt;&lt;Pages&gt;179&lt;/Pages&gt;&lt;DisplayText&gt;Gray and Bryce (2006, p. 179)&lt;/DisplayText&gt;&lt;record&gt;&lt;rec-number&gt;261&lt;/rec-number&gt;&lt;foreign-keys&gt;&lt;key app="EN" db-id="9feda0pajpevwbe09rp5t9wdaa9e0z2safvp" timestamp="1488791166"&gt;261&lt;/key&gt;&lt;/foreign-keys&gt;&lt;ref-type name="Journal Article"&gt;17&lt;/ref-type&gt;&lt;contributors&gt;&lt;authors&gt;&lt;author&gt;Gray, Donald S.&lt;/author&gt;&lt;author&gt;Bryce, Tom&lt;/author&gt;&lt;/authors&gt;&lt;/contributors&gt;&lt;titles&gt;&lt;title&gt;Socio-Scientific Issues in Science Education: Implications for the Professional Development of Teachers&lt;/title&gt;&lt;secondary-title&gt;Cambridge Journal of Education&lt;/secondary-title&gt;&lt;/titles&gt;&lt;periodical&gt;&lt;full-title&gt;Cambridge Journal of education&lt;/full-title&gt;&lt;/periodical&gt;&lt;pages&gt;171-192&lt;/pages&gt;&lt;volume&gt;36&lt;/volume&gt;&lt;number&gt;2&lt;/number&gt;&lt;keywords&gt;&lt;keyword&gt;Science Education&lt;/keyword&gt;&lt;keyword&gt;Professional Development&lt;/keyword&gt;&lt;keyword&gt;Science Teachers&lt;/keyword&gt;&lt;keyword&gt;Foreign Countries&lt;/keyword&gt;&lt;keyword&gt;Educational Change&lt;/keyword&gt;&lt;keyword&gt;Biotechnology&lt;/keyword&gt;&lt;keyword&gt;Summer Schools&lt;/keyword&gt;&lt;keyword&gt;United Kingdom&lt;/keyword&gt;&lt;/keywords&gt;&lt;dates&gt;&lt;year&gt;2006&lt;/year&gt;&lt;pub-dates&gt;&lt;date&gt;06/01/&lt;/date&gt;&lt;/pub-dates&gt;&lt;/dates&gt;&lt;publisher&gt;Cambridge Journal of Education&lt;/publisher&gt;&lt;isbn&gt;0305-764X&lt;/isbn&gt;&lt;accession-num&gt;EJ738789&lt;/accession-num&gt;&lt;urls&gt;&lt;related-urls&gt;&lt;url&gt;http://search.ebscohost.com/login.aspx?direct=true&amp;amp;db=eric&amp;amp;AN=EJ738789&amp;amp;site=ehost-live&lt;/url&gt;&lt;url&gt;http://taylorandfrancis.metapress.com/link.asp?target=contribution&amp;amp;id=Q1817P175J086201&lt;/url&gt;&lt;/related-urls&gt;&lt;/urls&gt;&lt;remote-database-name&gt;eric&lt;/remote-database-name&gt;&lt;remote-database-provider&gt;EBSCOhost&lt;/remote-database-provider&gt;&lt;/record&gt;&lt;/Cite&gt;&lt;/EndNote&gt;</w:instrText>
      </w:r>
      <w:r w:rsidR="00C440F1">
        <w:rPr>
          <w:lang w:val="en-GB"/>
        </w:rPr>
        <w:fldChar w:fldCharType="separate"/>
      </w:r>
      <w:r w:rsidR="00C440F1">
        <w:rPr>
          <w:noProof/>
          <w:lang w:val="en-GB"/>
        </w:rPr>
        <w:t>Gray and Bryce (2006, p. 179)</w:t>
      </w:r>
      <w:r w:rsidR="00C440F1">
        <w:rPr>
          <w:lang w:val="en-GB"/>
        </w:rPr>
        <w:fldChar w:fldCharType="end"/>
      </w:r>
      <w:r w:rsidR="00C440F1">
        <w:rPr>
          <w:lang w:val="en-GB"/>
        </w:rPr>
        <w:t xml:space="preserve"> </w:t>
      </w:r>
      <w:r w:rsidR="00A9549E">
        <w:rPr>
          <w:lang w:val="en-GB"/>
        </w:rPr>
        <w:t>refer</w:t>
      </w:r>
      <w:r w:rsidR="00C440F1">
        <w:rPr>
          <w:lang w:val="en-GB"/>
        </w:rPr>
        <w:t xml:space="preserve"> to several findings </w:t>
      </w:r>
      <w:r w:rsidR="00D63BE1">
        <w:rPr>
          <w:lang w:val="en-GB"/>
        </w:rPr>
        <w:t>showing that</w:t>
      </w:r>
      <w:r w:rsidR="00C440F1">
        <w:rPr>
          <w:lang w:val="en-GB"/>
        </w:rPr>
        <w:t xml:space="preserve"> teachers avoid confronting political interest and values, and feel unable to discuss ethical issues in the classroom. </w:t>
      </w:r>
      <w:r w:rsidR="005856B5">
        <w:rPr>
          <w:lang w:val="en-GB"/>
        </w:rPr>
        <w:t>R</w:t>
      </w:r>
      <w:r w:rsidR="00A935F3">
        <w:rPr>
          <w:lang w:val="en-GB"/>
        </w:rPr>
        <w:t>eal-world problems</w:t>
      </w:r>
      <w:r w:rsidR="005856B5">
        <w:rPr>
          <w:lang w:val="en-GB"/>
        </w:rPr>
        <w:t>,</w:t>
      </w:r>
      <w:r w:rsidR="00A935F3">
        <w:rPr>
          <w:lang w:val="en-GB"/>
        </w:rPr>
        <w:t xml:space="preserve"> unlike “traditional” mathematics task</w:t>
      </w:r>
      <w:r w:rsidR="00A9549E">
        <w:rPr>
          <w:lang w:val="en-GB"/>
        </w:rPr>
        <w:t>s</w:t>
      </w:r>
      <w:r w:rsidR="00A935F3">
        <w:rPr>
          <w:lang w:val="en-GB"/>
        </w:rPr>
        <w:t xml:space="preserve">, can </w:t>
      </w:r>
      <w:r w:rsidR="00E5497B">
        <w:rPr>
          <w:lang w:val="en-GB"/>
        </w:rPr>
        <w:t>surface actuality</w:t>
      </w:r>
      <w:r w:rsidR="00A9549E">
        <w:rPr>
          <w:lang w:val="en-GB"/>
        </w:rPr>
        <w:t>,</w:t>
      </w:r>
      <w:r w:rsidR="00E5497B">
        <w:rPr>
          <w:lang w:val="en-GB"/>
        </w:rPr>
        <w:t xml:space="preserve"> to consider ethics and values as important parts of mathematics education. Several ha</w:t>
      </w:r>
      <w:r w:rsidR="00A9549E">
        <w:rPr>
          <w:lang w:val="en-GB"/>
        </w:rPr>
        <w:t>ve</w:t>
      </w:r>
      <w:r w:rsidR="00E5497B">
        <w:rPr>
          <w:lang w:val="en-GB"/>
        </w:rPr>
        <w:t xml:space="preserve"> argued for this</w:t>
      </w:r>
      <w:r w:rsidR="00A9549E">
        <w:rPr>
          <w:lang w:val="en-GB"/>
        </w:rPr>
        <w:t>,</w:t>
      </w:r>
      <w:r w:rsidR="00E5497B">
        <w:rPr>
          <w:lang w:val="en-GB"/>
        </w:rPr>
        <w:t xml:space="preserve">  </w:t>
      </w:r>
      <w:r w:rsidR="00E5497B">
        <w:rPr>
          <w:lang w:val="en-GB"/>
        </w:rPr>
        <w:fldChar w:fldCharType="begin">
          <w:fldData xml:space="preserve">PEVuZE5vdGU+PENpdGUgQXV0aG9yWWVhcj0iMSI+PEF1dGhvcj5BdHdlaDwvQXV0aG9yPjxZZWFy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</w:fldData>
        </w:fldChar>
      </w:r>
      <w:r w:rsidR="00CF44DF">
        <w:rPr>
          <w:lang w:val="en-GB"/>
        </w:rPr>
        <w:instrText xml:space="preserve"> ADDIN EN.CITE </w:instrText>
      </w:r>
      <w:r w:rsidR="00CF44DF">
        <w:rPr>
          <w:lang w:val="en-GB"/>
        </w:rPr>
        <w:fldChar w:fldCharType="begin">
          <w:fldData xml:space="preserve">PEVuZE5vdGU+PENpdGUgQXV0aG9yWWVhcj0iMSI+PEF1dGhvcj5BdHdlaDwvQXV0aG9yPjxZZWFy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</w:fldData>
        </w:fldChar>
      </w:r>
      <w:r w:rsidR="00CF44DF">
        <w:rPr>
          <w:lang w:val="en-GB"/>
        </w:rPr>
        <w:instrText xml:space="preserve"> ADDIN EN.CITE.DATA </w:instrText>
      </w:r>
      <w:r w:rsidR="00CF44DF">
        <w:rPr>
          <w:lang w:val="en-GB"/>
        </w:rPr>
      </w:r>
      <w:r w:rsidR="00CF44DF">
        <w:rPr>
          <w:lang w:val="en-GB"/>
        </w:rPr>
        <w:fldChar w:fldCharType="end"/>
      </w:r>
      <w:r w:rsidR="00E5497B">
        <w:rPr>
          <w:lang w:val="en-GB"/>
        </w:rPr>
      </w:r>
      <w:r w:rsidR="00E5497B">
        <w:rPr>
          <w:lang w:val="en-GB"/>
        </w:rPr>
        <w:fldChar w:fldCharType="separate"/>
      </w:r>
      <w:r>
        <w:rPr>
          <w:noProof/>
          <w:lang w:val="en-GB"/>
        </w:rPr>
        <w:t>e.g.</w:t>
      </w:r>
      <w:r w:rsidR="00A9549E">
        <w:rPr>
          <w:noProof/>
          <w:lang w:val="en-GB"/>
        </w:rPr>
        <w:t xml:space="preserve">, </w:t>
      </w:r>
      <w:r>
        <w:rPr>
          <w:noProof/>
          <w:lang w:val="en-GB"/>
        </w:rPr>
        <w:t>Atweh and Brady (2009); D’Ambrosio (2010); Ernest (2012)</w:t>
      </w:r>
      <w:r w:rsidR="00E5497B">
        <w:rPr>
          <w:lang w:val="en-GB"/>
        </w:rPr>
        <w:fldChar w:fldCharType="end"/>
      </w:r>
      <w:r>
        <w:rPr>
          <w:lang w:val="en-GB"/>
        </w:rPr>
        <w:t xml:space="preserve">. </w:t>
      </w:r>
      <w:r w:rsidR="002C1E05">
        <w:rPr>
          <w:lang w:val="en-GB"/>
        </w:rPr>
        <w:fldChar w:fldCharType="begin"/>
      </w:r>
      <w:r w:rsidR="002C1E05">
        <w:rPr>
          <w:lang w:val="en-GB"/>
        </w:rPr>
        <w:instrText xml:space="preserve"> ADDIN EN.CITE &lt;EndNote&gt;&lt;Cite AuthorYear="1"&gt;&lt;Author&gt;Ernest&lt;/Author&gt;&lt;Year&gt;2009&lt;/Year&gt;&lt;RecNum&gt;95&lt;/RecNum&gt;&lt;Pages&gt;215&lt;/Pages&gt;&lt;DisplayText&gt;Ernest (2009, p. 215)&lt;/DisplayText&gt;&lt;record&gt;&lt;rec-number&gt;95&lt;/rec-number&gt;&lt;foreign-keys&gt;&lt;key app="EN" db-id="9feda0pajpevwbe09rp5t9wdaa9e0z2safvp" timestamp="1488790924"&gt;95&lt;/key&gt;&lt;/foreign-keys&gt;&lt;ref-type name="Journal Article"&gt;17&lt;/ref-type&gt;&lt;contributors&gt;&lt;authors&gt;&lt;author&gt;Ernest, Paul&lt;/author&gt;&lt;/authors&gt;&lt;/contributors&gt;&lt;titles&gt;&lt;title&gt;Values and the social responsibility of mathematics&lt;/title&gt;&lt;secondary-title&gt;Critical issues in mathematics education&lt;/secondary-title&gt;&lt;/titles&gt;&lt;periodical&gt;&lt;full-title&gt;Critical issues in mathematics education&lt;/full-title&gt;&lt;/periodical&gt;&lt;pages&gt;207&lt;/pages&gt;&lt;volume&gt;6&lt;/volume&gt;&lt;dates&gt;&lt;year&gt;2009&lt;/year&gt;&lt;/dates&gt;&lt;isbn&gt;1607520397&lt;/isbn&gt;&lt;urls&gt;&lt;/urls&gt;&lt;/record&gt;&lt;/Cite&gt;&lt;/EndNote&gt;</w:instrText>
      </w:r>
      <w:r w:rsidR="002C1E05">
        <w:rPr>
          <w:lang w:val="en-GB"/>
        </w:rPr>
        <w:fldChar w:fldCharType="separate"/>
      </w:r>
      <w:r w:rsidR="002C1E05">
        <w:rPr>
          <w:noProof/>
          <w:lang w:val="en-GB"/>
        </w:rPr>
        <w:t>Ernest (2009, p. 215)</w:t>
      </w:r>
      <w:r w:rsidR="002C1E05">
        <w:rPr>
          <w:lang w:val="en-GB"/>
        </w:rPr>
        <w:fldChar w:fldCharType="end"/>
      </w:r>
      <w:r w:rsidR="002C1E05">
        <w:rPr>
          <w:lang w:val="en-GB"/>
        </w:rPr>
        <w:t xml:space="preserve"> </w:t>
      </w:r>
      <w:r w:rsidR="00082781">
        <w:rPr>
          <w:lang w:val="en-GB"/>
        </w:rPr>
        <w:t>calls for more ethics in mathematics education, to acknowledge the social responsibility in mathematics</w:t>
      </w:r>
      <w:r w:rsidR="002C1E05">
        <w:rPr>
          <w:lang w:val="en-GB"/>
        </w:rPr>
        <w:t>.</w:t>
      </w:r>
      <w:r w:rsidR="00082781">
        <w:rPr>
          <w:lang w:val="en-GB"/>
        </w:rPr>
        <w:t xml:space="preserve"> </w:t>
      </w:r>
      <w:r w:rsidR="009771CA">
        <w:rPr>
          <w:lang w:val="en-GB"/>
        </w:rPr>
        <w:fldChar w:fldCharType="begin"/>
      </w:r>
      <w:r w:rsidR="003D66F8">
        <w:rPr>
          <w:lang w:val="en-GB"/>
        </w:rPr>
        <w:instrText xml:space="preserve"> ADDIN EN.CITE &lt;EndNote&gt;&lt;Cite AuthorYear="1"&gt;&lt;Author&gt;Boylan&lt;/Author&gt;&lt;Year&gt;2016&lt;/Year&gt;&lt;RecNum&gt;296&lt;/RecNum&gt;&lt;Pages&gt;401&lt;/Pages&gt;&lt;DisplayText&gt;Boylan (2016, p. 401)&lt;/DisplayText&gt;&lt;record&gt;&lt;rec-number&gt;296&lt;/rec-number&gt;&lt;foreign-keys&gt;&lt;key app="EN" db-id="9feda0pajpevwbe09rp5t9wdaa9e0z2safvp" timestamp="1488791169"&gt;296&lt;/key&gt;&lt;/foreign-keys&gt;&lt;ref-type name="Journal Article"&gt;17&lt;/ref-type&gt;&lt;contributors&gt;&lt;authors&gt;&lt;author&gt;Boylan, Mark&lt;/author&gt;&lt;/authors&gt;&lt;/contributors&gt;&lt;titles&gt;&lt;title&gt;Ethical Dimensions of Mathematics Education&lt;/title&gt;&lt;secondary-title&gt;Educational Studies in Mathematics&lt;/secondary-title&gt;&lt;alt-title&gt;Springer Netherlands&lt;/alt-title&gt;&lt;/titles&gt;&lt;periodical&gt;&lt;full-title&gt;Educational Studies in Mathematics&lt;/full-title&gt;&lt;abbr-1&gt;Educ Stud Math&lt;/abbr-1&gt;&lt;/periodical&gt;&lt;pages&gt;395-409&lt;/pages&gt;&lt;volume&gt;92&lt;/volume&gt;&lt;number&gt;3&lt;/number&gt;&lt;keywords&gt;&lt;keyword&gt;Ethics&lt;/keyword&gt;&lt;keyword&gt;Mathematics Education&lt;/keyword&gt;&lt;keyword&gt;Ambiguity (Context)&lt;/keyword&gt;&lt;keyword&gt;Heuristics&lt;/keyword&gt;&lt;keyword&gt;Praxis&lt;/keyword&gt;&lt;keyword&gt;Models&lt;/keyword&gt;&lt;keyword&gt;Decision Making&lt;/keyword&gt;&lt;keyword&gt;Mathematics Teachers&lt;/keyword&gt;&lt;keyword&gt;Interpersonal Relationship&lt;/keyword&gt;&lt;/keywords&gt;&lt;dates&gt;&lt;year&gt;2016&lt;/year&gt;&lt;/dates&gt;&lt;isbn&gt;0013-1954&lt;/isbn&gt;&lt;urls&gt;&lt;/urls&gt;&lt;/record&gt;&lt;/Cite&gt;&lt;/EndNote&gt;</w:instrText>
      </w:r>
      <w:r w:rsidR="009771CA">
        <w:rPr>
          <w:lang w:val="en-GB"/>
        </w:rPr>
        <w:fldChar w:fldCharType="separate"/>
      </w:r>
      <w:r w:rsidR="009771CA">
        <w:rPr>
          <w:noProof/>
          <w:lang w:val="en-GB"/>
        </w:rPr>
        <w:t>Boylan (2016, p. 401)</w:t>
      </w:r>
      <w:r w:rsidR="009771CA">
        <w:rPr>
          <w:lang w:val="en-GB"/>
        </w:rPr>
        <w:fldChar w:fldCharType="end"/>
      </w:r>
      <w:r w:rsidR="009771CA">
        <w:rPr>
          <w:lang w:val="en-GB"/>
        </w:rPr>
        <w:t xml:space="preserve"> suggest</w:t>
      </w:r>
      <w:r w:rsidR="0037482A">
        <w:rPr>
          <w:lang w:val="en-GB"/>
        </w:rPr>
        <w:t>s</w:t>
      </w:r>
      <w:r w:rsidR="009771CA">
        <w:rPr>
          <w:lang w:val="en-GB"/>
        </w:rPr>
        <w:t xml:space="preserve"> reflecting on ethical issues in mathematics education through four dimensions: “relationships with others, the societal and cultural, the ecological and the self”. Due to the complexity of real-world problems such as climate change, they can bring up ethical reflections in several dimensions. </w:t>
      </w:r>
      <w:r w:rsidR="002F68F1">
        <w:rPr>
          <w:lang w:val="en-GB"/>
        </w:rPr>
        <w:t xml:space="preserve">The concept of values </w:t>
      </w:r>
      <w:r w:rsidR="00C10A6B">
        <w:rPr>
          <w:lang w:val="en-GB"/>
        </w:rPr>
        <w:t>gets</w:t>
      </w:r>
      <w:r w:rsidR="002F68F1">
        <w:rPr>
          <w:lang w:val="en-GB"/>
        </w:rPr>
        <w:t xml:space="preserve"> a special emphasis in </w:t>
      </w:r>
      <w:r w:rsidR="009771CA">
        <w:rPr>
          <w:lang w:val="en-GB"/>
        </w:rPr>
        <w:t>the field o</w:t>
      </w:r>
      <w:r w:rsidR="002F68F1">
        <w:rPr>
          <w:lang w:val="en-GB"/>
        </w:rPr>
        <w:t xml:space="preserve">f </w:t>
      </w:r>
      <w:r w:rsidR="00974209">
        <w:rPr>
          <w:lang w:val="en-GB"/>
        </w:rPr>
        <w:t>PNS</w:t>
      </w:r>
      <w:r w:rsidR="002F68F1">
        <w:rPr>
          <w:lang w:val="en-GB"/>
        </w:rPr>
        <w:t>:</w:t>
      </w:r>
      <w:r w:rsidR="009771CA">
        <w:rPr>
          <w:lang w:val="en-GB"/>
        </w:rPr>
        <w:t xml:space="preserve"> </w:t>
      </w:r>
      <w:r w:rsidR="002F68F1">
        <w:rPr>
          <w:lang w:val="en-GB"/>
        </w:rPr>
        <w:t xml:space="preserve">values and facts </w:t>
      </w:r>
      <w:r w:rsidR="0037482A">
        <w:rPr>
          <w:lang w:val="en-GB"/>
        </w:rPr>
        <w:t>are</w:t>
      </w:r>
      <w:r w:rsidR="002F68F1">
        <w:rPr>
          <w:lang w:val="en-GB"/>
        </w:rPr>
        <w:t xml:space="preserve"> brought together into a unified conception. By doing so, problems that are value-loaded </w:t>
      </w:r>
      <w:r w:rsidR="00EB0DBA">
        <w:rPr>
          <w:lang w:val="en-GB"/>
        </w:rPr>
        <w:t xml:space="preserve">and </w:t>
      </w:r>
      <w:r w:rsidR="0037482A">
        <w:rPr>
          <w:lang w:val="en-GB"/>
        </w:rPr>
        <w:t xml:space="preserve">involving </w:t>
      </w:r>
      <w:r w:rsidR="00EB0DBA">
        <w:rPr>
          <w:lang w:val="en-GB"/>
        </w:rPr>
        <w:t>uncertainties</w:t>
      </w:r>
      <w:r w:rsidR="0037482A">
        <w:rPr>
          <w:lang w:val="en-GB"/>
        </w:rPr>
        <w:t>,</w:t>
      </w:r>
      <w:r w:rsidR="00EB0DBA">
        <w:rPr>
          <w:lang w:val="en-GB"/>
        </w:rPr>
        <w:t xml:space="preserve"> can be managed through a plurality of legitimate perspectives</w:t>
      </w:r>
      <w:r w:rsidR="0037482A">
        <w:rPr>
          <w:lang w:val="en-GB"/>
        </w:rPr>
        <w:t xml:space="preserve"> which are </w:t>
      </w:r>
      <w:r w:rsidR="00EB0DBA">
        <w:rPr>
          <w:lang w:val="en-GB"/>
        </w:rPr>
        <w:t>mutually respected</w:t>
      </w:r>
      <w:r w:rsidR="002F68F1">
        <w:rPr>
          <w:lang w:val="en-GB"/>
        </w:rPr>
        <w:t xml:space="preserve"> </w:t>
      </w:r>
      <w:r w:rsidR="002F68F1">
        <w:rPr>
          <w:lang w:val="en-GB"/>
        </w:rPr>
        <w:fldChar w:fldCharType="begin"/>
      </w:r>
      <w:r w:rsidR="00DA1BE3">
        <w:rPr>
          <w:lang w:val="en-GB"/>
        </w:rPr>
        <w:instrText xml:space="preserve"> ADDIN EN.CITE &lt;EndNote&gt;&lt;Cite&gt;&lt;Author&gt;Funtowicz&lt;/Author&gt;&lt;Year&gt;2003&lt;/Year&gt;&lt;RecNum&gt;219&lt;/RecNum&gt;&lt;DisplayText&gt;(Funtowicz &amp;amp; Ravetz, 2003)&lt;/DisplayText&gt;&lt;record&gt;&lt;rec-number&gt;219&lt;/rec-number&gt;&lt;foreign-keys&gt;&lt;key app="EN" db-id="9feda0pajpevwbe09rp5t9wdaa9e0z2safvp" timestamp="1488791153"&gt;219&lt;/key&gt;&lt;key app="ENWeb" db-id=""&gt;0&lt;/key&gt;&lt;/foreign-keys&gt;&lt;ref-type name="Electronic Book Section"&gt;60&lt;/ref-type&gt;&lt;contributors&gt;&lt;authors&gt;&lt;author&gt;Funtowicz, Silvio&lt;/author&gt;&lt;author&gt;Ravetz, Jerome&lt;/author&gt;&lt;/authors&gt;&lt;secondary-authors&gt;&lt;author&gt;International Society for Ecological Economics,&lt;/author&gt;&lt;/secondary-authors&gt;&lt;/contributors&gt;&lt;titles&gt;&lt;title&gt;Post-normal science&lt;/title&gt;&lt;secondary-title&gt;Online Encyclopedia of Ecological Economics&lt;/secondary-title&gt;&lt;/titles&gt;&lt;dates&gt;&lt;year&gt;2003&lt;/year&gt;&lt;/dates&gt;&lt;urls&gt;&lt;related-urls&gt;&lt;url&gt;http://isecoeco.org/pdf/pstnormsc.pdf&lt;/url&gt;&lt;/related-urls&gt;&lt;/urls&gt;&lt;/record&gt;&lt;/Cite&gt;&lt;/EndNote&gt;</w:instrText>
      </w:r>
      <w:r w:rsidR="002F68F1">
        <w:rPr>
          <w:lang w:val="en-GB"/>
        </w:rPr>
        <w:fldChar w:fldCharType="separate"/>
      </w:r>
      <w:r w:rsidR="00910D09">
        <w:rPr>
          <w:noProof/>
          <w:lang w:val="en-GB"/>
        </w:rPr>
        <w:t>(Funtowicz &amp; Ravetz</w:t>
      </w:r>
      <w:r w:rsidR="006044DC">
        <w:rPr>
          <w:noProof/>
          <w:lang w:val="en-GB"/>
        </w:rPr>
        <w:t xml:space="preserve"> 2</w:t>
      </w:r>
      <w:r w:rsidR="00910D09">
        <w:rPr>
          <w:noProof/>
          <w:lang w:val="en-GB"/>
        </w:rPr>
        <w:t>003)</w:t>
      </w:r>
      <w:r w:rsidR="002F68F1">
        <w:rPr>
          <w:lang w:val="en-GB"/>
        </w:rPr>
        <w:fldChar w:fldCharType="end"/>
      </w:r>
      <w:r w:rsidR="00EB0DBA">
        <w:rPr>
          <w:lang w:val="en-GB"/>
        </w:rPr>
        <w:t>.</w:t>
      </w:r>
      <w:r w:rsidR="002F68F1">
        <w:rPr>
          <w:lang w:val="en-GB"/>
        </w:rPr>
        <w:t xml:space="preserve"> </w:t>
      </w:r>
      <w:r w:rsidR="009E5E2E">
        <w:rPr>
          <w:lang w:val="en-GB"/>
        </w:rPr>
        <w:fldChar w:fldCharType="begin"/>
      </w:r>
      <w:r w:rsidR="004F05EE">
        <w:rPr>
          <w:lang w:val="en-GB"/>
        </w:rPr>
        <w:instrText xml:space="preserve"> ADDIN EN.CITE &lt;EndNote&gt;&lt;Cite AuthorYear="1"&gt;&lt;Author&gt;Van der Sluijs&lt;/Author&gt;&lt;Year&gt;2010&lt;/Year&gt;&lt;RecNum&gt;339&lt;/RecNum&gt;&lt;Pages&gt;413&lt;/Pages&gt;&lt;DisplayText&gt;Van der Sluijs et al. (2010, p. 413)&lt;/DisplayText&gt;&lt;record&gt;&lt;rec-number&gt;339&lt;/rec-number&gt;&lt;foreign-keys&gt;&lt;key app="EN" db-id="9feda0pajpevwbe09rp5t9wdaa9e0z2safvp" timestamp="1488791177"&gt;339&lt;/key&gt;&lt;/foreign-keys&gt;&lt;ref-type name="Journal Article"&gt;17&lt;/ref-type&gt;&lt;contributors&gt;&lt;authors&gt;&lt;author&gt;Van der Sluijs, Jeroen P&lt;/author&gt;&lt;author&gt;Van Est, Rinie&lt;/author&gt;&lt;author&gt;Riphagen, Monique&lt;/author&gt;&lt;/authors&gt;&lt;/contributors&gt;&lt;titles&gt;&lt;title&gt;Beyond consensus: reflections from a democratic perspective on the interaction between climate politics and science&lt;/title&gt;&lt;secondary-title&gt;Current Opinion in Environmental Sustainability&lt;/secondary-title&gt;&lt;/titles&gt;&lt;periodical&gt;&lt;full-title&gt;Current Opinion in Environmental Sustainability&lt;/full-title&gt;&lt;/periodical&gt;&lt;pages&gt;409-415&lt;/pages&gt;&lt;volume&gt;2&lt;/volume&gt;&lt;number&gt;5&lt;/number&gt;&lt;dates&gt;&lt;year&gt;2010&lt;/year&gt;&lt;/dates&gt;&lt;isbn&gt;1877-3435&lt;/isbn&gt;&lt;urls&gt;&lt;/urls&gt;&lt;/record&gt;&lt;/Cite&gt;&lt;/EndNote&gt;</w:instrText>
      </w:r>
      <w:r w:rsidR="009E5E2E">
        <w:rPr>
          <w:lang w:val="en-GB"/>
        </w:rPr>
        <w:fldChar w:fldCharType="separate"/>
      </w:r>
      <w:r w:rsidR="004F05EE">
        <w:rPr>
          <w:noProof/>
          <w:lang w:val="en-GB"/>
        </w:rPr>
        <w:t>Van der Sluijs et al. (2010, p. 413)</w:t>
      </w:r>
      <w:r w:rsidR="009E5E2E">
        <w:rPr>
          <w:lang w:val="en-GB"/>
        </w:rPr>
        <w:fldChar w:fldCharType="end"/>
      </w:r>
      <w:r w:rsidR="009E5E2E">
        <w:rPr>
          <w:lang w:val="en-GB"/>
        </w:rPr>
        <w:t xml:space="preserve"> highlight</w:t>
      </w:r>
      <w:r w:rsidR="002F68F1">
        <w:rPr>
          <w:lang w:val="en-GB"/>
        </w:rPr>
        <w:t xml:space="preserve"> </w:t>
      </w:r>
      <w:r w:rsidR="009E5E2E">
        <w:rPr>
          <w:lang w:val="en-GB"/>
        </w:rPr>
        <w:t>that “climate policies can be justified in moral terms without any need for recourse to abstract climate or economic models</w:t>
      </w:r>
      <w:r w:rsidR="005856B5">
        <w:rPr>
          <w:lang w:val="en-GB"/>
        </w:rPr>
        <w:t>”</w:t>
      </w:r>
      <w:r w:rsidR="009E5E2E">
        <w:rPr>
          <w:lang w:val="en-GB"/>
        </w:rPr>
        <w:t>.</w:t>
      </w:r>
      <w:r w:rsidR="00D63BE1" w:rsidRPr="00D63BE1">
        <w:rPr>
          <w:lang w:val="en-GB"/>
        </w:rPr>
        <w:t xml:space="preserve"> </w:t>
      </w:r>
      <w:r w:rsidR="00D63BE1">
        <w:rPr>
          <w:lang w:val="en-GB"/>
        </w:rPr>
        <w:t xml:space="preserve">Similarly </w:t>
      </w:r>
      <w:r w:rsidR="00D63BE1">
        <w:rPr>
          <w:lang w:val="en-GB"/>
        </w:rPr>
        <w:fldChar w:fldCharType="begin"/>
      </w:r>
      <w:r w:rsidR="00AD29AF">
        <w:rPr>
          <w:lang w:val="en-GB"/>
        </w:rPr>
        <w:instrText xml:space="preserve"> ADDIN EN.CITE &lt;EndNote&gt;&lt;Cite AuthorYear="1"&gt;&lt;Author&gt;Rommetveit&lt;/Author&gt;&lt;Year&gt;2010&lt;/Year&gt;&lt;RecNum&gt;342&lt;/RecNum&gt;&lt;DisplayText&gt;Rommetveit, Funtowicz, and Strand (2010)&lt;/DisplayText&gt;&lt;record&gt;&lt;rec-number&gt;342&lt;/rec-number&gt;&lt;foreign-keys&gt;&lt;key app="EN" db-id="9feda0pajpevwbe09rp5t9wdaa9e0z2safvp" timestamp="1488791177"&gt;342&lt;/key&gt;&lt;/foreign-keys&gt;&lt;ref-type name="Book Section"&gt;5&lt;/ref-type&gt;&lt;contributors&gt;&lt;authors&gt;&lt;author&gt;Rommetveit, Kjetil&lt;/author&gt;&lt;author&gt;Funtowicz, Silvio&lt;/author&gt;&lt;author&gt;Strand, Roger&lt;/author&gt;&lt;/authors&gt;&lt;secondary-authors&gt;&lt;author&gt;Roy Bhaskar&lt;/author&gt;&lt;author&gt;Cheryl Frank&lt;/author&gt;&lt;author&gt;Karl Georg Høyer&lt;/author&gt;&lt;author&gt;Petter Næss&lt;/author&gt;&lt;author&gt;Jenneth Parker&lt;/author&gt;&lt;/secondary-authors&gt;&lt;/contributors&gt;&lt;titles&gt;&lt;title&gt;Knowledge, democracy and action in response to climate change&lt;/title&gt;&lt;secondary-title&gt;Interdisciplinarity and climate change: transforming knowledge and practice for our global future &lt;/secondary-title&gt;&lt;/titles&gt;&lt;pages&gt;149-63&lt;/pages&gt;&lt;dates&gt;&lt;year&gt;2010&lt;/year&gt;&lt;/dates&gt;&lt;pub-location&gt;New York&lt;/pub-location&gt;&lt;publisher&gt;Routledge&lt;/publisher&gt;&lt;urls&gt;&lt;/urls&gt;&lt;/record&gt;&lt;/Cite&gt;&lt;/EndNote&gt;</w:instrText>
      </w:r>
      <w:r w:rsidR="00D63BE1">
        <w:rPr>
          <w:lang w:val="en-GB"/>
        </w:rPr>
        <w:fldChar w:fldCharType="separate"/>
      </w:r>
      <w:r w:rsidR="00D63BE1">
        <w:rPr>
          <w:noProof/>
          <w:lang w:val="en-GB"/>
        </w:rPr>
        <w:t>Rommetveit, Funtowicz, and Strand (2010)</w:t>
      </w:r>
      <w:r w:rsidR="00D63BE1">
        <w:rPr>
          <w:lang w:val="en-GB"/>
        </w:rPr>
        <w:fldChar w:fldCharType="end"/>
      </w:r>
      <w:r w:rsidR="00D63BE1">
        <w:rPr>
          <w:lang w:val="en-GB"/>
        </w:rPr>
        <w:t xml:space="preserve"> suggest an ethics of knowledge and action to meet the challenges appearing in problems such as the climate change, e.g.</w:t>
      </w:r>
      <w:r w:rsidR="00A9549E">
        <w:rPr>
          <w:lang w:val="en-GB"/>
        </w:rPr>
        <w:t>,</w:t>
      </w:r>
      <w:r w:rsidR="00D63BE1">
        <w:rPr>
          <w:lang w:val="en-GB"/>
        </w:rPr>
        <w:t xml:space="preserve"> the lack of effective action and agency because of alienation. They argue that the issue is presented in a scientific context, detached from people in communities, and that due to lack of technological fixes, citizens need to get involved in a civilisation change. Furthermore, this should focus on what is happening in the present, rather than the future, with</w:t>
      </w:r>
      <w:r w:rsidR="00A9549E">
        <w:rPr>
          <w:lang w:val="en-GB"/>
        </w:rPr>
        <w:t>,</w:t>
      </w:r>
      <w:r w:rsidR="00D63BE1">
        <w:rPr>
          <w:lang w:val="en-GB"/>
        </w:rPr>
        <w:t xml:space="preserve"> e.g.</w:t>
      </w:r>
      <w:r w:rsidR="00A9549E">
        <w:rPr>
          <w:lang w:val="en-GB"/>
        </w:rPr>
        <w:t>,</w:t>
      </w:r>
      <w:r w:rsidR="00D63BE1">
        <w:rPr>
          <w:lang w:val="en-GB"/>
        </w:rPr>
        <w:t xml:space="preserve"> such as excessive use of limited and non-renewable resources, extinction of living species, and pollution of air, soil and water. </w:t>
      </w:r>
    </w:p>
    <w:p w14:paraId="2251D6C4" w14:textId="171431BB" w:rsidR="00D63BE1" w:rsidRDefault="00F97155" w:rsidP="00D63BE1">
      <w:pPr>
        <w:spacing w:line="276" w:lineRule="auto"/>
        <w:rPr>
          <w:lang w:val="en-GB"/>
        </w:rPr>
      </w:pPr>
      <w:r>
        <w:rPr>
          <w:lang w:val="en-GB"/>
        </w:rPr>
        <w:fldChar w:fldCharType="begin"/>
      </w:r>
      <w:r>
        <w:rPr>
          <w:lang w:val="en-GB"/>
        </w:rPr>
        <w:instrText xml:space="preserve"> ADDIN EN.CITE &lt;EndNote&gt;&lt;Cite AuthorYear="1"&gt;&lt;Author&gt;De Freitas&lt;/Author&gt;&lt;Year&gt;2008&lt;/Year&gt;&lt;RecNum&gt;292&lt;/RecNum&gt;&lt;DisplayText&gt;De Freitas (2008)&lt;/DisplayText&gt;&lt;record&gt;&lt;rec-number&gt;292&lt;/rec-number&gt;&lt;foreign-keys&gt;&lt;key app="EN" db-id="9feda0pajpevwbe09rp5t9wdaa9e0z2safvp" timestamp="1488791169"&gt;292&lt;/key&gt;&lt;/foreign-keys&gt;&lt;ref-type name="Journal Article"&gt;17&lt;/ref-type&gt;&lt;contributors&gt;&lt;authors&gt;&lt;author&gt;De Freitas, Elizabeth&lt;/author&gt;&lt;/authors&gt;&lt;/contributors&gt;&lt;titles&gt;&lt;title&gt;Critical Mathematics Education: Recognizing the Ethical Dimension of Problem Solving&lt;/title&gt;&lt;secondary-title&gt;International Electronic Journal of Mathematics Education&lt;/secondary-title&gt;&lt;/titles&gt;&lt;periodical&gt;&lt;full-title&gt;International Electronic Journal of Mathematics Education&lt;/full-title&gt;&lt;/periodical&gt;&lt;pages&gt;79&lt;/pages&gt;&lt;volume&gt;3&lt;/volume&gt;&lt;number&gt;2&lt;/number&gt;&lt;keywords&gt;&lt;keyword&gt;Application&lt;/keyword&gt;&lt;keyword&gt;Ethics&lt;/keyword&gt;&lt;keyword&gt;Social Justice&lt;/keyword&gt;&lt;keyword&gt;Critical Mathematics Education&lt;/keyword&gt;&lt;/keywords&gt;&lt;dates&gt;&lt;year&gt;2008&lt;/year&gt;&lt;/dates&gt;&lt;isbn&gt;13063030&lt;/isbn&gt;&lt;urls&gt;&lt;/urls&gt;&lt;/record&gt;&lt;/Cite&gt;&lt;/EndNote&gt;</w:instrText>
      </w:r>
      <w:r>
        <w:rPr>
          <w:lang w:val="en-GB"/>
        </w:rPr>
        <w:fldChar w:fldCharType="separate"/>
      </w:r>
      <w:r>
        <w:rPr>
          <w:noProof/>
          <w:lang w:val="en-GB"/>
        </w:rPr>
        <w:t>De Freitas (2008)</w:t>
      </w:r>
      <w:r>
        <w:rPr>
          <w:lang w:val="en-GB"/>
        </w:rPr>
        <w:fldChar w:fldCharType="end"/>
      </w:r>
      <w:r>
        <w:rPr>
          <w:lang w:val="en-GB"/>
        </w:rPr>
        <w:t xml:space="preserve"> </w:t>
      </w:r>
      <w:r w:rsidR="00114DAD">
        <w:rPr>
          <w:lang w:val="en-GB"/>
        </w:rPr>
        <w:t>highlights</w:t>
      </w:r>
      <w:r>
        <w:rPr>
          <w:lang w:val="en-GB"/>
        </w:rPr>
        <w:t xml:space="preserve"> the ethical dimension in problem solving in mathematics education, and suggest</w:t>
      </w:r>
      <w:r w:rsidR="00A9549E">
        <w:rPr>
          <w:lang w:val="en-GB"/>
        </w:rPr>
        <w:t>s</w:t>
      </w:r>
      <w:r>
        <w:rPr>
          <w:lang w:val="en-GB"/>
        </w:rPr>
        <w:t xml:space="preserve"> an emphasis on plurality of perspectives being explored by student</w:t>
      </w:r>
      <w:r w:rsidR="00A9549E">
        <w:rPr>
          <w:lang w:val="en-GB"/>
        </w:rPr>
        <w:t>s</w:t>
      </w:r>
      <w:r>
        <w:rPr>
          <w:lang w:val="en-GB"/>
        </w:rPr>
        <w:t xml:space="preserve">, including ethical </w:t>
      </w:r>
      <w:r>
        <w:rPr>
          <w:lang w:val="en-GB"/>
        </w:rPr>
        <w:lastRenderedPageBreak/>
        <w:t xml:space="preserve">and environmental considerations. One of the aspects </w:t>
      </w:r>
      <w:r w:rsidR="00556940">
        <w:rPr>
          <w:lang w:val="en-GB"/>
        </w:rPr>
        <w:t xml:space="preserve">she </w:t>
      </w:r>
      <w:r>
        <w:rPr>
          <w:lang w:val="en-GB"/>
        </w:rPr>
        <w:t>highlight</w:t>
      </w:r>
      <w:r w:rsidR="00556940">
        <w:rPr>
          <w:lang w:val="en-GB"/>
        </w:rPr>
        <w:t>s</w:t>
      </w:r>
      <w:r>
        <w:rPr>
          <w:lang w:val="en-GB"/>
        </w:rPr>
        <w:t xml:space="preserve">, is </w:t>
      </w:r>
      <w:r w:rsidR="00556940">
        <w:rPr>
          <w:lang w:val="en-GB"/>
        </w:rPr>
        <w:t xml:space="preserve">an </w:t>
      </w:r>
      <w:r>
        <w:rPr>
          <w:lang w:val="en-GB"/>
        </w:rPr>
        <w:t>“attention to the language of uncertainty…”</w:t>
      </w:r>
      <w:r w:rsidR="00556940">
        <w:rPr>
          <w:lang w:val="en-GB"/>
        </w:rPr>
        <w:t xml:space="preserve">, </w:t>
      </w:r>
      <w:r>
        <w:rPr>
          <w:lang w:val="en-GB"/>
        </w:rPr>
        <w:t xml:space="preserve">with </w:t>
      </w:r>
      <w:r w:rsidR="00556940">
        <w:rPr>
          <w:lang w:val="en-GB"/>
        </w:rPr>
        <w:t xml:space="preserve">key </w:t>
      </w:r>
      <w:r>
        <w:rPr>
          <w:lang w:val="en-GB"/>
        </w:rPr>
        <w:t xml:space="preserve">words such as probably, almost, speculation, and </w:t>
      </w:r>
      <w:r w:rsidR="00556940">
        <w:rPr>
          <w:lang w:val="en-GB"/>
        </w:rPr>
        <w:t xml:space="preserve">less emphasis on </w:t>
      </w:r>
      <w:r w:rsidR="00D43978">
        <w:rPr>
          <w:lang w:val="en-GB"/>
        </w:rPr>
        <w:t xml:space="preserve">that </w:t>
      </w:r>
      <w:r w:rsidR="00556940">
        <w:rPr>
          <w:lang w:val="en-GB"/>
        </w:rPr>
        <w:t>certainty</w:t>
      </w:r>
      <w:r w:rsidR="00D43978">
        <w:rPr>
          <w:lang w:val="en-GB"/>
        </w:rPr>
        <w:t xml:space="preserve"> that normally is associated </w:t>
      </w:r>
      <w:r w:rsidR="00A9549E">
        <w:rPr>
          <w:lang w:val="en-GB"/>
        </w:rPr>
        <w:t>with</w:t>
      </w:r>
      <w:r w:rsidR="00D43978">
        <w:rPr>
          <w:lang w:val="en-GB"/>
        </w:rPr>
        <w:t xml:space="preserve"> mathematics. Furthermore, she suggest</w:t>
      </w:r>
      <w:r w:rsidR="00A9549E">
        <w:rPr>
          <w:lang w:val="en-GB"/>
        </w:rPr>
        <w:t>s</w:t>
      </w:r>
      <w:r w:rsidR="00D43978">
        <w:rPr>
          <w:lang w:val="en-GB"/>
        </w:rPr>
        <w:t xml:space="preserve"> a </w:t>
      </w:r>
      <w:r w:rsidR="003B5C76">
        <w:rPr>
          <w:lang w:val="en-GB"/>
        </w:rPr>
        <w:t xml:space="preserve"> </w:t>
      </w:r>
      <w:r w:rsidR="00D43978">
        <w:rPr>
          <w:lang w:val="en-GB"/>
        </w:rPr>
        <w:t xml:space="preserve">method of “think aloud” </w:t>
      </w:r>
      <w:r w:rsidR="00A9549E">
        <w:rPr>
          <w:lang w:val="en-GB"/>
        </w:rPr>
        <w:t xml:space="preserve">so </w:t>
      </w:r>
      <w:r w:rsidR="00D43978">
        <w:rPr>
          <w:lang w:val="en-GB"/>
        </w:rPr>
        <w:t xml:space="preserve">as to model humility </w:t>
      </w:r>
      <w:r w:rsidR="00A9549E">
        <w:rPr>
          <w:lang w:val="en-GB"/>
        </w:rPr>
        <w:t>and</w:t>
      </w:r>
      <w:r w:rsidR="00D43978">
        <w:rPr>
          <w:lang w:val="en-GB"/>
        </w:rPr>
        <w:t xml:space="preserve"> to “…help students embrace/celebrate a language of uncertainty…” </w:t>
      </w:r>
      <w:r w:rsidR="00D43978">
        <w:rPr>
          <w:lang w:val="en-GB"/>
        </w:rPr>
        <w:fldChar w:fldCharType="begin"/>
      </w:r>
      <w:r w:rsidR="00D43978">
        <w:rPr>
          <w:lang w:val="en-GB"/>
        </w:rPr>
        <w:instrText xml:space="preserve"> ADDIN EN.CITE &lt;EndNote&gt;&lt;Cite ExcludeAuth="1"&gt;&lt;Author&gt;De Freitas&lt;/Author&gt;&lt;Year&gt;2008&lt;/Year&gt;&lt;RecNum&gt;292&lt;/RecNum&gt;&lt;Pages&gt;89-90&lt;/Pages&gt;&lt;DisplayText&gt;(2008, pp. 89-90)&lt;/DisplayText&gt;&lt;record&gt;&lt;rec-number&gt;292&lt;/rec-number&gt;&lt;foreign-keys&gt;&lt;key app="EN" db-id="9feda0pajpevwbe09rp5t9wdaa9e0z2safvp" timestamp="1488791169"&gt;292&lt;/key&gt;&lt;/foreign-keys&gt;&lt;ref-type name="Journal Article"&gt;17&lt;/ref-type&gt;&lt;contributors&gt;&lt;authors&gt;&lt;author&gt;De Freitas, Elizabeth&lt;/author&gt;&lt;/authors&gt;&lt;/contributors&gt;&lt;titles&gt;&lt;title&gt;Critical Mathematics Education: Recognizing the Ethical Dimension of Problem Solving&lt;/title&gt;&lt;secondary-title&gt;International Electronic Journal of Mathematics Education&lt;/secondary-title&gt;&lt;/titles&gt;&lt;periodical&gt;&lt;full-title&gt;International Electronic Journal of Mathematics Education&lt;/full-title&gt;&lt;/periodical&gt;&lt;pages&gt;79&lt;/pages&gt;&lt;volume&gt;3&lt;/volume&gt;&lt;number&gt;2&lt;/number&gt;&lt;keywords&gt;&lt;keyword&gt;Application&lt;/keyword&gt;&lt;keyword&gt;Ethics&lt;/keyword&gt;&lt;keyword&gt;Social Justice&lt;/keyword&gt;&lt;keyword&gt;Critical Mathematics Education&lt;/keyword&gt;&lt;/keywords&gt;&lt;dates&gt;&lt;year&gt;2008&lt;/year&gt;&lt;/dates&gt;&lt;isbn&gt;13063030&lt;/isbn&gt;&lt;urls&gt;&lt;/urls&gt;&lt;/record&gt;&lt;/Cite&gt;&lt;/EndNote&gt;</w:instrText>
      </w:r>
      <w:r w:rsidR="00D43978">
        <w:rPr>
          <w:lang w:val="en-GB"/>
        </w:rPr>
        <w:fldChar w:fldCharType="separate"/>
      </w:r>
      <w:r w:rsidR="00D43978">
        <w:rPr>
          <w:noProof/>
          <w:lang w:val="en-GB"/>
        </w:rPr>
        <w:t>(2008, pp. 89-90)</w:t>
      </w:r>
      <w:r w:rsidR="00D43978">
        <w:rPr>
          <w:lang w:val="en-GB"/>
        </w:rPr>
        <w:fldChar w:fldCharType="end"/>
      </w:r>
      <w:r w:rsidR="00D43978">
        <w:rPr>
          <w:lang w:val="en-GB"/>
        </w:rPr>
        <w:t>.</w:t>
      </w:r>
      <w:r w:rsidR="00D63BE1">
        <w:rPr>
          <w:lang w:val="en-GB"/>
        </w:rPr>
        <w:t xml:space="preserve"> Wicked problems can be polarized in the public debate. </w:t>
      </w:r>
      <w:r w:rsidR="00D63BE1">
        <w:rPr>
          <w:lang w:val="en-GB"/>
        </w:rPr>
        <w:fldChar w:fldCharType="begin"/>
      </w:r>
      <w:r w:rsidR="00D63BE1">
        <w:rPr>
          <w:lang w:val="en-GB"/>
        </w:rPr>
        <w:instrText xml:space="preserve"> ADDIN EN.CITE &lt;EndNote&gt;&lt;Cite AuthorYear="1"&gt;&lt;Author&gt;Ravetz&lt;/Author&gt;&lt;Year&gt;2012&lt;/Year&gt;&lt;RecNum&gt;337&lt;/RecNum&gt;&lt;Pages&gt;146&lt;/Pages&gt;&lt;DisplayText&gt;Ravetz (2012, p. 146)&lt;/DisplayText&gt;&lt;record&gt;&lt;rec-number&gt;337&lt;/rec-number&gt;&lt;foreign-keys&gt;&lt;key app="EN" db-id="9feda0pajpevwbe09rp5t9wdaa9e0z2safvp" timestamp="1488791177"&gt;337&lt;/key&gt;&lt;/foreign-keys&gt;&lt;ref-type name="Journal Article"&gt;17&lt;/ref-type&gt;&lt;contributors&gt;&lt;authors&gt;&lt;author&gt;Ravetz, Jerome&lt;/author&gt;&lt;/authors&gt;&lt;/contributors&gt;&lt;titles&gt;&lt;title&gt;The significance of the Hamburg workshop: Post-normal science and the maturing of science&lt;/title&gt;&lt;secondary-title&gt;Nature and Culture&lt;/secondary-title&gt;&lt;/titles&gt;&lt;periodical&gt;&lt;full-title&gt;Nature and Culture&lt;/full-title&gt;&lt;/periodical&gt;&lt;pages&gt;133-150&lt;/pages&gt;&lt;volume&gt;7&lt;/volume&gt;&lt;number&gt;2&lt;/number&gt;&lt;dates&gt;&lt;year&gt;2012&lt;/year&gt;&lt;/dates&gt;&lt;isbn&gt;1558-5468&lt;/isbn&gt;&lt;urls&gt;&lt;/urls&gt;&lt;/record&gt;&lt;/Cite&gt;&lt;/EndNote&gt;</w:instrText>
      </w:r>
      <w:r w:rsidR="00D63BE1">
        <w:rPr>
          <w:lang w:val="en-GB"/>
        </w:rPr>
        <w:fldChar w:fldCharType="separate"/>
      </w:r>
      <w:r w:rsidR="00D63BE1">
        <w:rPr>
          <w:noProof/>
          <w:lang w:val="en-GB"/>
        </w:rPr>
        <w:t>Ravetz (2012, p. 146)</w:t>
      </w:r>
      <w:r w:rsidR="00D63BE1">
        <w:rPr>
          <w:lang w:val="en-GB"/>
        </w:rPr>
        <w:fldChar w:fldCharType="end"/>
      </w:r>
      <w:r w:rsidR="00D63BE1">
        <w:rPr>
          <w:lang w:val="en-GB"/>
        </w:rPr>
        <w:t xml:space="preserve"> suggest</w:t>
      </w:r>
      <w:r w:rsidR="00A9549E">
        <w:rPr>
          <w:lang w:val="en-GB"/>
        </w:rPr>
        <w:t>s</w:t>
      </w:r>
      <w:r w:rsidR="00D63BE1">
        <w:rPr>
          <w:lang w:val="en-GB"/>
        </w:rPr>
        <w:t xml:space="preserve"> approaches</w:t>
      </w:r>
      <w:r w:rsidR="00A9549E">
        <w:rPr>
          <w:lang w:val="en-GB"/>
        </w:rPr>
        <w:t xml:space="preserve"> such</w:t>
      </w:r>
      <w:r w:rsidR="00D63BE1">
        <w:rPr>
          <w:lang w:val="en-GB"/>
        </w:rPr>
        <w:t xml:space="preserve"> as “reconciliation and non-violence” in such debates, in order to respect contested views in controversies, as a practical and effective way to strengthen the quality of problems.</w:t>
      </w:r>
    </w:p>
    <w:p w14:paraId="5E8A1942" w14:textId="07E0D032" w:rsidR="003F5439" w:rsidRDefault="00A358C1" w:rsidP="009769EA">
      <w:pPr>
        <w:spacing w:line="276" w:lineRule="auto"/>
      </w:pPr>
      <w:r>
        <w:rPr>
          <w:b/>
        </w:rPr>
        <w:t>Mathematics education, d</w:t>
      </w:r>
      <w:r w:rsidR="009769EA" w:rsidRPr="008162DF">
        <w:rPr>
          <w:b/>
        </w:rPr>
        <w:t>emocratization</w:t>
      </w:r>
      <w:r w:rsidR="009769EA">
        <w:rPr>
          <w:b/>
        </w:rPr>
        <w:t xml:space="preserve"> and global society</w:t>
      </w:r>
      <w:r w:rsidR="009769EA" w:rsidRPr="008162DF">
        <w:rPr>
          <w:b/>
        </w:rPr>
        <w:t>:</w:t>
      </w:r>
      <w:r w:rsidR="00C52590" w:rsidRPr="00C52590">
        <w:t xml:space="preserve"> </w:t>
      </w:r>
      <w:r w:rsidR="00A9549E">
        <w:t>t</w:t>
      </w:r>
      <w:r w:rsidR="00646EE5">
        <w:t xml:space="preserve">he democratization of science that critical citizens in an extended peer community may contribute to, can destabilize knowledge as much as legitimize it </w:t>
      </w:r>
      <w:r w:rsidR="00646EE5">
        <w:fldChar w:fldCharType="begin"/>
      </w:r>
      <w:r w:rsidR="009E363C">
        <w:instrText xml:space="preserve"> ADDIN EN.CITE &lt;EndNote&gt;&lt;Cite&gt;&lt;Author&gt;Hulme&lt;/Author&gt;&lt;Year&gt;2010&lt;/Year&gt;&lt;RecNum&gt;333&lt;/RecNum&gt;&lt;DisplayText&gt;(Hulme, 2010)&lt;/DisplayText&gt;&lt;record&gt;&lt;rec-number&gt;333&lt;/rec-number&gt;&lt;foreign-keys&gt;&lt;key app="EN" db-id="9feda0pajpevwbe09rp5t9wdaa9e0z2safvp" timestamp="1488791177"&gt;333&lt;/key&gt;&lt;/foreign-keys&gt;&lt;ref-type name="Journal Article"&gt;17&lt;/ref-type&gt;&lt;contributors&gt;&lt;authors&gt;&lt;author&gt;Hulme, Mike&lt;/author&gt;&lt;/authors&gt;&lt;/contributors&gt;&lt;titles&gt;&lt;title&gt;Claiming and adjudicating on Mt Kilimanjaro&amp;apos;s shrinking glaciers: Guy Callendar, Al Gore and extended peer communities&lt;/title&gt;&lt;secondary-title&gt;Science as Culture&lt;/secondary-title&gt;&lt;/titles&gt;&lt;periodical&gt;&lt;full-title&gt;Science as Culture&lt;/full-title&gt;&lt;/periodical&gt;&lt;pages&gt;303-326&lt;/pages&gt;&lt;volume&gt;19&lt;/volume&gt;&lt;number&gt;3&lt;/number&gt;&lt;dates&gt;&lt;year&gt;2010&lt;/year&gt;&lt;/dates&gt;&lt;isbn&gt;0950-5431&lt;/isbn&gt;&lt;urls&gt;&lt;/urls&gt;&lt;/record&gt;&lt;/Cite&gt;&lt;/EndNote&gt;</w:instrText>
      </w:r>
      <w:r w:rsidR="00646EE5">
        <w:fldChar w:fldCharType="separate"/>
      </w:r>
      <w:r w:rsidR="00646EE5">
        <w:rPr>
          <w:noProof/>
        </w:rPr>
        <w:t>(Hulme</w:t>
      </w:r>
      <w:r w:rsidR="006044DC">
        <w:rPr>
          <w:noProof/>
        </w:rPr>
        <w:t xml:space="preserve"> 2</w:t>
      </w:r>
      <w:r w:rsidR="00646EE5">
        <w:rPr>
          <w:noProof/>
        </w:rPr>
        <w:t>010)</w:t>
      </w:r>
      <w:r w:rsidR="00646EE5">
        <w:fldChar w:fldCharType="end"/>
      </w:r>
      <w:r w:rsidR="00646EE5">
        <w:t xml:space="preserve">. </w:t>
      </w:r>
      <w:r w:rsidR="00C52590">
        <w:fldChar w:fldCharType="begin"/>
      </w:r>
      <w:r w:rsidR="008D536C">
        <w:instrText xml:space="preserve"> ADDIN EN.CITE &lt;EndNote&gt;&lt;Cite AuthorYear="1"&gt;&lt;Author&gt;Yasukawa&lt;/Author&gt;&lt;Year&gt;2012&lt;/Year&gt;&lt;RecNum&gt;311&lt;/RecNum&gt;&lt;Pages&gt;265&lt;/Pages&gt;&lt;DisplayText&gt;Yasukawa et al. (2012, p. 265)&lt;/DisplayText&gt;&lt;record&gt;&lt;rec-number&gt;311&lt;/rec-number&gt;&lt;foreign-keys&gt;&lt;key app="EN" db-id="9feda0pajpevwbe09rp5t9wdaa9e0z2safvp" timestamp="1488791170"&gt;311&lt;/key&gt;&lt;/foreign-keys&gt;&lt;ref-type name="Book Section"&gt;5&lt;/ref-type&gt;&lt;contributors&gt;&lt;authors&gt;&lt;author&gt;Yasukawa, Keiko&lt;/author&gt;&lt;author&gt;Skovsmose, Ole&lt;/author&gt;&lt;author&gt;Ravn, Ole&lt;/author&gt;&lt;/authors&gt;&lt;secondary-authors&gt;&lt;author&gt;Skovsmose, O.&lt;/author&gt;&lt;author&gt;Greer, B.&lt;/author&gt;&lt;/secondary-authors&gt;&lt;/contributors&gt;&lt;titles&gt;&lt;title&gt;Shaping and being shaped by mathematics: examining a technology of rationality&lt;/title&gt;&lt;secondary-title&gt;Opening the Cage&lt;/secondary-title&gt;&lt;/titles&gt;&lt;pages&gt;265-283&lt;/pages&gt;&lt;dates&gt;&lt;year&gt;2012&lt;/year&gt;&lt;/dates&gt;&lt;pub-location&gt;Rotterdam&lt;/pub-location&gt;&lt;publisher&gt;Sense&lt;/publisher&gt;&lt;isbn&gt;9789460918087&lt;/isbn&gt;&lt;urls&gt;&lt;related-urls&gt;&lt;url&gt;https://books.google.no/books?id=ULhPfPK60kAC&lt;/url&gt;&lt;/related-urls&gt;&lt;/urls&gt;&lt;/record&gt;&lt;/Cite&gt;&lt;/EndNote&gt;</w:instrText>
      </w:r>
      <w:r w:rsidR="00C52590">
        <w:fldChar w:fldCharType="separate"/>
      </w:r>
      <w:r w:rsidR="002C23EF">
        <w:rPr>
          <w:noProof/>
        </w:rPr>
        <w:t>Yasukawa et al. (2012, p. 265)</w:t>
      </w:r>
      <w:r w:rsidR="00C52590">
        <w:fldChar w:fldCharType="end"/>
      </w:r>
      <w:r w:rsidR="00C52590">
        <w:t xml:space="preserve"> argue that although the relationship between mathematics and society has implications </w:t>
      </w:r>
      <w:r w:rsidR="002C23EF">
        <w:t xml:space="preserve">greatly </w:t>
      </w:r>
      <w:r w:rsidR="00C52590">
        <w:t xml:space="preserve">beyond the classroom, there has been relatively little attention </w:t>
      </w:r>
      <w:r w:rsidR="002C23EF">
        <w:t xml:space="preserve">from </w:t>
      </w:r>
      <w:r w:rsidR="00C52590">
        <w:t xml:space="preserve">sociology </w:t>
      </w:r>
      <w:r w:rsidR="002C23EF">
        <w:t xml:space="preserve">in order to </w:t>
      </w:r>
      <w:r w:rsidR="00C52590">
        <w:t>understand this relationship compared to</w:t>
      </w:r>
      <w:r w:rsidR="00A9549E">
        <w:t>,</w:t>
      </w:r>
      <w:r w:rsidR="00C52590">
        <w:t xml:space="preserve"> e.g.</w:t>
      </w:r>
      <w:r w:rsidR="00A9549E">
        <w:t>,</w:t>
      </w:r>
      <w:r w:rsidR="00C52590">
        <w:t xml:space="preserve"> science and technology.</w:t>
      </w:r>
      <w:r w:rsidR="002E058C">
        <w:rPr>
          <w:b/>
        </w:rPr>
        <w:t xml:space="preserve"> </w:t>
      </w:r>
      <w:r w:rsidR="00476573" w:rsidRPr="00476573">
        <w:t xml:space="preserve">Many </w:t>
      </w:r>
      <w:r w:rsidR="00476573">
        <w:t>mathematics researcher</w:t>
      </w:r>
      <w:r w:rsidR="00AC1AFA">
        <w:t>s</w:t>
      </w:r>
      <w:r w:rsidR="00476573">
        <w:t xml:space="preserve"> argue that mathematics education is crucial for the socio-cultural, political and economic scenario of our global society </w:t>
      </w:r>
      <w:r w:rsidR="00476573">
        <w:fldChar w:fldCharType="begin"/>
      </w:r>
      <w:r w:rsidR="008D536C">
        <w:instrText xml:space="preserve"> ADDIN EN.CITE &lt;EndNote&gt;&lt;Cite&gt;&lt;Author&gt;Sriraman&lt;/Author&gt;&lt;Year&gt;2010&lt;/Year&gt;&lt;RecNum&gt;229&lt;/RecNum&gt;&lt;DisplayText&gt;(Sriraman, Roscoe, &amp;amp; English, 2010)&lt;/DisplayText&gt;&lt;record&gt;&lt;rec-number&gt;229&lt;/rec-number&gt;&lt;foreign-keys&gt;&lt;key app="EN" db-id="9feda0pajpevwbe09rp5t9wdaa9e0z2safvp" timestamp="1488791164"&gt;229&lt;/key&gt;&lt;/foreign-keys&gt;&lt;ref-type name="Book Section"&gt;5&lt;/ref-type&gt;&lt;contributors&gt;&lt;authors&gt;&lt;author&gt;Sriraman, Bharath&lt;/author&gt;&lt;author&gt;Roscoe, Matt&lt;/author&gt;&lt;author&gt;English, Lyn&lt;/author&gt;&lt;/authors&gt;&lt;secondary-authors&gt;&lt;author&gt;Sriraman, Bharath&lt;/author&gt;&lt;author&gt;English, Lyn&lt;/author&gt;&lt;/secondary-authors&gt;&lt;/contributors&gt;&lt;titles&gt;&lt;title&gt;Politicizing Mathematics Education: Has Politics gone too far? Or not far enough?&lt;/title&gt;&lt;secondary-title&gt;Theories of Mathematics Education&lt;/secondary-title&gt;&lt;/titles&gt;&lt;pages&gt;621-638&lt;/pages&gt;&lt;dates&gt;&lt;year&gt;2010&lt;/year&gt;&lt;/dates&gt;&lt;pub-location&gt;Berlin&lt;/pub-location&gt;&lt;publisher&gt;Springer &lt;/publisher&gt;&lt;isbn&gt;3642007414&lt;/isbn&gt;&lt;urls&gt;&lt;/urls&gt;&lt;/record&gt;&lt;/Cite&gt;&lt;/EndNote&gt;</w:instrText>
      </w:r>
      <w:r w:rsidR="00476573">
        <w:fldChar w:fldCharType="separate"/>
      </w:r>
      <w:r w:rsidR="003B3EFF">
        <w:rPr>
          <w:noProof/>
        </w:rPr>
        <w:t>(Sriraman, Roscoe</w:t>
      </w:r>
      <w:r w:rsidR="00476573">
        <w:rPr>
          <w:noProof/>
        </w:rPr>
        <w:t xml:space="preserve"> </w:t>
      </w:r>
      <w:r w:rsidR="003B3EFF">
        <w:rPr>
          <w:noProof/>
        </w:rPr>
        <w:t>and</w:t>
      </w:r>
      <w:r w:rsidR="00476573">
        <w:rPr>
          <w:noProof/>
        </w:rPr>
        <w:t xml:space="preserve"> English</w:t>
      </w:r>
      <w:r w:rsidR="006044DC">
        <w:rPr>
          <w:noProof/>
        </w:rPr>
        <w:t xml:space="preserve"> 2</w:t>
      </w:r>
      <w:r w:rsidR="00476573">
        <w:rPr>
          <w:noProof/>
        </w:rPr>
        <w:t>010)</w:t>
      </w:r>
      <w:r w:rsidR="00476573">
        <w:fldChar w:fldCharType="end"/>
      </w:r>
      <w:r w:rsidR="00476573">
        <w:t xml:space="preserve">. </w:t>
      </w:r>
      <w:r w:rsidR="00476573">
        <w:fldChar w:fldCharType="begin"/>
      </w:r>
      <w:r w:rsidR="008D536C">
        <w:instrText xml:space="preserve"> ADDIN EN.CITE &lt;EndNote&gt;&lt;Cite AuthorYear="1"&gt;&lt;Author&gt;Sriraman&lt;/Author&gt;&lt;Year&gt;2010&lt;/Year&gt;&lt;RecNum&gt;229&lt;/RecNum&gt;&lt;DisplayText&gt;Sriraman et al. (2010)&lt;/DisplayText&gt;&lt;record&gt;&lt;rec-number&gt;229&lt;/rec-number&gt;&lt;foreign-keys&gt;&lt;key app="EN" db-id="9feda0pajpevwbe09rp5t9wdaa9e0z2safvp" timestamp="1488791164"&gt;229&lt;/key&gt;&lt;/foreign-keys&gt;&lt;ref-type name="Book Section"&gt;5&lt;/ref-type&gt;&lt;contributors&gt;&lt;authors&gt;&lt;author&gt;Sriraman, Bharath&lt;/author&gt;&lt;author&gt;Roscoe, Matt&lt;/author&gt;&lt;author&gt;English, Lyn&lt;/author&gt;&lt;/authors&gt;&lt;secondary-authors&gt;&lt;author&gt;Sriraman, Bharath&lt;/author&gt;&lt;author&gt;English, Lyn&lt;/author&gt;&lt;/secondary-authors&gt;&lt;/contributors&gt;&lt;titles&gt;&lt;title&gt;Politicizing Mathematics Education: Has Politics gone too far? Or not far enough?&lt;/title&gt;&lt;secondary-title&gt;Theories of Mathematics Education&lt;/secondary-title&gt;&lt;/titles&gt;&lt;pages&gt;621-638&lt;/pages&gt;&lt;dates&gt;&lt;year&gt;2010&lt;/year&gt;&lt;/dates&gt;&lt;pub-location&gt;Berlin&lt;/pub-location&gt;&lt;publisher&gt;Springer &lt;/publisher&gt;&lt;isbn&gt;3642007414&lt;/isbn&gt;&lt;urls&gt;&lt;/urls&gt;&lt;/record&gt;&lt;/Cite&gt;&lt;/EndNote&gt;</w:instrText>
      </w:r>
      <w:r w:rsidR="00476573">
        <w:fldChar w:fldCharType="separate"/>
      </w:r>
      <w:r w:rsidR="00476573">
        <w:rPr>
          <w:noProof/>
        </w:rPr>
        <w:t>Sriraman et al. (2010)</w:t>
      </w:r>
      <w:r w:rsidR="00476573">
        <w:fldChar w:fldCharType="end"/>
      </w:r>
      <w:r w:rsidR="00476573">
        <w:t xml:space="preserve"> question if politicizing mathematics education has gone too far – or not far enough </w:t>
      </w:r>
      <w:r w:rsidR="00A9549E">
        <w:t xml:space="preserve">– </w:t>
      </w:r>
      <w:r w:rsidR="00476573">
        <w:t xml:space="preserve">and how CME can improve the democratization of society. They highlight how mathematics is both a means for empowerment as well as </w:t>
      </w:r>
      <w:r w:rsidR="00A9549E">
        <w:t xml:space="preserve">a </w:t>
      </w:r>
      <w:r w:rsidR="00476573">
        <w:t>means to oppress, and how it can be both</w:t>
      </w:r>
      <w:r w:rsidR="005725DE" w:rsidRPr="005725DE">
        <w:t xml:space="preserve"> </w:t>
      </w:r>
      <w:r w:rsidR="005725DE">
        <w:t>used as a democratizing force for improving, and as a vehicle for maintain</w:t>
      </w:r>
      <w:r w:rsidR="00A9549E">
        <w:t>ing the</w:t>
      </w:r>
      <w:r w:rsidR="005725DE">
        <w:t xml:space="preserve"> current situation </w:t>
      </w:r>
      <w:r w:rsidR="005725DE">
        <w:fldChar w:fldCharType="begin"/>
      </w:r>
      <w:r w:rsidR="001E032F">
        <w:instrText xml:space="preserve"> ADDIN EN.CITE &lt;EndNote&gt;&lt;Cite ExcludeAuth="1" ExcludeYear="1"&gt;&lt;Author&gt;Sriraman&lt;/Author&gt;&lt;Year&gt;2010&lt;/Year&gt;&lt;RecNum&gt;229&lt;/RecNum&gt;&lt;Pages&gt;623&lt;/Pages&gt;&lt;DisplayText&gt;(p. 623)&lt;/DisplayText&gt;&lt;record&gt;&lt;rec-number&gt;229&lt;/rec-number&gt;&lt;foreign-keys&gt;&lt;key app="EN" db-id="9feda0pajpevwbe09rp5t9wdaa9e0z2safvp" timestamp="1488791164"&gt;229&lt;/key&gt;&lt;/foreign-keys&gt;&lt;ref-type name="Book Section"&gt;5&lt;/ref-type&gt;&lt;contributors&gt;&lt;authors&gt;&lt;author&gt;Sriraman, Bharath&lt;/author&gt;&lt;author&gt;Roscoe, Matt&lt;/author&gt;&lt;author&gt;English, Lyn&lt;/author&gt;&lt;/authors&gt;&lt;secondary-authors&gt;&lt;author&gt;Sriraman, Bharath&lt;/author&gt;&lt;author&gt;English, Lyn&lt;/author&gt;&lt;/secondary-authors&gt;&lt;/contributors&gt;&lt;titles&gt;&lt;title&gt;Politicizing Mathematics Education: Has Politics gone too far? Or not far enough?&lt;/title&gt;&lt;secondary-title&gt;Theories of Mathematics Education&lt;/secondary-title&gt;&lt;/titles&gt;&lt;pages&gt;621-638&lt;/pages&gt;&lt;dates&gt;&lt;year&gt;2010&lt;/year&gt;&lt;/dates&gt;&lt;pub-location&gt;Berlin&lt;/pub-location&gt;&lt;publisher&gt;Springer &lt;/publisher&gt;&lt;isbn&gt;3642007414&lt;/isbn&gt;&lt;urls&gt;&lt;/urls&gt;&lt;/record&gt;&lt;/Cite&gt;&lt;/EndNote&gt;</w:instrText>
      </w:r>
      <w:r w:rsidR="005725DE">
        <w:fldChar w:fldCharType="separate"/>
      </w:r>
      <w:r w:rsidR="001E032F">
        <w:rPr>
          <w:noProof/>
        </w:rPr>
        <w:t>(p. 623)</w:t>
      </w:r>
      <w:r w:rsidR="005725DE">
        <w:fldChar w:fldCharType="end"/>
      </w:r>
      <w:r w:rsidR="005725DE">
        <w:t xml:space="preserve">. </w:t>
      </w:r>
      <w:r w:rsidR="00476573">
        <w:t>They further emphasi</w:t>
      </w:r>
      <w:r w:rsidR="009E4838">
        <w:t>z</w:t>
      </w:r>
      <w:r w:rsidR="00A9549E">
        <w:t>e</w:t>
      </w:r>
      <w:r w:rsidR="00476573">
        <w:t xml:space="preserve"> how “…mathematics education has much more to do with politics, in </w:t>
      </w:r>
      <w:r w:rsidR="002C0528">
        <w:t>its</w:t>
      </w:r>
      <w:r w:rsidR="00476573">
        <w:t xml:space="preserve"> br</w:t>
      </w:r>
      <w:r w:rsidR="002C0528">
        <w:t>o</w:t>
      </w:r>
      <w:r w:rsidR="00476573">
        <w:t xml:space="preserve">ad sense, than with mathematics, in its inner sense” </w:t>
      </w:r>
      <w:r w:rsidR="00476573">
        <w:fldChar w:fldCharType="begin"/>
      </w:r>
      <w:r w:rsidR="001E032F">
        <w:instrText xml:space="preserve"> ADDIN EN.CITE &lt;EndNote&gt;&lt;Cite ExcludeAuth="1" ExcludeYear="1"&gt;&lt;Author&gt;Sriraman&lt;/Author&gt;&lt;Year&gt;2010&lt;/Year&gt;&lt;RecNum&gt;229&lt;/RecNum&gt;&lt;Pages&gt;627-628&lt;/Pages&gt;&lt;DisplayText&gt;(pp. 627-628)&lt;/DisplayText&gt;&lt;record&gt;&lt;rec-number&gt;229&lt;/rec-number&gt;&lt;foreign-keys&gt;&lt;key app="EN" db-id="9feda0pajpevwbe09rp5t9wdaa9e0z2safvp" timestamp="1488791164"&gt;229&lt;/key&gt;&lt;/foreign-keys&gt;&lt;ref-type name="Book Section"&gt;5&lt;/ref-type&gt;&lt;contributors&gt;&lt;authors&gt;&lt;author&gt;Sriraman, Bharath&lt;/author&gt;&lt;author&gt;Roscoe, Matt&lt;/author&gt;&lt;author&gt;English, Lyn&lt;/author&gt;&lt;/authors&gt;&lt;secondary-authors&gt;&lt;author&gt;Sriraman, Bharath&lt;/author&gt;&lt;author&gt;English, Lyn&lt;/author&gt;&lt;/secondary-authors&gt;&lt;/contributors&gt;&lt;titles&gt;&lt;title&gt;Politicizing Mathematics Education: Has Politics gone too far? Or not far enough?&lt;/title&gt;&lt;secondary-title&gt;Theories of Mathematics Education&lt;/secondary-title&gt;&lt;/titles&gt;&lt;pages&gt;621-638&lt;/pages&gt;&lt;dates&gt;&lt;year&gt;2010&lt;/year&gt;&lt;/dates&gt;&lt;pub-location&gt;Berlin&lt;/pub-location&gt;&lt;publisher&gt;Springer &lt;/publisher&gt;&lt;isbn&gt;3642007414&lt;/isbn&gt;&lt;urls&gt;&lt;/urls&gt;&lt;/record&gt;&lt;/Cite&gt;&lt;/EndNote&gt;</w:instrText>
      </w:r>
      <w:r w:rsidR="00476573">
        <w:fldChar w:fldCharType="separate"/>
      </w:r>
      <w:r w:rsidR="001E032F">
        <w:rPr>
          <w:noProof/>
        </w:rPr>
        <w:t>(pp. 627-628)</w:t>
      </w:r>
      <w:r w:rsidR="00476573">
        <w:fldChar w:fldCharType="end"/>
      </w:r>
      <w:r w:rsidR="005A520F">
        <w:t>, and  this would have important consequences for how educators perceive pedagogy in mathematics education</w:t>
      </w:r>
      <w:r w:rsidR="00A9549E">
        <w:t>,</w:t>
      </w:r>
      <w:r w:rsidR="005A520F">
        <w:t xml:space="preserve"> movi</w:t>
      </w:r>
      <w:r w:rsidR="00A9549E">
        <w:t>ng away from a more dominant “…’</w:t>
      </w:r>
      <w:r w:rsidR="005A520F">
        <w:t xml:space="preserve">industrial consumer state’ model of education”.  </w:t>
      </w:r>
    </w:p>
    <w:p w14:paraId="5E885E04" w14:textId="3B66576B" w:rsidR="00334909" w:rsidRDefault="00C86222" w:rsidP="00B24606">
      <w:pPr>
        <w:spacing w:line="276" w:lineRule="auto"/>
        <w:rPr>
          <w:lang w:val="en-GB"/>
        </w:rPr>
      </w:pPr>
      <w:r>
        <w:rPr>
          <w:noProof/>
          <w:lang w:val="en-GB" w:eastAsia="en-GB"/>
        </w:rPr>
        <w:drawing>
          <wp:anchor distT="0" distB="0" distL="114300" distR="114300" simplePos="0" relativeHeight="251660288" behindDoc="0" locked="0" layoutInCell="1" allowOverlap="1" wp14:anchorId="257A5BBF" wp14:editId="56492538">
            <wp:simplePos x="0" y="0"/>
            <wp:positionH relativeFrom="column">
              <wp:posOffset>1127760</wp:posOffset>
            </wp:positionH>
            <wp:positionV relativeFrom="paragraph">
              <wp:posOffset>892175</wp:posOffset>
            </wp:positionV>
            <wp:extent cx="3238500" cy="1943100"/>
            <wp:effectExtent l="0" t="0" r="0" b="0"/>
            <wp:wrapTopAndBottom/>
            <wp:docPr id="20" name="Bilde 6" descr="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6" descr="Skjermutklipp"/>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500" cy="1943100"/>
                    </a:xfrm>
                    <a:prstGeom prst="rect">
                      <a:avLst/>
                    </a:prstGeom>
                  </pic:spPr>
                </pic:pic>
              </a:graphicData>
            </a:graphic>
            <wp14:sizeRelH relativeFrom="margin">
              <wp14:pctWidth>0</wp14:pctWidth>
            </wp14:sizeRelH>
            <wp14:sizeRelV relativeFrom="margin">
              <wp14:pctHeight>0</wp14:pctHeight>
            </wp14:sizeRelV>
          </wp:anchor>
        </w:drawing>
      </w:r>
      <w:r w:rsidR="00371EB9">
        <w:rPr>
          <w:lang w:val="en-GB"/>
        </w:rPr>
        <w:t xml:space="preserve">The concepts identified in this main area, are again </w:t>
      </w:r>
      <w:r w:rsidR="00E72B39">
        <w:rPr>
          <w:lang w:val="en-GB"/>
        </w:rPr>
        <w:t xml:space="preserve">perhaps </w:t>
      </w:r>
      <w:r w:rsidR="00371EB9">
        <w:rPr>
          <w:lang w:val="en-GB"/>
        </w:rPr>
        <w:t>not the ones traditionally associated with mathematics classroom</w:t>
      </w:r>
      <w:r w:rsidR="009768BD">
        <w:rPr>
          <w:lang w:val="en-GB"/>
        </w:rPr>
        <w:t>s</w:t>
      </w:r>
      <w:r w:rsidR="00371EB9">
        <w:rPr>
          <w:lang w:val="en-GB"/>
        </w:rPr>
        <w:t xml:space="preserve">, but </w:t>
      </w:r>
      <w:r w:rsidR="00E72B39">
        <w:rPr>
          <w:lang w:val="en-GB"/>
        </w:rPr>
        <w:t xml:space="preserve">they are </w:t>
      </w:r>
      <w:r w:rsidR="00371EB9">
        <w:rPr>
          <w:lang w:val="en-GB"/>
        </w:rPr>
        <w:t>recognized as important in the fields of CME and PNS</w:t>
      </w:r>
      <w:r w:rsidR="00D20ECD">
        <w:rPr>
          <w:lang w:val="en-GB"/>
        </w:rPr>
        <w:t xml:space="preserve">, and </w:t>
      </w:r>
      <w:r w:rsidR="00E72B39">
        <w:rPr>
          <w:lang w:val="en-GB"/>
        </w:rPr>
        <w:t xml:space="preserve">I find them </w:t>
      </w:r>
      <w:r w:rsidR="00D20ECD">
        <w:rPr>
          <w:lang w:val="en-GB"/>
        </w:rPr>
        <w:t xml:space="preserve">crucial for reflecting on wicked problem as a critical citizen in an extended peer community. </w:t>
      </w:r>
      <w:r w:rsidR="00371EB9">
        <w:rPr>
          <w:lang w:val="en-GB"/>
        </w:rPr>
        <w:t xml:space="preserve"> </w:t>
      </w:r>
    </w:p>
    <w:p w14:paraId="586C4B6C" w14:textId="77777777" w:rsidR="00C86222" w:rsidRPr="00C35872" w:rsidRDefault="00C86222" w:rsidP="00C86222">
      <w:pPr>
        <w:pStyle w:val="FigTitle"/>
        <w:spacing w:line="240" w:lineRule="auto"/>
        <w:ind w:left="709" w:right="849"/>
        <w:jc w:val="both"/>
        <w:rPr>
          <w:b w:val="0"/>
        </w:rPr>
      </w:pPr>
      <w:r w:rsidRPr="008F4633">
        <w:rPr>
          <w:b w:val="0"/>
        </w:rPr>
        <w:t xml:space="preserve">Figure </w:t>
      </w:r>
      <w:r>
        <w:rPr>
          <w:b w:val="0"/>
        </w:rPr>
        <w:t>5:</w:t>
      </w:r>
      <w:r w:rsidRPr="008F4633">
        <w:rPr>
          <w:b w:val="0"/>
        </w:rPr>
        <w:t xml:space="preserve"> Concepts from CME and</w:t>
      </w:r>
      <w:r>
        <w:rPr>
          <w:b w:val="0"/>
        </w:rPr>
        <w:t xml:space="preserve"> PNS contribute both to develop</w:t>
      </w:r>
      <w:r w:rsidRPr="008F4633">
        <w:rPr>
          <w:b w:val="0"/>
        </w:rPr>
        <w:t xml:space="preserve"> thinking about the concept </w:t>
      </w:r>
      <w:r>
        <w:rPr>
          <w:b w:val="0"/>
        </w:rPr>
        <w:t xml:space="preserve">of </w:t>
      </w:r>
      <w:r w:rsidRPr="008F4633">
        <w:rPr>
          <w:b w:val="0"/>
        </w:rPr>
        <w:t xml:space="preserve">critical citizenship, but also develop each other’s conceptual and theoretical perspectives. </w:t>
      </w:r>
    </w:p>
    <w:p w14:paraId="6EA14D4C" w14:textId="2B4D6338" w:rsidR="00531755" w:rsidRPr="00412D00" w:rsidRDefault="00531755" w:rsidP="00F501D1">
      <w:pPr>
        <w:pStyle w:val="Heading2"/>
        <w:spacing w:before="240" w:after="240" w:line="276" w:lineRule="auto"/>
        <w:rPr>
          <w:rFonts w:ascii="Arial" w:hAnsi="Arial" w:cs="Arial"/>
          <w:sz w:val="24"/>
          <w:szCs w:val="24"/>
        </w:rPr>
      </w:pPr>
      <w:r w:rsidRPr="00412D00">
        <w:rPr>
          <w:rFonts w:ascii="Arial" w:hAnsi="Arial" w:cs="Arial"/>
          <w:sz w:val="24"/>
          <w:szCs w:val="24"/>
        </w:rPr>
        <w:lastRenderedPageBreak/>
        <w:t>Concluding remarks</w:t>
      </w:r>
    </w:p>
    <w:p w14:paraId="00BDF624" w14:textId="74BE8446" w:rsidR="003D4FBE" w:rsidRDefault="00CF0172" w:rsidP="00531755">
      <w:r>
        <w:t>In this literature overview, concepts and perspectives from CME and PNS</w:t>
      </w:r>
      <w:r w:rsidR="00A7556D">
        <w:t>,</w:t>
      </w:r>
      <w:r>
        <w:t xml:space="preserve"> important for a critical citizenship</w:t>
      </w:r>
      <w:r w:rsidR="00A7556D">
        <w:t>,</w:t>
      </w:r>
      <w:r>
        <w:t xml:space="preserve"> </w:t>
      </w:r>
      <w:r w:rsidR="0077574E">
        <w:t xml:space="preserve">have </w:t>
      </w:r>
      <w:r>
        <w:t>been identified and critically reflected upon</w:t>
      </w:r>
      <w:r w:rsidR="00FB54F1">
        <w:t>,</w:t>
      </w:r>
      <w:r w:rsidR="00FB54F1" w:rsidRPr="00FB54F1">
        <w:t xml:space="preserve"> </w:t>
      </w:r>
      <w:r w:rsidR="00FB54F1">
        <w:t>with both a philosophical and educational perspective.</w:t>
      </w:r>
      <w:r w:rsidR="001E032F">
        <w:t xml:space="preserve"> The concepts</w:t>
      </w:r>
      <w:r>
        <w:t xml:space="preserve"> </w:t>
      </w:r>
      <w:r w:rsidR="001E032F">
        <w:t>were</w:t>
      </w:r>
      <w:r>
        <w:t xml:space="preserve"> struct</w:t>
      </w:r>
      <w:r w:rsidR="001E032F">
        <w:t>ur</w:t>
      </w:r>
      <w:r>
        <w:t>ed in four main area with accompany</w:t>
      </w:r>
      <w:r w:rsidR="001E032F">
        <w:t>ing questions</w:t>
      </w:r>
      <w:r>
        <w:t xml:space="preserve">. </w:t>
      </w:r>
      <w:r w:rsidR="00C35872">
        <w:t>T</w:t>
      </w:r>
      <w:r w:rsidR="003D4FBE">
        <w:t>he literature from PNS contributed to describing charac</w:t>
      </w:r>
      <w:r w:rsidR="001E032F">
        <w:t>teristics of real-life problems</w:t>
      </w:r>
      <w:r w:rsidR="003D4FBE">
        <w:t xml:space="preserve"> and </w:t>
      </w:r>
      <w:r w:rsidR="004C642E">
        <w:t>pupils’</w:t>
      </w:r>
      <w:r w:rsidR="003D4FBE">
        <w:t xml:space="preserve"> role in the society, and </w:t>
      </w:r>
      <w:r w:rsidR="00C35872">
        <w:t>through</w:t>
      </w:r>
      <w:r w:rsidR="003D4FBE">
        <w:t xml:space="preserve"> that</w:t>
      </w:r>
      <w:r w:rsidR="00C35872">
        <w:t>,</w:t>
      </w:r>
      <w:r w:rsidR="003D4FBE">
        <w:t xml:space="preserve"> </w:t>
      </w:r>
      <w:r w:rsidR="000441AB">
        <w:t>developed</w:t>
      </w:r>
      <w:r w:rsidR="003D4FBE">
        <w:t xml:space="preserve"> the </w:t>
      </w:r>
      <w:r w:rsidR="004C642E">
        <w:t xml:space="preserve">philosophical </w:t>
      </w:r>
      <w:r w:rsidR="00C35872">
        <w:t>perspective</w:t>
      </w:r>
      <w:r w:rsidR="003D4FBE">
        <w:t xml:space="preserve"> of CME</w:t>
      </w:r>
      <w:r w:rsidR="00C35872">
        <w:t>;</w:t>
      </w:r>
      <w:r w:rsidR="003D4FBE">
        <w:t xml:space="preserve"> the literature from CME </w:t>
      </w:r>
      <w:r w:rsidR="004C642E">
        <w:t xml:space="preserve">contributed </w:t>
      </w:r>
      <w:r w:rsidR="003D4FBE">
        <w:t xml:space="preserve">to </w:t>
      </w:r>
      <w:r w:rsidR="004C642E">
        <w:t xml:space="preserve">identifying competences recognized as important in a democracy, and </w:t>
      </w:r>
      <w:r w:rsidR="00C35872">
        <w:t>through</w:t>
      </w:r>
      <w:r w:rsidR="004C642E">
        <w:t xml:space="preserve"> that</w:t>
      </w:r>
      <w:r w:rsidR="00C35872">
        <w:t>,</w:t>
      </w:r>
      <w:r w:rsidR="004C642E">
        <w:t xml:space="preserve"> </w:t>
      </w:r>
      <w:r w:rsidR="000441AB">
        <w:t>developed</w:t>
      </w:r>
      <w:r w:rsidR="00C35872">
        <w:t xml:space="preserve"> the philosophical perspective</w:t>
      </w:r>
      <w:r w:rsidR="004C642E">
        <w:t xml:space="preserve"> of PNS. </w:t>
      </w:r>
      <w:r w:rsidR="00C35872">
        <w:t>The</w:t>
      </w:r>
      <w:r w:rsidR="00FB54F1">
        <w:t xml:space="preserve"> combined philosophical perspective</w:t>
      </w:r>
      <w:r w:rsidR="004C642E">
        <w:t xml:space="preserve"> </w:t>
      </w:r>
      <w:r w:rsidR="000441AB">
        <w:t>contribute</w:t>
      </w:r>
      <w:r w:rsidR="003B5C76">
        <w:t>s</w:t>
      </w:r>
      <w:r w:rsidR="000441AB">
        <w:t xml:space="preserve"> further to</w:t>
      </w:r>
      <w:r w:rsidR="004C642E">
        <w:t xml:space="preserve"> </w:t>
      </w:r>
      <w:r w:rsidR="00C35872">
        <w:t xml:space="preserve">our understanding of </w:t>
      </w:r>
      <w:r w:rsidR="004C642E">
        <w:t>how educational perspectives can influence mathematics classroom</w:t>
      </w:r>
      <w:r w:rsidR="003B5C76">
        <w:t>s</w:t>
      </w:r>
      <w:r w:rsidR="00FB54F1">
        <w:t xml:space="preserve"> towards a critical citizenship</w:t>
      </w:r>
      <w:r w:rsidR="004C642E">
        <w:t xml:space="preserve">. </w:t>
      </w:r>
    </w:p>
    <w:p w14:paraId="5854B276" w14:textId="46762DBE" w:rsidR="001E032F" w:rsidRPr="00F501D1" w:rsidRDefault="00EF7BB4" w:rsidP="00F501D1">
      <w:r>
        <w:t>The o</w:t>
      </w:r>
      <w:r w:rsidR="00BD5B2C">
        <w:t xml:space="preserve">verview presented in </w:t>
      </w:r>
      <w:r w:rsidR="000223AF">
        <w:rPr>
          <w:i/>
        </w:rPr>
        <w:t>Figure 2:</w:t>
      </w:r>
      <w:r w:rsidR="00BD5B2C">
        <w:t xml:space="preserve"> </w:t>
      </w:r>
      <w:r w:rsidR="00BD5B2C" w:rsidRPr="00A74C83">
        <w:rPr>
          <w:i/>
        </w:rPr>
        <w:t>Conceptual mapping of identified concepts and perspectives</w:t>
      </w:r>
      <w:r w:rsidR="00A74C83">
        <w:rPr>
          <w:i/>
        </w:rPr>
        <w:t>,</w:t>
      </w:r>
      <w:r w:rsidR="006133E2" w:rsidRPr="006133E2">
        <w:t xml:space="preserve"> </w:t>
      </w:r>
      <w:r w:rsidR="00BD5B2C">
        <w:t xml:space="preserve">may </w:t>
      </w:r>
      <w:r w:rsidR="002F1D39">
        <w:t>work as a</w:t>
      </w:r>
      <w:r w:rsidR="00F02EC5">
        <w:t xml:space="preserve"> starting point </w:t>
      </w:r>
      <w:r>
        <w:t>when consider</w:t>
      </w:r>
      <w:r w:rsidR="00C35872">
        <w:t>ing</w:t>
      </w:r>
      <w:r>
        <w:t xml:space="preserve"> how mathematics education can continue to develop</w:t>
      </w:r>
      <w:r w:rsidR="005C0B1D">
        <w:t xml:space="preserve"> along with society</w:t>
      </w:r>
      <w:r>
        <w:t xml:space="preserve">. </w:t>
      </w:r>
      <w:r w:rsidR="008D433A">
        <w:t xml:space="preserve">Although the figure portrays CME and PNS as two separated field on different sides, there are </w:t>
      </w:r>
      <w:r w:rsidR="00761021">
        <w:t>overlaps and</w:t>
      </w:r>
      <w:r w:rsidR="008D433A">
        <w:t xml:space="preserve"> connections between the concepts and perspectives. </w:t>
      </w:r>
      <w:r w:rsidR="00761021">
        <w:t>For instance, the concept of critical citizen from CME is strongly related to extended peer community f</w:t>
      </w:r>
      <w:r w:rsidR="00F02EC5">
        <w:t>ro</w:t>
      </w:r>
      <w:r w:rsidR="00761021">
        <w:t xml:space="preserve">m PNS. Furthermore, </w:t>
      </w:r>
      <w:r w:rsidR="008D433A">
        <w:t xml:space="preserve">both </w:t>
      </w:r>
      <w:r w:rsidR="007D2345">
        <w:t>fields emphasi</w:t>
      </w:r>
      <w:r w:rsidR="009E4838">
        <w:t>z</w:t>
      </w:r>
      <w:r w:rsidR="007D2345">
        <w:t>e</w:t>
      </w:r>
      <w:r w:rsidR="008D433A">
        <w:t xml:space="preserve"> </w:t>
      </w:r>
      <w:r w:rsidR="00C35872">
        <w:t>embracing</w:t>
      </w:r>
      <w:r w:rsidR="008D433A">
        <w:t xml:space="preserve"> </w:t>
      </w:r>
      <w:r w:rsidR="00761021">
        <w:t>a</w:t>
      </w:r>
      <w:r w:rsidR="008D433A">
        <w:t xml:space="preserve"> pluralistic dialog</w:t>
      </w:r>
      <w:r w:rsidR="009E4838">
        <w:t>ue</w:t>
      </w:r>
      <w:r w:rsidR="008D433A">
        <w:t xml:space="preserve"> and critiquing wi</w:t>
      </w:r>
      <w:r w:rsidR="00E72B39">
        <w:t>th multiple perspectives</w:t>
      </w:r>
      <w:r w:rsidR="008D433A">
        <w:t xml:space="preserve">. </w:t>
      </w:r>
      <w:r w:rsidR="007D2345">
        <w:t xml:space="preserve">Both CME and PNS </w:t>
      </w:r>
      <w:r w:rsidR="00477798">
        <w:t xml:space="preserve">question </w:t>
      </w:r>
      <w:r w:rsidR="00E72B39">
        <w:t>how society deals with</w:t>
      </w:r>
      <w:r w:rsidR="00477798">
        <w:t xml:space="preserve"> math</w:t>
      </w:r>
      <w:r w:rsidR="00F02EC5">
        <w:t xml:space="preserve">ematical or scientific “facts”: </w:t>
      </w:r>
      <w:r w:rsidR="00E72B39">
        <w:t xml:space="preserve">and </w:t>
      </w:r>
      <w:r w:rsidR="00477798">
        <w:t>while CME use</w:t>
      </w:r>
      <w:r w:rsidR="00C35872">
        <w:t>s</w:t>
      </w:r>
      <w:r w:rsidR="00477798">
        <w:t xml:space="preserve"> the notion</w:t>
      </w:r>
      <w:r w:rsidR="00C35872">
        <w:t xml:space="preserve"> of the</w:t>
      </w:r>
      <w:r w:rsidR="00477798">
        <w:t xml:space="preserve"> </w:t>
      </w:r>
      <w:r w:rsidR="007D2345">
        <w:t xml:space="preserve">formatting power </w:t>
      </w:r>
      <w:r w:rsidR="00477798">
        <w:t>mathematics</w:t>
      </w:r>
      <w:r w:rsidR="00F02EC5">
        <w:t>, PNS argue</w:t>
      </w:r>
      <w:r w:rsidR="00E72B39">
        <w:t>s</w:t>
      </w:r>
      <w:r w:rsidR="00F02EC5">
        <w:t xml:space="preserve"> </w:t>
      </w:r>
      <w:r w:rsidR="00C35872">
        <w:t>for embracing</w:t>
      </w:r>
      <w:r w:rsidR="00F02EC5">
        <w:t xml:space="preserve"> uncertainty and not rely</w:t>
      </w:r>
      <w:r w:rsidR="00C35872">
        <w:t>ing</w:t>
      </w:r>
      <w:r w:rsidR="00F02EC5">
        <w:t xml:space="preserve"> solely on “</w:t>
      </w:r>
      <w:r w:rsidR="007D2345">
        <w:t>scientific fact</w:t>
      </w:r>
      <w:r w:rsidR="00F02EC5">
        <w:t>”</w:t>
      </w:r>
      <w:r w:rsidR="00C35872">
        <w:t>, but including</w:t>
      </w:r>
      <w:r w:rsidR="00E72B39">
        <w:t xml:space="preserve"> an extended peer community</w:t>
      </w:r>
      <w:r w:rsidR="00F02EC5">
        <w:t>.</w:t>
      </w:r>
      <w:r w:rsidR="00477798">
        <w:t xml:space="preserve"> </w:t>
      </w:r>
      <w:r w:rsidR="006133E2">
        <w:t>The questions raised in</w:t>
      </w:r>
      <w:r w:rsidR="004033A5">
        <w:t xml:space="preserve"> </w:t>
      </w:r>
      <w:r w:rsidR="000223AF">
        <w:rPr>
          <w:i/>
        </w:rPr>
        <w:t>Table 4:</w:t>
      </w:r>
      <w:r w:rsidR="00477798" w:rsidRPr="00A74C83">
        <w:rPr>
          <w:i/>
        </w:rPr>
        <w:t xml:space="preserve"> Overview over four main areas</w:t>
      </w:r>
      <w:r w:rsidR="007320B3">
        <w:t xml:space="preserve">, </w:t>
      </w:r>
      <w:r w:rsidR="004033A5">
        <w:t xml:space="preserve">may </w:t>
      </w:r>
      <w:r w:rsidR="00BC1595">
        <w:t xml:space="preserve">contribute to </w:t>
      </w:r>
      <w:r w:rsidR="00FE7994">
        <w:t>ideas on</w:t>
      </w:r>
      <w:r w:rsidR="004033A5">
        <w:t xml:space="preserve"> why, and</w:t>
      </w:r>
      <w:r w:rsidR="00FE7994">
        <w:t xml:space="preserve"> </w:t>
      </w:r>
      <w:r w:rsidR="00BC1595">
        <w:t>how</w:t>
      </w:r>
      <w:r w:rsidR="004033A5">
        <w:t>,</w:t>
      </w:r>
      <w:r w:rsidR="00BC1595">
        <w:t xml:space="preserve"> mathematics education </w:t>
      </w:r>
      <w:r w:rsidR="004033A5">
        <w:t>should/could</w:t>
      </w:r>
      <w:r w:rsidR="00BC1595">
        <w:t xml:space="preserve"> </w:t>
      </w:r>
      <w:r w:rsidR="00FE7994">
        <w:t>deal</w:t>
      </w:r>
      <w:r w:rsidR="006F077D">
        <w:t xml:space="preserve"> with wicked problems</w:t>
      </w:r>
      <w:r w:rsidR="00FE7994">
        <w:t xml:space="preserve">. </w:t>
      </w:r>
      <w:r w:rsidR="007320B3">
        <w:t xml:space="preserve">The perspectives and concepts identified in this literature overview (although not considered as a </w:t>
      </w:r>
      <w:r w:rsidR="007320B3" w:rsidRPr="00BC1595">
        <w:t>final and exhaustive list</w:t>
      </w:r>
      <w:r w:rsidR="007320B3">
        <w:t xml:space="preserve">), can be useful for teachers, </w:t>
      </w:r>
      <w:r w:rsidR="00377683">
        <w:t>r</w:t>
      </w:r>
      <w:r w:rsidR="00C35872">
        <w:t>esearchers, curriculum-designer and</w:t>
      </w:r>
      <w:r w:rsidR="00377683">
        <w:t xml:space="preserve"> </w:t>
      </w:r>
      <w:r w:rsidR="00C35872">
        <w:t>policy-makers</w:t>
      </w:r>
      <w:r w:rsidR="007320B3">
        <w:t xml:space="preserve"> b</w:t>
      </w:r>
      <w:r w:rsidR="00F02EC5">
        <w:t xml:space="preserve">y giving </w:t>
      </w:r>
      <w:r w:rsidR="00377683">
        <w:t xml:space="preserve">an </w:t>
      </w:r>
      <w:r w:rsidR="007320B3">
        <w:t>overview</w:t>
      </w:r>
      <w:r w:rsidR="00F02EC5">
        <w:t xml:space="preserve"> </w:t>
      </w:r>
      <w:r w:rsidR="00377683">
        <w:t xml:space="preserve">of important questions and findings </w:t>
      </w:r>
      <w:r w:rsidR="00F02EC5">
        <w:t xml:space="preserve">related to </w:t>
      </w:r>
      <w:r w:rsidR="00377683">
        <w:t>sociopolitical issues.</w:t>
      </w:r>
      <w:r w:rsidR="007A7441">
        <w:t xml:space="preserve"> </w:t>
      </w:r>
      <w:r w:rsidR="00C35872">
        <w:t>The perspectives and concepts might help us consider what</w:t>
      </w:r>
      <w:r w:rsidR="006F077D">
        <w:t xml:space="preserve"> type</w:t>
      </w:r>
      <w:r w:rsidR="00C35872">
        <w:t>s</w:t>
      </w:r>
      <w:r w:rsidR="006F077D">
        <w:t xml:space="preserve"> of problems our students</w:t>
      </w:r>
      <w:r w:rsidR="00DB7EB4">
        <w:t xml:space="preserve"> can</w:t>
      </w:r>
      <w:r w:rsidR="006F077D">
        <w:t xml:space="preserve"> learn to deal with, </w:t>
      </w:r>
      <w:r w:rsidR="0077574E">
        <w:t xml:space="preserve">what </w:t>
      </w:r>
      <w:r w:rsidR="00FE7994">
        <w:t>role</w:t>
      </w:r>
      <w:r w:rsidR="006F077D">
        <w:t xml:space="preserve"> students and/or </w:t>
      </w:r>
      <w:r w:rsidR="00FE7994">
        <w:t xml:space="preserve">citizens </w:t>
      </w:r>
      <w:r w:rsidR="00C35872">
        <w:t>c</w:t>
      </w:r>
      <w:r w:rsidR="007C54DA">
        <w:t xml:space="preserve">ould </w:t>
      </w:r>
      <w:r w:rsidR="00FE7994">
        <w:t>play in society, which competences are important</w:t>
      </w:r>
      <w:r w:rsidR="007C54DA">
        <w:t xml:space="preserve"> </w:t>
      </w:r>
      <w:r w:rsidR="00C35872">
        <w:t xml:space="preserve">when </w:t>
      </w:r>
      <w:r w:rsidR="007C54DA">
        <w:t>facing wicked problems</w:t>
      </w:r>
      <w:r w:rsidR="00FE7994">
        <w:t xml:space="preserve">, and why the perspectives of democracy </w:t>
      </w:r>
      <w:r w:rsidR="00C35872">
        <w:t>can be</w:t>
      </w:r>
      <w:r w:rsidR="009F47E1">
        <w:t xml:space="preserve"> </w:t>
      </w:r>
      <w:r w:rsidR="00FE7994">
        <w:t xml:space="preserve">important to include in mathematics </w:t>
      </w:r>
      <w:r w:rsidR="007C54DA">
        <w:t>education</w:t>
      </w:r>
      <w:r w:rsidR="00FE7994">
        <w:t xml:space="preserve">. </w:t>
      </w:r>
      <w:r w:rsidR="007C54DA">
        <w:t xml:space="preserve"> </w:t>
      </w:r>
      <w:r w:rsidR="007320B3">
        <w:t xml:space="preserve"> </w:t>
      </w:r>
    </w:p>
    <w:p w14:paraId="06090076" w14:textId="58E4B085" w:rsidR="00914E4F" w:rsidRPr="00412D00" w:rsidRDefault="00914E4F" w:rsidP="00F501D1">
      <w:pPr>
        <w:pStyle w:val="Heading2"/>
        <w:spacing w:before="240" w:after="240" w:line="276" w:lineRule="auto"/>
        <w:rPr>
          <w:rFonts w:ascii="Arial" w:hAnsi="Arial" w:cs="Arial"/>
          <w:sz w:val="24"/>
          <w:szCs w:val="24"/>
        </w:rPr>
      </w:pPr>
      <w:r w:rsidRPr="00412D00">
        <w:rPr>
          <w:rFonts w:ascii="Arial" w:hAnsi="Arial" w:cs="Arial"/>
          <w:sz w:val="24"/>
          <w:szCs w:val="24"/>
        </w:rPr>
        <w:t>References</w:t>
      </w:r>
    </w:p>
    <w:p w14:paraId="68C02D68" w14:textId="6AF7FECF" w:rsidR="00545A61" w:rsidRPr="00545A61" w:rsidRDefault="00CE1125" w:rsidP="00545A61">
      <w:pPr>
        <w:pStyle w:val="EndNoteBibliography"/>
        <w:spacing w:after="0"/>
        <w:ind w:left="720" w:hanging="720"/>
      </w:pPr>
      <w:r>
        <w:fldChar w:fldCharType="begin"/>
      </w:r>
      <w:r>
        <w:instrText xml:space="preserve"> ADDIN EN.REFLIST </w:instrText>
      </w:r>
      <w:r>
        <w:fldChar w:fldCharType="separate"/>
      </w:r>
      <w:r w:rsidR="0061300E">
        <w:t>Abbott, D., &amp; Wilson, G. (2014)</w:t>
      </w:r>
      <w:r w:rsidR="00545A61" w:rsidRPr="00545A61">
        <w:t xml:space="preserve"> Climate change: Lived experience, policy and public action. </w:t>
      </w:r>
      <w:r w:rsidR="00545A61" w:rsidRPr="00545A61">
        <w:rPr>
          <w:i/>
        </w:rPr>
        <w:t xml:space="preserve">International Journal of Climate Change Strategies and Management, </w:t>
      </w:r>
      <w:r w:rsidR="00412D00" w:rsidRPr="00412D00">
        <w:t xml:space="preserve">Vol. </w:t>
      </w:r>
      <w:r w:rsidR="00545A61" w:rsidRPr="00412D00">
        <w:t>6</w:t>
      </w:r>
      <w:r w:rsidR="00412D00" w:rsidRPr="00412D00">
        <w:t>, No.1</w:t>
      </w:r>
      <w:r w:rsidR="00545A61" w:rsidRPr="00545A61">
        <w:t xml:space="preserve">, 5-18. </w:t>
      </w:r>
    </w:p>
    <w:p w14:paraId="65436460" w14:textId="5A463403" w:rsidR="00545A61" w:rsidRPr="00545A61" w:rsidRDefault="00545A61" w:rsidP="00545A61">
      <w:pPr>
        <w:pStyle w:val="EndNoteBibliography"/>
        <w:spacing w:after="0"/>
        <w:ind w:left="720" w:hanging="720"/>
      </w:pPr>
      <w:r w:rsidRPr="00545A61">
        <w:t xml:space="preserve">Alrø, </w:t>
      </w:r>
      <w:r w:rsidR="0061300E">
        <w:t>H., &amp; Johnsen-Høines, M. (2010)</w:t>
      </w:r>
      <w:r w:rsidRPr="00545A61">
        <w:t xml:space="preserve"> Critical dialogue in mathematics education. In H. Alrø, O. Ravn, &amp; P. Valero (Eds.), </w:t>
      </w:r>
      <w:r w:rsidRPr="00545A61">
        <w:rPr>
          <w:i/>
        </w:rPr>
        <w:t>Critical Mathematics Education: Past, Present, and Future</w:t>
      </w:r>
      <w:r w:rsidRPr="00545A61">
        <w:t xml:space="preserve"> (pp. 11-21). Rotterdam: Sense Publishers.</w:t>
      </w:r>
    </w:p>
    <w:p w14:paraId="705B10CD" w14:textId="7F84E3C4" w:rsidR="00545A61" w:rsidRPr="00545A61" w:rsidRDefault="00545A61" w:rsidP="00545A61">
      <w:pPr>
        <w:pStyle w:val="EndNoteBibliography"/>
        <w:spacing w:after="0"/>
        <w:ind w:left="720" w:hanging="720"/>
      </w:pPr>
      <w:r w:rsidRPr="00545A61">
        <w:t xml:space="preserve">Alrø, H., Ravn, </w:t>
      </w:r>
      <w:r w:rsidR="0061300E">
        <w:t>O., &amp; Valero, P. (Eds.). (2010)</w:t>
      </w:r>
      <w:r w:rsidRPr="00545A61">
        <w:t xml:space="preserve"> </w:t>
      </w:r>
      <w:r w:rsidRPr="00545A61">
        <w:rPr>
          <w:i/>
        </w:rPr>
        <w:t>Critical Mathematics Education: Past, Present, and Future: Festschrift for Ole Skovsmose</w:t>
      </w:r>
      <w:r w:rsidRPr="00545A61">
        <w:t>. Rotterdam: Sense.</w:t>
      </w:r>
    </w:p>
    <w:p w14:paraId="2B71EEC4" w14:textId="336EF119" w:rsidR="00545A61" w:rsidRPr="00545A61" w:rsidRDefault="0061300E" w:rsidP="00545A61">
      <w:pPr>
        <w:pStyle w:val="EndNoteBibliography"/>
        <w:spacing w:after="0"/>
        <w:ind w:left="720" w:hanging="720"/>
      </w:pPr>
      <w:r>
        <w:t>Atweh, B. (2012)</w:t>
      </w:r>
      <w:r w:rsidR="00545A61" w:rsidRPr="00545A61">
        <w:t xml:space="preserve"> Mathematics education and democratic participation between the critical and the ethical: A socially resonse-able approach. In O. Skovsmose &amp; B. Greer (Eds.), </w:t>
      </w:r>
      <w:r w:rsidR="00545A61" w:rsidRPr="00545A61">
        <w:rPr>
          <w:i/>
        </w:rPr>
        <w:t>Opening the Cage</w:t>
      </w:r>
      <w:r w:rsidR="00545A61" w:rsidRPr="00545A61">
        <w:t xml:space="preserve"> (pp. 325-341). Rotterdam: Sense.</w:t>
      </w:r>
    </w:p>
    <w:p w14:paraId="03D7E64B" w14:textId="796D1FF1" w:rsidR="00545A61" w:rsidRPr="00545A61" w:rsidRDefault="0061300E" w:rsidP="00545A61">
      <w:pPr>
        <w:pStyle w:val="EndNoteBibliography"/>
        <w:spacing w:after="0"/>
        <w:ind w:left="720" w:hanging="720"/>
      </w:pPr>
      <w:r>
        <w:lastRenderedPageBreak/>
        <w:t>Atweh, B., &amp; Brady, K. (2009)</w:t>
      </w:r>
      <w:r w:rsidR="00545A61" w:rsidRPr="00545A61">
        <w:t xml:space="preserve"> Socially Response-Able Mathematics Education: Implications of an Ethical Approach. </w:t>
      </w:r>
      <w:r w:rsidR="00545A61" w:rsidRPr="00545A61">
        <w:rPr>
          <w:i/>
        </w:rPr>
        <w:t xml:space="preserve">EURASIA Journal of Mathematics, Science &amp; Technology Education, </w:t>
      </w:r>
      <w:r w:rsidR="00412D00" w:rsidRPr="00412D00">
        <w:t xml:space="preserve">Vol. </w:t>
      </w:r>
      <w:r w:rsidR="00545A61" w:rsidRPr="00412D00">
        <w:t>5</w:t>
      </w:r>
      <w:r w:rsidR="00412D00">
        <w:t>, No.3</w:t>
      </w:r>
      <w:r w:rsidR="006044DC">
        <w:t>, 2</w:t>
      </w:r>
      <w:r w:rsidR="00545A61" w:rsidRPr="00545A61">
        <w:t xml:space="preserve">67-276. </w:t>
      </w:r>
    </w:p>
    <w:p w14:paraId="313DCE93" w14:textId="467DE33C" w:rsidR="00545A61" w:rsidRPr="00545A61" w:rsidRDefault="00545A61" w:rsidP="00545A61">
      <w:pPr>
        <w:pStyle w:val="EndNoteBibliography"/>
        <w:spacing w:after="0"/>
        <w:ind w:left="720" w:hanging="720"/>
      </w:pPr>
      <w:r w:rsidRPr="00545A61">
        <w:t>Atweh, B., F</w:t>
      </w:r>
      <w:r w:rsidR="0061300E">
        <w:t>orgasz, H., &amp; Nebres, B. (2001)</w:t>
      </w:r>
      <w:r w:rsidRPr="00545A61">
        <w:t xml:space="preserve"> </w:t>
      </w:r>
      <w:r w:rsidRPr="00545A61">
        <w:rPr>
          <w:i/>
        </w:rPr>
        <w:t>Sociocultural research on mathematics education : an international perspective</w:t>
      </w:r>
      <w:r w:rsidRPr="00545A61">
        <w:t>. Mahwah, N.J: Lawrence Erlbaum Associates.</w:t>
      </w:r>
    </w:p>
    <w:p w14:paraId="6C76C4E7" w14:textId="355783EE" w:rsidR="00545A61" w:rsidRPr="00545A61" w:rsidRDefault="0061300E" w:rsidP="00545A61">
      <w:pPr>
        <w:pStyle w:val="EndNoteBibliography"/>
        <w:spacing w:after="0"/>
        <w:ind w:left="720" w:hanging="720"/>
      </w:pPr>
      <w:r>
        <w:t>Aven, T. (2013)</w:t>
      </w:r>
      <w:r w:rsidR="00545A61" w:rsidRPr="00545A61">
        <w:t xml:space="preserve"> On Funtowicz and Ravetz's “Decision Stake—System Uncertainties” Structure and Recently Developed Risk Perspectives. </w:t>
      </w:r>
      <w:r w:rsidR="00545A61" w:rsidRPr="00545A61">
        <w:rPr>
          <w:i/>
        </w:rPr>
        <w:t xml:space="preserve">Risk Analysis, </w:t>
      </w:r>
      <w:r w:rsidR="00412D00" w:rsidRPr="00412D00">
        <w:t>Vol.</w:t>
      </w:r>
      <w:r w:rsidR="00545A61" w:rsidRPr="00412D00">
        <w:t>33</w:t>
      </w:r>
      <w:r w:rsidR="00412D00" w:rsidRPr="00412D00">
        <w:t>, No.2</w:t>
      </w:r>
      <w:r w:rsidR="006044DC">
        <w:t>, 2</w:t>
      </w:r>
      <w:r w:rsidR="00545A61" w:rsidRPr="00545A61">
        <w:t xml:space="preserve">70-280. </w:t>
      </w:r>
    </w:p>
    <w:p w14:paraId="206B350C" w14:textId="126FA451" w:rsidR="00545A61" w:rsidRPr="00545A61" w:rsidRDefault="0061300E" w:rsidP="00545A61">
      <w:pPr>
        <w:pStyle w:val="EndNoteBibliography"/>
        <w:spacing w:after="0"/>
        <w:ind w:left="720" w:hanging="720"/>
      </w:pPr>
      <w:r>
        <w:t>Barwell, R. (2013)</w:t>
      </w:r>
      <w:r w:rsidR="00545A61" w:rsidRPr="00545A61">
        <w:t xml:space="preserve"> The mathematical formatting of climate change: critical mathematics education and post-normal science. </w:t>
      </w:r>
      <w:r w:rsidR="00545A61" w:rsidRPr="00545A61">
        <w:rPr>
          <w:i/>
        </w:rPr>
        <w:t xml:space="preserve">Research in Mathematics Education, </w:t>
      </w:r>
      <w:r w:rsidR="00412D00" w:rsidRPr="00412D00">
        <w:t>Vol.</w:t>
      </w:r>
      <w:r w:rsidR="00545A61" w:rsidRPr="00412D00">
        <w:t>15</w:t>
      </w:r>
      <w:r w:rsidR="00412D00" w:rsidRPr="00412D00">
        <w:t xml:space="preserve">, </w:t>
      </w:r>
      <w:r w:rsidR="00412D00">
        <w:t>No.</w:t>
      </w:r>
      <w:r w:rsidR="00412D00" w:rsidRPr="00412D00">
        <w:t>1</w:t>
      </w:r>
      <w:r w:rsidR="00545A61" w:rsidRPr="00545A61">
        <w:t xml:space="preserve">, 1-16. </w:t>
      </w:r>
    </w:p>
    <w:p w14:paraId="00F1FAFD" w14:textId="1E0FD850" w:rsidR="00545A61" w:rsidRPr="00545A61" w:rsidRDefault="00545A61" w:rsidP="00545A61">
      <w:pPr>
        <w:pStyle w:val="EndNoteBibliography"/>
        <w:spacing w:after="0"/>
        <w:ind w:left="720" w:hanging="720"/>
      </w:pPr>
      <w:r w:rsidRPr="00545A61">
        <w:t>Bar</w:t>
      </w:r>
      <w:r w:rsidR="0061300E">
        <w:t>well, R., &amp; Suurtamm, C. (2011)</w:t>
      </w:r>
      <w:r w:rsidRPr="00545A61">
        <w:t xml:space="preserve"> </w:t>
      </w:r>
      <w:r w:rsidRPr="00545A61">
        <w:rPr>
          <w:i/>
        </w:rPr>
        <w:t>Climate change and mathematics education: Making the invisible visible.</w:t>
      </w:r>
      <w:r w:rsidRPr="00545A61">
        <w:t xml:space="preserve"> Paper presen</w:t>
      </w:r>
      <w:r w:rsidR="00412D00">
        <w:t>ted at the Proceedings of the 7</w:t>
      </w:r>
      <w:r w:rsidRPr="00545A61">
        <w:t>th Congress of the European Society for Research in Mathematics Education, Poland.</w:t>
      </w:r>
    </w:p>
    <w:p w14:paraId="1E519F6A" w14:textId="73739C96" w:rsidR="00545A61" w:rsidRPr="00545A61" w:rsidRDefault="0061300E" w:rsidP="00545A61">
      <w:pPr>
        <w:pStyle w:val="EndNoteBibliography"/>
        <w:spacing w:after="0"/>
        <w:ind w:left="720" w:hanging="720"/>
      </w:pPr>
      <w:r>
        <w:t>Beilin, R., &amp; Bender, H. (2011)</w:t>
      </w:r>
      <w:r w:rsidR="00545A61" w:rsidRPr="00545A61">
        <w:t xml:space="preserve"> Interruption, interrogation, integration and interaction as process: How PNS informs interdisciplinary curriculum design. </w:t>
      </w:r>
      <w:r w:rsidR="00545A61" w:rsidRPr="00545A61">
        <w:rPr>
          <w:i/>
        </w:rPr>
        <w:t xml:space="preserve">Futures, </w:t>
      </w:r>
      <w:r w:rsidR="00412D00" w:rsidRPr="00412D00">
        <w:t>Vol.</w:t>
      </w:r>
      <w:r w:rsidR="00545A61" w:rsidRPr="00412D00">
        <w:t>43</w:t>
      </w:r>
      <w:r w:rsidR="00412D00" w:rsidRPr="00412D00">
        <w:t>, No.</w:t>
      </w:r>
      <w:r w:rsidR="00412D00">
        <w:t>2</w:t>
      </w:r>
      <w:r w:rsidR="00545A61" w:rsidRPr="00545A61">
        <w:t xml:space="preserve">, 158-165. </w:t>
      </w:r>
    </w:p>
    <w:p w14:paraId="67506901" w14:textId="645D6421" w:rsidR="00545A61" w:rsidRPr="00545A61" w:rsidRDefault="0061300E" w:rsidP="00545A61">
      <w:pPr>
        <w:pStyle w:val="EndNoteBibliography"/>
        <w:spacing w:after="0"/>
        <w:ind w:left="720" w:hanging="720"/>
      </w:pPr>
      <w:r>
        <w:t>Boylan, M. (2016)</w:t>
      </w:r>
      <w:r w:rsidR="00545A61" w:rsidRPr="00545A61">
        <w:t xml:space="preserve"> Ethical Dimensions of Mathematics Education. </w:t>
      </w:r>
      <w:r w:rsidR="00545A61" w:rsidRPr="00545A61">
        <w:rPr>
          <w:i/>
        </w:rPr>
        <w:t xml:space="preserve">Educational Studies in Mathematics, </w:t>
      </w:r>
      <w:r w:rsidR="00412D00" w:rsidRPr="00412D00">
        <w:t>Vol.</w:t>
      </w:r>
      <w:r w:rsidR="00545A61" w:rsidRPr="00412D00">
        <w:t>92</w:t>
      </w:r>
      <w:r w:rsidR="00412D00" w:rsidRPr="00412D00">
        <w:t>,</w:t>
      </w:r>
      <w:r w:rsidR="00412D00">
        <w:t xml:space="preserve"> No.3</w:t>
      </w:r>
      <w:r w:rsidR="00545A61" w:rsidRPr="00545A61">
        <w:t xml:space="preserve">, 395-409. </w:t>
      </w:r>
    </w:p>
    <w:p w14:paraId="74C2E7C0" w14:textId="067696D8" w:rsidR="00545A61" w:rsidRPr="00545A61" w:rsidRDefault="0061300E" w:rsidP="00545A61">
      <w:pPr>
        <w:pStyle w:val="EndNoteBibliography"/>
        <w:spacing w:after="0"/>
        <w:ind w:left="720" w:hanging="720"/>
      </w:pPr>
      <w:r>
        <w:t>Brantlinger, A. (2014)</w:t>
      </w:r>
      <w:r w:rsidR="00545A61" w:rsidRPr="00545A61">
        <w:t xml:space="preserve"> Critical mathematics discourse in a high school classroom: examining patterns of student engagement and resistance. </w:t>
      </w:r>
      <w:r w:rsidR="00545A61" w:rsidRPr="00545A61">
        <w:rPr>
          <w:i/>
        </w:rPr>
        <w:t xml:space="preserve">Educational Studies in Mathematics, </w:t>
      </w:r>
      <w:r w:rsidR="00412D00" w:rsidRPr="00412D00">
        <w:t>Vol.</w:t>
      </w:r>
      <w:r w:rsidR="00545A61" w:rsidRPr="00412D00">
        <w:t>85</w:t>
      </w:r>
      <w:r w:rsidR="00412D00" w:rsidRPr="00412D00">
        <w:t>,</w:t>
      </w:r>
      <w:r w:rsidR="00412D00">
        <w:t xml:space="preserve"> No.2</w:t>
      </w:r>
      <w:r w:rsidR="006044DC">
        <w:t>, 2</w:t>
      </w:r>
      <w:r w:rsidR="00545A61" w:rsidRPr="00545A61">
        <w:t xml:space="preserve">01-220. </w:t>
      </w:r>
    </w:p>
    <w:p w14:paraId="0F39205E" w14:textId="0E8592A5" w:rsidR="00545A61" w:rsidRPr="00545A61" w:rsidRDefault="0061300E" w:rsidP="00545A61">
      <w:pPr>
        <w:pStyle w:val="EndNoteBibliography"/>
        <w:spacing w:after="0"/>
        <w:ind w:left="720" w:hanging="720"/>
      </w:pPr>
      <w:r>
        <w:t>Christensen, C. (2009)</w:t>
      </w:r>
      <w:r w:rsidR="00545A61" w:rsidRPr="00545A61">
        <w:t xml:space="preserve"> Risk and school science education. </w:t>
      </w:r>
      <w:r w:rsidR="00545A61" w:rsidRPr="00545A61">
        <w:rPr>
          <w:i/>
        </w:rPr>
        <w:t xml:space="preserve">Studies in Science Education, </w:t>
      </w:r>
      <w:r w:rsidR="00412D00" w:rsidRPr="00412D00">
        <w:t>Vol.</w:t>
      </w:r>
      <w:r w:rsidR="00545A61" w:rsidRPr="00412D00">
        <w:t>45</w:t>
      </w:r>
      <w:r w:rsidR="00412D00" w:rsidRPr="00412D00">
        <w:t xml:space="preserve">, </w:t>
      </w:r>
      <w:r w:rsidR="00412D00">
        <w:t>No.2</w:t>
      </w:r>
      <w:r w:rsidR="006044DC">
        <w:t>, 2</w:t>
      </w:r>
      <w:r w:rsidR="00545A61" w:rsidRPr="00545A61">
        <w:t xml:space="preserve">05-223. </w:t>
      </w:r>
    </w:p>
    <w:p w14:paraId="6DA31722" w14:textId="1F4C45BA" w:rsidR="00545A61" w:rsidRPr="00545A61" w:rsidRDefault="0061300E" w:rsidP="00545A61">
      <w:pPr>
        <w:pStyle w:val="EndNoteBibliography"/>
        <w:spacing w:after="0"/>
        <w:ind w:left="720" w:hanging="720"/>
      </w:pPr>
      <w:r>
        <w:t>Cogan, J. L. (2013)</w:t>
      </w:r>
      <w:r w:rsidR="00545A61" w:rsidRPr="00545A61">
        <w:t xml:space="preserve"> </w:t>
      </w:r>
      <w:r w:rsidR="00545A61" w:rsidRPr="00545A61">
        <w:rPr>
          <w:i/>
        </w:rPr>
        <w:t>Civic education in the Asia-Pacific region: Case studies across six societies</w:t>
      </w:r>
      <w:r w:rsidR="00545A61" w:rsidRPr="00545A61">
        <w:t>. London: Routledge.</w:t>
      </w:r>
    </w:p>
    <w:p w14:paraId="12EBB13F" w14:textId="69DD3950" w:rsidR="00545A61" w:rsidRPr="00545A61" w:rsidRDefault="0061300E" w:rsidP="00545A61">
      <w:pPr>
        <w:pStyle w:val="EndNoteBibliography"/>
        <w:spacing w:after="0"/>
        <w:ind w:left="720" w:hanging="720"/>
      </w:pPr>
      <w:r>
        <w:t>Colucci-Gray, L. (2009)</w:t>
      </w:r>
      <w:r w:rsidR="00545A61" w:rsidRPr="00545A61">
        <w:t xml:space="preserve"> Role-play as a tool for learning and participation in a post-normal science framework. In D. Gray, L. Colucci-Gray, &amp; E. Camino (Eds.), </w:t>
      </w:r>
      <w:r w:rsidR="00545A61" w:rsidRPr="00545A61">
        <w:rPr>
          <w:i/>
        </w:rPr>
        <w:t xml:space="preserve">Science, society, Sustainability: Education and Empowerment for an Uncertain World </w:t>
      </w:r>
      <w:r w:rsidR="00545A61" w:rsidRPr="00545A61">
        <w:t>(pp. 188-210). London: Routledge.</w:t>
      </w:r>
    </w:p>
    <w:p w14:paraId="4F481E4C" w14:textId="3E4E16E3" w:rsidR="00545A61" w:rsidRPr="00545A61" w:rsidRDefault="00545A61" w:rsidP="00545A61">
      <w:pPr>
        <w:pStyle w:val="EndNoteBibliography"/>
        <w:spacing w:after="0"/>
        <w:ind w:left="720" w:hanging="720"/>
      </w:pPr>
      <w:r w:rsidRPr="00545A61">
        <w:t xml:space="preserve">Colucci-Gray, L., Perazzone, A., </w:t>
      </w:r>
      <w:r w:rsidR="0061300E">
        <w:t>Dodman, M., &amp; Camino, E. (2013)</w:t>
      </w:r>
      <w:r w:rsidRPr="00545A61">
        <w:t xml:space="preserve"> Science Education for Sustainability, Epistemological Reflections and Educational Practices: From Natural Sciences to Trans-Disciplinarity. </w:t>
      </w:r>
      <w:r w:rsidRPr="00545A61">
        <w:rPr>
          <w:i/>
        </w:rPr>
        <w:t xml:space="preserve">Cultural Studies of Science Education, </w:t>
      </w:r>
      <w:r w:rsidR="00412D00" w:rsidRPr="00412D00">
        <w:t>Vol.</w:t>
      </w:r>
      <w:r w:rsidRPr="00412D00">
        <w:t>8</w:t>
      </w:r>
      <w:r w:rsidR="00412D00" w:rsidRPr="00412D00">
        <w:t>,</w:t>
      </w:r>
      <w:r w:rsidR="00412D00">
        <w:t xml:space="preserve"> No.1</w:t>
      </w:r>
      <w:r w:rsidRPr="00545A61">
        <w:t xml:space="preserve">, 127-183. </w:t>
      </w:r>
    </w:p>
    <w:p w14:paraId="1CD0742A" w14:textId="7209F38F" w:rsidR="00545A61" w:rsidRPr="00545A61" w:rsidRDefault="0061300E" w:rsidP="00545A61">
      <w:pPr>
        <w:pStyle w:val="EndNoteBibliography"/>
        <w:spacing w:after="0"/>
        <w:ind w:left="720" w:hanging="720"/>
      </w:pPr>
      <w:r>
        <w:t>Conklin, J. (2006)</w:t>
      </w:r>
      <w:r w:rsidR="00545A61" w:rsidRPr="00545A61">
        <w:t xml:space="preserve"> </w:t>
      </w:r>
      <w:r w:rsidR="00545A61" w:rsidRPr="00545A61">
        <w:rPr>
          <w:i/>
        </w:rPr>
        <w:t>Dialogue mapping: Building shared understanding of wicked problems</w:t>
      </w:r>
      <w:r w:rsidR="00545A61" w:rsidRPr="00545A61">
        <w:t>. Chichester, England: Wiley Publishing.</w:t>
      </w:r>
    </w:p>
    <w:p w14:paraId="54B350BA" w14:textId="2DD68EBE" w:rsidR="00545A61" w:rsidRPr="00545A61" w:rsidRDefault="0061300E" w:rsidP="00545A61">
      <w:pPr>
        <w:pStyle w:val="EndNoteBibliography"/>
        <w:spacing w:after="0"/>
        <w:ind w:left="720" w:hanging="720"/>
      </w:pPr>
      <w:r>
        <w:t>Cooper, H. (2016)</w:t>
      </w:r>
      <w:r w:rsidR="00545A61" w:rsidRPr="00545A61">
        <w:t xml:space="preserve"> </w:t>
      </w:r>
      <w:r w:rsidR="00545A61" w:rsidRPr="00545A61">
        <w:rPr>
          <w:i/>
        </w:rPr>
        <w:t>Research synthesis and meta-analysis: A step-by-step approach</w:t>
      </w:r>
      <w:r w:rsidR="00545A61" w:rsidRPr="00545A61">
        <w:t xml:space="preserve"> (Vol. 2). London: Sage publications.</w:t>
      </w:r>
    </w:p>
    <w:p w14:paraId="422E6AD9" w14:textId="36B6FA39" w:rsidR="00545A61" w:rsidRPr="00545A61" w:rsidRDefault="0061300E" w:rsidP="00545A61">
      <w:pPr>
        <w:pStyle w:val="EndNoteBibliography"/>
        <w:spacing w:after="0"/>
        <w:ind w:left="720" w:hanging="720"/>
      </w:pPr>
      <w:r>
        <w:t>Creswell, J. W. (1994)</w:t>
      </w:r>
      <w:r w:rsidR="00545A61" w:rsidRPr="00545A61">
        <w:t xml:space="preserve"> </w:t>
      </w:r>
      <w:r w:rsidR="00545A61" w:rsidRPr="00545A61">
        <w:rPr>
          <w:i/>
        </w:rPr>
        <w:t>Research Design–Qualitative, Quantitative, and Mixed Method</w:t>
      </w:r>
      <w:r w:rsidR="00545A61" w:rsidRPr="00545A61">
        <w:t>. London: SAGE Publications.</w:t>
      </w:r>
    </w:p>
    <w:p w14:paraId="04C23542" w14:textId="6941A855" w:rsidR="00545A61" w:rsidRPr="00545A61" w:rsidRDefault="0061300E" w:rsidP="00545A61">
      <w:pPr>
        <w:pStyle w:val="EndNoteBibliography"/>
        <w:spacing w:after="0"/>
        <w:ind w:left="720" w:hanging="720"/>
      </w:pPr>
      <w:r>
        <w:t>D’Ambrosio, U. (2010)</w:t>
      </w:r>
      <w:r w:rsidR="00545A61" w:rsidRPr="00545A61">
        <w:t xml:space="preserve"> Mathematics Education and survival with Dignity. In H. Alrø, O. Ravn, &amp; P. Valero (Eds.), </w:t>
      </w:r>
      <w:r w:rsidR="00545A61" w:rsidRPr="00545A61">
        <w:rPr>
          <w:i/>
        </w:rPr>
        <w:t>Critical Mathematics Education: Past, Present and Future</w:t>
      </w:r>
      <w:r w:rsidR="00545A61" w:rsidRPr="00545A61">
        <w:t>. Rotterdam: Sense Publishers.</w:t>
      </w:r>
    </w:p>
    <w:p w14:paraId="7068A518" w14:textId="460A1D15" w:rsidR="00545A61" w:rsidRPr="00545A61" w:rsidRDefault="0061300E" w:rsidP="00545A61">
      <w:pPr>
        <w:pStyle w:val="EndNoteBibliography"/>
        <w:spacing w:after="0"/>
        <w:ind w:left="720" w:hanging="720"/>
      </w:pPr>
      <w:r>
        <w:t>D’Ambrosio, U. (2015)</w:t>
      </w:r>
      <w:r w:rsidR="00545A61" w:rsidRPr="00545A61">
        <w:t xml:space="preserve"> </w:t>
      </w:r>
      <w:r w:rsidR="00545A61" w:rsidRPr="00545A61">
        <w:rPr>
          <w:i/>
        </w:rPr>
        <w:t>From Mathematics Education and Society to Mathematics Education and a sustainable civilization: a threat, an appeal, and a proposal.</w:t>
      </w:r>
      <w:r w:rsidR="00545A61" w:rsidRPr="00545A61">
        <w:t xml:space="preserve"> Paper presented at the Proceedings of the eight international mathematics education and society conferance, Portland, Oregon, United States.</w:t>
      </w:r>
    </w:p>
    <w:p w14:paraId="7D49678A" w14:textId="0DCDEDD4" w:rsidR="00545A61" w:rsidRPr="00545A61" w:rsidRDefault="0061300E" w:rsidP="00545A61">
      <w:pPr>
        <w:pStyle w:val="EndNoteBibliography"/>
        <w:spacing w:after="0"/>
        <w:ind w:left="720" w:hanging="720"/>
      </w:pPr>
      <w:r>
        <w:t>De Freitas, E. (2008)</w:t>
      </w:r>
      <w:r w:rsidR="00545A61" w:rsidRPr="00545A61">
        <w:t xml:space="preserve"> Critical Mathematics Education: Recognizing the Ethical Dimension of Problem Solving. </w:t>
      </w:r>
      <w:r w:rsidR="00545A61" w:rsidRPr="00545A61">
        <w:rPr>
          <w:i/>
        </w:rPr>
        <w:t xml:space="preserve">International Electronic Journal of Mathematics Education, </w:t>
      </w:r>
      <w:r w:rsidR="00412D00" w:rsidRPr="00412D00">
        <w:t>Vol.</w:t>
      </w:r>
      <w:r w:rsidR="00545A61" w:rsidRPr="00412D00">
        <w:t>3</w:t>
      </w:r>
      <w:r w:rsidR="00412D00" w:rsidRPr="00412D00">
        <w:t>,</w:t>
      </w:r>
      <w:r w:rsidR="00412D00">
        <w:t xml:space="preserve"> No.2</w:t>
      </w:r>
      <w:r w:rsidR="00545A61" w:rsidRPr="00545A61">
        <w:t xml:space="preserve">, 79. </w:t>
      </w:r>
    </w:p>
    <w:p w14:paraId="373D808E" w14:textId="564FDB73" w:rsidR="00545A61" w:rsidRPr="00545A61" w:rsidRDefault="00545A61" w:rsidP="00545A61">
      <w:pPr>
        <w:pStyle w:val="EndNoteBibliography"/>
        <w:spacing w:after="0"/>
        <w:ind w:left="720" w:hanging="720"/>
      </w:pPr>
      <w:r w:rsidRPr="00545A61">
        <w:lastRenderedPageBreak/>
        <w:t>Dejaeghe</w:t>
      </w:r>
      <w:r w:rsidR="0061300E">
        <w:t>re, J. G., &amp; Tudball, L. (2007)</w:t>
      </w:r>
      <w:r w:rsidRPr="00545A61">
        <w:t xml:space="preserve"> Looking back, looking forward: Critical citizenship as a way ahead for civics and citizenship education in Australia. </w:t>
      </w:r>
      <w:r w:rsidRPr="00545A61">
        <w:rPr>
          <w:i/>
        </w:rPr>
        <w:t xml:space="preserve">Citizenship teaching and learning, </w:t>
      </w:r>
      <w:r w:rsidR="00412D00" w:rsidRPr="00412D00">
        <w:t>Vol.</w:t>
      </w:r>
      <w:r w:rsidRPr="00412D00">
        <w:t>3</w:t>
      </w:r>
      <w:r w:rsidR="00412D00" w:rsidRPr="00412D00">
        <w:t xml:space="preserve">, </w:t>
      </w:r>
      <w:r w:rsidR="00412D00">
        <w:t>No.2</w:t>
      </w:r>
      <w:r w:rsidRPr="00545A61">
        <w:t xml:space="preserve">, 40-57. </w:t>
      </w:r>
    </w:p>
    <w:p w14:paraId="4CE53345" w14:textId="72C77C8E" w:rsidR="00545A61" w:rsidRPr="00545A61" w:rsidRDefault="0061300E" w:rsidP="00545A61">
      <w:pPr>
        <w:pStyle w:val="EndNoteBibliography"/>
        <w:spacing w:after="0"/>
        <w:ind w:left="720" w:hanging="720"/>
      </w:pPr>
      <w:r>
        <w:t xml:space="preserve">Ernest, P. (2009) </w:t>
      </w:r>
      <w:r w:rsidR="00545A61" w:rsidRPr="00545A61">
        <w:t xml:space="preserve">Values and the social responsibility of mathematics. </w:t>
      </w:r>
      <w:r w:rsidR="00545A61" w:rsidRPr="00545A61">
        <w:rPr>
          <w:i/>
        </w:rPr>
        <w:t xml:space="preserve">Critical issues in mathematics education, </w:t>
      </w:r>
      <w:r w:rsidR="00412D00" w:rsidRPr="00412D00">
        <w:t>Vol.</w:t>
      </w:r>
      <w:r w:rsidR="00545A61" w:rsidRPr="00412D00">
        <w:t>6</w:t>
      </w:r>
      <w:r w:rsidR="006044DC">
        <w:t xml:space="preserve"> 2</w:t>
      </w:r>
      <w:r w:rsidR="00545A61" w:rsidRPr="00545A61">
        <w:t xml:space="preserve">07. </w:t>
      </w:r>
    </w:p>
    <w:p w14:paraId="6BD25CE1" w14:textId="64017DD4" w:rsidR="00545A61" w:rsidRPr="00545A61" w:rsidRDefault="0061300E" w:rsidP="00545A61">
      <w:pPr>
        <w:pStyle w:val="EndNoteBibliography"/>
        <w:spacing w:after="0"/>
        <w:ind w:left="720" w:hanging="720"/>
      </w:pPr>
      <w:r>
        <w:t>Ernest, P. (2010)</w:t>
      </w:r>
      <w:r w:rsidR="00545A61" w:rsidRPr="00545A61">
        <w:t xml:space="preserve"> </w:t>
      </w:r>
      <w:r w:rsidR="00545A61" w:rsidRPr="00545A61">
        <w:rPr>
          <w:i/>
        </w:rPr>
        <w:t>The social outcomes of school mathematics: Standard, Unintended or Visionary?</w:t>
      </w:r>
      <w:r w:rsidR="00545A61" w:rsidRPr="00545A61">
        <w:t xml:space="preserve"> Paper presented at the Research Conference 2010, Melbourne, Australia </w:t>
      </w:r>
    </w:p>
    <w:p w14:paraId="66267302" w14:textId="028A978A" w:rsidR="00545A61" w:rsidRPr="00545A61" w:rsidRDefault="0061300E" w:rsidP="00545A61">
      <w:pPr>
        <w:pStyle w:val="EndNoteBibliography"/>
        <w:spacing w:after="0"/>
        <w:ind w:left="720" w:hanging="720"/>
      </w:pPr>
      <w:r>
        <w:t>Ernest, P. (2012)</w:t>
      </w:r>
      <w:r w:rsidR="00545A61" w:rsidRPr="00545A61">
        <w:t xml:space="preserve"> What is our First Philosophy in Mathematics Education? </w:t>
      </w:r>
      <w:r w:rsidR="00545A61" w:rsidRPr="00545A61">
        <w:rPr>
          <w:i/>
        </w:rPr>
        <w:t xml:space="preserve">For the Learning of Mathematics, </w:t>
      </w:r>
      <w:r w:rsidR="00412D00" w:rsidRPr="00412D00">
        <w:t>Vol.</w:t>
      </w:r>
      <w:r w:rsidR="00545A61" w:rsidRPr="00412D00">
        <w:t>32</w:t>
      </w:r>
      <w:r w:rsidR="00412D00" w:rsidRPr="00412D00">
        <w:t>,</w:t>
      </w:r>
      <w:r w:rsidR="00412D00">
        <w:t xml:space="preserve"> No.3</w:t>
      </w:r>
      <w:r w:rsidR="00545A61" w:rsidRPr="00545A61">
        <w:t xml:space="preserve">, 8-14. </w:t>
      </w:r>
    </w:p>
    <w:p w14:paraId="49F13562" w14:textId="71E8B115" w:rsidR="00545A61" w:rsidRPr="00545A61" w:rsidRDefault="0061300E" w:rsidP="00545A61">
      <w:pPr>
        <w:pStyle w:val="EndNoteBibliography"/>
        <w:spacing w:after="0"/>
        <w:ind w:left="720" w:hanging="720"/>
      </w:pPr>
      <w:r>
        <w:t>Frame, B., &amp; Brown, J. (2008)</w:t>
      </w:r>
      <w:r w:rsidR="00545A61" w:rsidRPr="00545A61">
        <w:t xml:space="preserve"> Developing post-normal technologies for sustainability. </w:t>
      </w:r>
      <w:r w:rsidR="00545A61" w:rsidRPr="00545A61">
        <w:rPr>
          <w:i/>
        </w:rPr>
        <w:t xml:space="preserve">Ecological Economics, </w:t>
      </w:r>
      <w:r w:rsidR="00412D00" w:rsidRPr="00412D00">
        <w:t>Vol.</w:t>
      </w:r>
      <w:r w:rsidR="00545A61" w:rsidRPr="00412D00">
        <w:t>65</w:t>
      </w:r>
      <w:r w:rsidR="00412D00" w:rsidRPr="00412D00">
        <w:t xml:space="preserve">, </w:t>
      </w:r>
      <w:r w:rsidR="00412D00">
        <w:t>No.2</w:t>
      </w:r>
      <w:r w:rsidR="006044DC">
        <w:t xml:space="preserve"> 2</w:t>
      </w:r>
      <w:r w:rsidR="00545A61" w:rsidRPr="00545A61">
        <w:t xml:space="preserve">25-241. </w:t>
      </w:r>
    </w:p>
    <w:p w14:paraId="7E729428" w14:textId="44D1606E" w:rsidR="00545A61" w:rsidRPr="00545A61" w:rsidRDefault="0061300E" w:rsidP="00545A61">
      <w:pPr>
        <w:pStyle w:val="EndNoteBibliography"/>
        <w:spacing w:after="0"/>
        <w:ind w:left="720" w:hanging="720"/>
      </w:pPr>
      <w:r>
        <w:t>Frankenstein, M. (2010)</w:t>
      </w:r>
      <w:r w:rsidR="00545A61" w:rsidRPr="00545A61">
        <w:t xml:space="preserve"> </w:t>
      </w:r>
      <w:r w:rsidR="00545A61" w:rsidRPr="00545A61">
        <w:rPr>
          <w:i/>
        </w:rPr>
        <w:t>Developing criticalmathematical numeracy through real real-life word problems.</w:t>
      </w:r>
      <w:r w:rsidR="00545A61" w:rsidRPr="00545A61">
        <w:t xml:space="preserve"> Paper presented at the Proceedings of the sixth international mathematics education and society conference, Berlin, Germany.</w:t>
      </w:r>
    </w:p>
    <w:p w14:paraId="0C79696E" w14:textId="19D09BE0" w:rsidR="00545A61" w:rsidRPr="00545A61" w:rsidRDefault="0061300E" w:rsidP="00545A61">
      <w:pPr>
        <w:pStyle w:val="EndNoteBibliography"/>
        <w:spacing w:after="0"/>
        <w:ind w:left="720" w:hanging="720"/>
      </w:pPr>
      <w:r>
        <w:t>Freire, P. (1970)</w:t>
      </w:r>
      <w:r w:rsidR="00545A61" w:rsidRPr="00545A61">
        <w:t xml:space="preserve"> </w:t>
      </w:r>
      <w:r w:rsidR="00545A61" w:rsidRPr="00545A61">
        <w:rPr>
          <w:i/>
        </w:rPr>
        <w:t>Cultural action for freedom</w:t>
      </w:r>
      <w:r w:rsidR="00545A61" w:rsidRPr="00545A61">
        <w:t>. Cambridge, Massachussetts, USA: Harvard educational review.</w:t>
      </w:r>
    </w:p>
    <w:p w14:paraId="02C55B5F" w14:textId="6A6A0E41" w:rsidR="00545A61" w:rsidRPr="00545A61" w:rsidRDefault="00545A61" w:rsidP="00545A61">
      <w:pPr>
        <w:pStyle w:val="EndNoteBibliography"/>
        <w:spacing w:after="0"/>
        <w:ind w:left="720" w:hanging="720"/>
      </w:pPr>
      <w:r w:rsidRPr="00545A61">
        <w:t xml:space="preserve">Funtowicz, S., &amp; Ravetz, J. (1993) Science for the post-normal age. </w:t>
      </w:r>
      <w:r w:rsidRPr="00545A61">
        <w:rPr>
          <w:i/>
        </w:rPr>
        <w:t xml:space="preserve">Futures, </w:t>
      </w:r>
      <w:r w:rsidR="00412D00" w:rsidRPr="00412D00">
        <w:t>Vol.</w:t>
      </w:r>
      <w:r w:rsidRPr="00412D00">
        <w:t>25</w:t>
      </w:r>
      <w:r w:rsidR="00412D00" w:rsidRPr="00412D00">
        <w:t>,</w:t>
      </w:r>
      <w:r w:rsidR="00412D00">
        <w:t xml:space="preserve"> No.7</w:t>
      </w:r>
      <w:r w:rsidRPr="00545A61">
        <w:t xml:space="preserve">, 739-755. </w:t>
      </w:r>
    </w:p>
    <w:p w14:paraId="3A7377C2" w14:textId="5C54C00E" w:rsidR="00545A61" w:rsidRPr="00545A61" w:rsidRDefault="00545A61" w:rsidP="00545A61">
      <w:pPr>
        <w:pStyle w:val="EndNoteBibliography"/>
        <w:spacing w:after="0"/>
        <w:ind w:left="720" w:hanging="720"/>
      </w:pPr>
      <w:r w:rsidRPr="00545A61">
        <w:t>Fun</w:t>
      </w:r>
      <w:r w:rsidR="0061300E">
        <w:t>towicz, S., &amp; Ravetz, J. (1999)</w:t>
      </w:r>
      <w:r w:rsidRPr="00545A61">
        <w:t xml:space="preserve"> Post-Normal Science - an insight now maturing. </w:t>
      </w:r>
      <w:r w:rsidRPr="00545A61">
        <w:rPr>
          <w:i/>
        </w:rPr>
        <w:t xml:space="preserve">Futures, </w:t>
      </w:r>
      <w:r w:rsidR="00412D00" w:rsidRPr="00412D00">
        <w:t xml:space="preserve">Vol. </w:t>
      </w:r>
      <w:r w:rsidRPr="00412D00">
        <w:t>31</w:t>
      </w:r>
      <w:r w:rsidR="00412D00" w:rsidRPr="00412D00">
        <w:t xml:space="preserve">, </w:t>
      </w:r>
      <w:r w:rsidR="00412D00">
        <w:t>No.7</w:t>
      </w:r>
      <w:r w:rsidRPr="00545A61">
        <w:t xml:space="preserve">, 641-646. </w:t>
      </w:r>
    </w:p>
    <w:p w14:paraId="5DBB32CD" w14:textId="70C6A109" w:rsidR="00545A61" w:rsidRPr="00545A61" w:rsidRDefault="00545A61" w:rsidP="00545A61">
      <w:pPr>
        <w:pStyle w:val="EndNoteBibliography"/>
        <w:spacing w:after="0"/>
        <w:ind w:left="720" w:hanging="720"/>
      </w:pPr>
      <w:r w:rsidRPr="00545A61">
        <w:t>Fun</w:t>
      </w:r>
      <w:r w:rsidR="0061300E">
        <w:t>towicz, S., &amp; Ravetz, J. (2003)</w:t>
      </w:r>
      <w:r w:rsidRPr="00545A61">
        <w:t xml:space="preserve"> Post-normal science. In International Society for Ecological Economics (Ed.), </w:t>
      </w:r>
      <w:r w:rsidRPr="009E4838">
        <w:rPr>
          <w:i/>
        </w:rPr>
        <w:t>Online Encyclopedia of Ecological Economics</w:t>
      </w:r>
      <w:r w:rsidRPr="00545A61">
        <w:t xml:space="preserve">. Retrieved from </w:t>
      </w:r>
      <w:hyperlink r:id="rId21" w:history="1">
        <w:r w:rsidRPr="00545A61">
          <w:rPr>
            <w:rStyle w:val="Hyperlink"/>
          </w:rPr>
          <w:t>http://isecoeco.org/pdf/pstnormsc.pdf</w:t>
        </w:r>
      </w:hyperlink>
      <w:r w:rsidRPr="00545A61">
        <w:t xml:space="preserve">. </w:t>
      </w:r>
    </w:p>
    <w:p w14:paraId="6B310DDE" w14:textId="29F185A2" w:rsidR="00545A61" w:rsidRPr="00545A61" w:rsidRDefault="00545A61" w:rsidP="00545A61">
      <w:pPr>
        <w:pStyle w:val="EndNoteBibliography"/>
        <w:spacing w:after="0"/>
        <w:ind w:left="720" w:hanging="720"/>
      </w:pPr>
      <w:r w:rsidRPr="00545A61">
        <w:t>Fun</w:t>
      </w:r>
      <w:r w:rsidR="0061300E">
        <w:t>towicz, S., &amp; Ravetz, J. (2008)</w:t>
      </w:r>
      <w:r w:rsidRPr="00545A61">
        <w:t xml:space="preserve"> Values and Uncertainties. In G. H. Hadorn, H. Hoffmann-Riem, S. Biber-Klemm, W. Grossenbacher-Mansuy, D. Joye, C. Pohl, U. Wiesmann, &amp; E. Zemp (Eds.), </w:t>
      </w:r>
      <w:r w:rsidRPr="00545A61">
        <w:rPr>
          <w:i/>
        </w:rPr>
        <w:t>Handbook of Transdisciplinary Research</w:t>
      </w:r>
      <w:r w:rsidRPr="00545A61">
        <w:t xml:space="preserve"> (pp. 361-368). Dordrecht: Springer Netherlands.</w:t>
      </w:r>
    </w:p>
    <w:p w14:paraId="3B53185D" w14:textId="209C2910" w:rsidR="00545A61" w:rsidRPr="00545A61" w:rsidRDefault="00545A61" w:rsidP="00545A61">
      <w:pPr>
        <w:pStyle w:val="EndNoteBibliography"/>
        <w:spacing w:after="0"/>
        <w:ind w:left="720" w:hanging="720"/>
      </w:pPr>
      <w:r w:rsidRPr="00545A61">
        <w:t>Gellert, U., &amp; Jablonka</w:t>
      </w:r>
      <w:r w:rsidR="0061300E">
        <w:t>, E. (2009)</w:t>
      </w:r>
      <w:r w:rsidRPr="00545A61">
        <w:t xml:space="preserve"> The demathematising effect of technology. </w:t>
      </w:r>
      <w:r w:rsidRPr="00545A61">
        <w:rPr>
          <w:i/>
        </w:rPr>
        <w:t>Critical issues in mathematics education. Charlotte, NC, USA: Information Age Publishing</w:t>
      </w:r>
      <w:r w:rsidRPr="00545A61">
        <w:t xml:space="preserve">, 19-24. </w:t>
      </w:r>
    </w:p>
    <w:p w14:paraId="42F0A5B1" w14:textId="760BFCBC" w:rsidR="00545A61" w:rsidRPr="00545A61" w:rsidRDefault="00545A61" w:rsidP="00545A61">
      <w:pPr>
        <w:pStyle w:val="EndNoteBibliography"/>
        <w:spacing w:after="0"/>
        <w:ind w:left="720" w:hanging="720"/>
      </w:pPr>
      <w:r w:rsidRPr="00545A61">
        <w:t>Giampi</w:t>
      </w:r>
      <w:r w:rsidR="0061300E">
        <w:t>etro, M., &amp; Saltelli, A. (2014)</w:t>
      </w:r>
      <w:r w:rsidRPr="00545A61">
        <w:t xml:space="preserve"> Footprints to nowhere. </w:t>
      </w:r>
      <w:r w:rsidRPr="00545A61">
        <w:rPr>
          <w:i/>
        </w:rPr>
        <w:t xml:space="preserve">Ecological Indicators, </w:t>
      </w:r>
      <w:r w:rsidR="00412D00" w:rsidRPr="00412D00">
        <w:t>Vol.</w:t>
      </w:r>
      <w:r w:rsidRPr="00412D00">
        <w:t>46</w:t>
      </w:r>
      <w:r w:rsidRPr="00545A61">
        <w:t xml:space="preserve">, 610-621. </w:t>
      </w:r>
    </w:p>
    <w:p w14:paraId="498086F6" w14:textId="5E7E6C00" w:rsidR="00545A61" w:rsidRPr="00545A61" w:rsidRDefault="0061300E" w:rsidP="00545A61">
      <w:pPr>
        <w:pStyle w:val="EndNoteBibliography"/>
        <w:spacing w:after="0"/>
        <w:ind w:left="720" w:hanging="720"/>
      </w:pPr>
      <w:r>
        <w:t>Goeminne, G. (2011)</w:t>
      </w:r>
      <w:r w:rsidR="00545A61" w:rsidRPr="00545A61">
        <w:t xml:space="preserve"> Has science ever been normal? On the need and impossibility of a sustainability science. </w:t>
      </w:r>
      <w:r w:rsidR="00545A61" w:rsidRPr="00545A61">
        <w:rPr>
          <w:i/>
        </w:rPr>
        <w:t xml:space="preserve">Futures, </w:t>
      </w:r>
      <w:r w:rsidR="00412D00" w:rsidRPr="00412D00">
        <w:t>Vol.</w:t>
      </w:r>
      <w:r w:rsidR="00545A61" w:rsidRPr="00412D00">
        <w:t>43</w:t>
      </w:r>
      <w:r w:rsidR="00412D00" w:rsidRPr="00412D00">
        <w:t>,</w:t>
      </w:r>
      <w:r w:rsidR="00412D00">
        <w:t xml:space="preserve"> No.6</w:t>
      </w:r>
      <w:r w:rsidR="00545A61" w:rsidRPr="00545A61">
        <w:t xml:space="preserve">, 627-636. </w:t>
      </w:r>
    </w:p>
    <w:p w14:paraId="2521EB80" w14:textId="392C3A36" w:rsidR="00545A61" w:rsidRPr="00545A61" w:rsidRDefault="00545A61" w:rsidP="00545A61">
      <w:pPr>
        <w:pStyle w:val="EndNoteBibliography"/>
        <w:spacing w:after="0"/>
        <w:ind w:left="720" w:hanging="720"/>
      </w:pPr>
      <w:r w:rsidRPr="00545A61">
        <w:t>Goos, M.</w:t>
      </w:r>
      <w:r w:rsidR="0061300E">
        <w:t>, Geiger, V., &amp; Dole, S. (2014)</w:t>
      </w:r>
      <w:r w:rsidRPr="00545A61">
        <w:t xml:space="preserve"> Advances in Mathematics Education. In Y. Li, E. A. Silver, &amp; S. Li (Eds.), </w:t>
      </w:r>
      <w:r w:rsidRPr="00545A61">
        <w:rPr>
          <w:i/>
        </w:rPr>
        <w:t>Transforming Mathematics Instruction</w:t>
      </w:r>
      <w:r w:rsidRPr="00545A61">
        <w:t xml:space="preserve"> (pp. 81-102). Switzerland: Springer International.</w:t>
      </w:r>
    </w:p>
    <w:p w14:paraId="3B66E4CC" w14:textId="50CCF6B6" w:rsidR="00545A61" w:rsidRPr="00545A61" w:rsidRDefault="00545A61" w:rsidP="00545A61">
      <w:pPr>
        <w:pStyle w:val="EndNoteBibliography"/>
        <w:spacing w:after="0"/>
        <w:ind w:left="720" w:hanging="720"/>
      </w:pPr>
      <w:r w:rsidRPr="00545A61">
        <w:t>G</w:t>
      </w:r>
      <w:r w:rsidR="0061300E">
        <w:t>rant, M. J., &amp; Booth, A. (2009)</w:t>
      </w:r>
      <w:r w:rsidRPr="00545A61">
        <w:t xml:space="preserve"> A typology of reviews: an analysis of 14 review types and associated methodologies. </w:t>
      </w:r>
      <w:r w:rsidRPr="00545A61">
        <w:rPr>
          <w:i/>
        </w:rPr>
        <w:t xml:space="preserve">Health Information &amp; Libraries Journal, </w:t>
      </w:r>
      <w:r w:rsidR="00412D00" w:rsidRPr="00412D00">
        <w:t>Vol.</w:t>
      </w:r>
      <w:r w:rsidRPr="00412D00">
        <w:t>26</w:t>
      </w:r>
      <w:r w:rsidR="00412D00">
        <w:t>, No.2</w:t>
      </w:r>
      <w:r w:rsidRPr="00545A61">
        <w:t xml:space="preserve">, 91-108. </w:t>
      </w:r>
    </w:p>
    <w:p w14:paraId="6DEA22A4" w14:textId="35537C41" w:rsidR="00545A61" w:rsidRPr="00545A61" w:rsidRDefault="0061300E" w:rsidP="00545A61">
      <w:pPr>
        <w:pStyle w:val="EndNoteBibliography"/>
        <w:spacing w:after="0"/>
        <w:ind w:left="720" w:hanging="720"/>
      </w:pPr>
      <w:r>
        <w:t>Gray, D. S., &amp; Bryce, T. (2006)</w:t>
      </w:r>
      <w:r w:rsidR="00545A61" w:rsidRPr="00545A61">
        <w:t xml:space="preserve"> Socio-Scientific Issues in Science Education: Implications for the Professional Development of Teachers. </w:t>
      </w:r>
      <w:r w:rsidR="00545A61" w:rsidRPr="00545A61">
        <w:rPr>
          <w:i/>
        </w:rPr>
        <w:t xml:space="preserve">Cambridge Journal of education, </w:t>
      </w:r>
      <w:r w:rsidR="00412D00" w:rsidRPr="00412D00">
        <w:t>Vol.</w:t>
      </w:r>
      <w:r w:rsidR="00545A61" w:rsidRPr="00412D00">
        <w:t>36</w:t>
      </w:r>
      <w:r w:rsidR="00412D00" w:rsidRPr="00412D00">
        <w:t xml:space="preserve">, </w:t>
      </w:r>
      <w:r w:rsidR="00412D00">
        <w:t>No.2</w:t>
      </w:r>
      <w:r w:rsidR="00545A61" w:rsidRPr="00545A61">
        <w:t xml:space="preserve">, 171-192. </w:t>
      </w:r>
    </w:p>
    <w:p w14:paraId="09D2D66F" w14:textId="5F0660F1" w:rsidR="00545A61" w:rsidRPr="00545A61" w:rsidRDefault="0061300E" w:rsidP="00545A61">
      <w:pPr>
        <w:pStyle w:val="EndNoteBibliography"/>
        <w:spacing w:after="0"/>
        <w:ind w:left="720" w:hanging="720"/>
      </w:pPr>
      <w:r>
        <w:t>Gutiérrez, R. (2013)</w:t>
      </w:r>
      <w:r w:rsidR="00545A61" w:rsidRPr="00545A61">
        <w:t xml:space="preserve"> The sociopolitical turn in mathematics education. </w:t>
      </w:r>
      <w:r w:rsidR="00545A61" w:rsidRPr="00545A61">
        <w:rPr>
          <w:i/>
        </w:rPr>
        <w:t xml:space="preserve">Journal for Research in Mathematics Education, </w:t>
      </w:r>
      <w:r w:rsidR="00412D00" w:rsidRPr="00412D00">
        <w:t>Vol.</w:t>
      </w:r>
      <w:r w:rsidR="00545A61" w:rsidRPr="00412D00">
        <w:t>44</w:t>
      </w:r>
      <w:r w:rsidR="00412D00" w:rsidRPr="00412D00">
        <w:t xml:space="preserve">, </w:t>
      </w:r>
      <w:r w:rsidR="00412D00">
        <w:t>No.1</w:t>
      </w:r>
      <w:r w:rsidR="00545A61" w:rsidRPr="00545A61">
        <w:t xml:space="preserve">, 37-68. </w:t>
      </w:r>
    </w:p>
    <w:p w14:paraId="5AA5925D" w14:textId="2B3732F7" w:rsidR="00545A61" w:rsidRPr="00545A61" w:rsidRDefault="0061300E" w:rsidP="00545A61">
      <w:pPr>
        <w:pStyle w:val="EndNoteBibliography"/>
        <w:spacing w:after="0"/>
        <w:ind w:left="720" w:hanging="720"/>
      </w:pPr>
      <w:r>
        <w:t>Gutstein, E. (2006)</w:t>
      </w:r>
      <w:r w:rsidR="00545A61" w:rsidRPr="00545A61">
        <w:t xml:space="preserve"> "The Real World As We Have Seen It": Latino/a Parents' Voices On Teaching Mathematics For Social Justice. </w:t>
      </w:r>
      <w:r w:rsidR="00545A61" w:rsidRPr="00545A61">
        <w:rPr>
          <w:i/>
        </w:rPr>
        <w:t xml:space="preserve">Mathematical Thinking and Learning, </w:t>
      </w:r>
      <w:r w:rsidR="0031122E" w:rsidRPr="0031122E">
        <w:t>Vol.</w:t>
      </w:r>
      <w:r w:rsidR="00545A61" w:rsidRPr="0031122E">
        <w:t>8</w:t>
      </w:r>
      <w:r w:rsidR="0031122E" w:rsidRPr="0031122E">
        <w:t>,</w:t>
      </w:r>
      <w:r w:rsidR="0031122E">
        <w:t xml:space="preserve"> No.3</w:t>
      </w:r>
      <w:r w:rsidR="00545A61" w:rsidRPr="00545A61">
        <w:t xml:space="preserve">, 331-358. </w:t>
      </w:r>
    </w:p>
    <w:p w14:paraId="73CD2DE1" w14:textId="6EA18AE9" w:rsidR="00545A61" w:rsidRPr="00545A61" w:rsidRDefault="0061300E" w:rsidP="00545A61">
      <w:pPr>
        <w:pStyle w:val="EndNoteBibliography"/>
        <w:spacing w:after="0"/>
        <w:ind w:left="720" w:hanging="720"/>
      </w:pPr>
      <w:r>
        <w:t>Gutstein, E. (2012)</w:t>
      </w:r>
      <w:r w:rsidR="00545A61" w:rsidRPr="00545A61">
        <w:t xml:space="preserve"> </w:t>
      </w:r>
      <w:r w:rsidR="00545A61" w:rsidRPr="00545A61">
        <w:rPr>
          <w:i/>
        </w:rPr>
        <w:t>Reading and Writing the World with Mathematics : Toward a Pedagogy for Social Justice</w:t>
      </w:r>
      <w:r w:rsidR="00545A61" w:rsidRPr="00545A61">
        <w:t>. Hoboken: Taylor and Francis.</w:t>
      </w:r>
    </w:p>
    <w:p w14:paraId="1D0DD3EC" w14:textId="20C43E64" w:rsidR="00545A61" w:rsidRPr="00545A61" w:rsidRDefault="00545A61" w:rsidP="00545A61">
      <w:pPr>
        <w:pStyle w:val="EndNoteBibliography"/>
        <w:spacing w:after="0"/>
        <w:ind w:left="720" w:hanging="720"/>
      </w:pPr>
      <w:r w:rsidRPr="00545A61">
        <w:lastRenderedPageBreak/>
        <w:t>Hauge, K. H., &amp;</w:t>
      </w:r>
      <w:r w:rsidR="0061300E">
        <w:t xml:space="preserve"> Barwell, R. (2017)</w:t>
      </w:r>
      <w:r w:rsidRPr="00545A61">
        <w:t xml:space="preserve"> Post-normal science and mathematics education in uncertain times: educating future citizens for extended peer communities. </w:t>
      </w:r>
      <w:r w:rsidRPr="00545A61">
        <w:rPr>
          <w:i/>
        </w:rPr>
        <w:t>Futures, (in press)</w:t>
      </w:r>
      <w:r w:rsidRPr="00545A61">
        <w:t>. doi:</w:t>
      </w:r>
      <w:hyperlink r:id="rId22" w:history="1">
        <w:r w:rsidRPr="00545A61">
          <w:rPr>
            <w:rStyle w:val="Hyperlink"/>
          </w:rPr>
          <w:t>http://www.sciencedirect.com/science/article/pii/S0016328717300484</w:t>
        </w:r>
      </w:hyperlink>
    </w:p>
    <w:p w14:paraId="728CC061" w14:textId="5F59800F" w:rsidR="00545A61" w:rsidRPr="00545A61" w:rsidRDefault="00545A61" w:rsidP="00545A61">
      <w:pPr>
        <w:pStyle w:val="EndNoteBibliography"/>
        <w:spacing w:after="0"/>
        <w:ind w:left="720" w:hanging="720"/>
      </w:pPr>
      <w:r w:rsidRPr="00545A61">
        <w:t>Hauge, K. H., Sørngård, M. A., Vethe, T. I., Bringeland, T. A., Hagen,</w:t>
      </w:r>
      <w:r w:rsidR="0061300E">
        <w:t xml:space="preserve"> A. A., &amp; Sumstad, M. S. (2015)</w:t>
      </w:r>
      <w:r w:rsidRPr="00545A61">
        <w:t xml:space="preserve"> Critical reflections on temperature change. In K. Krainer &amp; N. Vondrová (Eds.), </w:t>
      </w:r>
      <w:r w:rsidRPr="00545A61">
        <w:rPr>
          <w:i/>
        </w:rPr>
        <w:t>Proceedings of the Ninth Conference of the European Society for Research in Mathematics Education</w:t>
      </w:r>
      <w:r w:rsidRPr="00545A61">
        <w:t xml:space="preserve"> (pp. 1577-1583). Prague, Czech Republic: Charles University.</w:t>
      </w:r>
    </w:p>
    <w:p w14:paraId="3468A5BF" w14:textId="05CB181D" w:rsidR="00545A61" w:rsidRPr="00545A61" w:rsidRDefault="0061300E" w:rsidP="00545A61">
      <w:pPr>
        <w:pStyle w:val="EndNoteBibliography"/>
        <w:spacing w:after="0"/>
        <w:ind w:left="720" w:hanging="720"/>
      </w:pPr>
      <w:r>
        <w:t>Hulme, M. (2010)</w:t>
      </w:r>
      <w:r w:rsidR="00545A61" w:rsidRPr="00545A61">
        <w:t xml:space="preserve"> Claiming and adjudicating on Mt Kilimanjaro's shrinking glaciers: Guy Callendar, Al Gore and extended peer communities. </w:t>
      </w:r>
      <w:r w:rsidR="00545A61" w:rsidRPr="00545A61">
        <w:rPr>
          <w:i/>
        </w:rPr>
        <w:t xml:space="preserve">Science as Culture, </w:t>
      </w:r>
      <w:r w:rsidR="0031122E" w:rsidRPr="0031122E">
        <w:t>Vol.</w:t>
      </w:r>
      <w:r w:rsidR="00545A61" w:rsidRPr="0031122E">
        <w:t>19</w:t>
      </w:r>
      <w:r w:rsidR="0031122E" w:rsidRPr="0031122E">
        <w:t xml:space="preserve">, </w:t>
      </w:r>
      <w:r w:rsidR="0031122E">
        <w:t>No.3</w:t>
      </w:r>
      <w:r w:rsidR="00545A61" w:rsidRPr="00545A61">
        <w:t xml:space="preserve">, 303-326. </w:t>
      </w:r>
    </w:p>
    <w:p w14:paraId="76929582" w14:textId="3288512A" w:rsidR="00545A61" w:rsidRPr="00545A61" w:rsidRDefault="0061300E" w:rsidP="00545A61">
      <w:pPr>
        <w:pStyle w:val="EndNoteBibliography"/>
        <w:spacing w:after="0"/>
        <w:ind w:left="720" w:hanging="720"/>
      </w:pPr>
      <w:r>
        <w:t>Jablonka, E. (2003)</w:t>
      </w:r>
      <w:r w:rsidR="00545A61" w:rsidRPr="00545A61">
        <w:t xml:space="preserve"> Mathematical Literacy. In A. J. Bishop, M. A. Clements, C. Keitel, J. Kilpatrick, &amp; F. K. S. Leung (Eds.), </w:t>
      </w:r>
      <w:r w:rsidR="00545A61" w:rsidRPr="00545A61">
        <w:rPr>
          <w:i/>
        </w:rPr>
        <w:t>Second International Handbook of Mathematics Education</w:t>
      </w:r>
      <w:r w:rsidR="00545A61" w:rsidRPr="00545A61">
        <w:t xml:space="preserve"> (pp. 75-102). Dordrecht: Springer Netherlands.</w:t>
      </w:r>
    </w:p>
    <w:p w14:paraId="4366A3BE" w14:textId="237035B9" w:rsidR="00545A61" w:rsidRPr="00545A61" w:rsidRDefault="0061300E" w:rsidP="00545A61">
      <w:pPr>
        <w:pStyle w:val="EndNoteBibliography"/>
        <w:spacing w:after="0"/>
        <w:ind w:left="720" w:hanging="720"/>
      </w:pPr>
      <w:r>
        <w:t>Jablonka, E. (2015)</w:t>
      </w:r>
      <w:r w:rsidR="00545A61" w:rsidRPr="00545A61">
        <w:t xml:space="preserve"> The evolvement of numeracy and mathematical literacy curricula and the construction of hierarchies of numerate or mathematically literate subjects. </w:t>
      </w:r>
      <w:r w:rsidR="00545A61" w:rsidRPr="00545A61">
        <w:rPr>
          <w:i/>
        </w:rPr>
        <w:t xml:space="preserve">Mathematics Education, </w:t>
      </w:r>
      <w:r w:rsidR="0031122E" w:rsidRPr="0031122E">
        <w:t>Vol.</w:t>
      </w:r>
      <w:r w:rsidR="00545A61" w:rsidRPr="0031122E">
        <w:t>47</w:t>
      </w:r>
      <w:r w:rsidR="0031122E" w:rsidRPr="0031122E">
        <w:t xml:space="preserve">, </w:t>
      </w:r>
      <w:r w:rsidR="0031122E">
        <w:t>No.4</w:t>
      </w:r>
      <w:r w:rsidR="00545A61" w:rsidRPr="00545A61">
        <w:t xml:space="preserve">, 599-609. </w:t>
      </w:r>
    </w:p>
    <w:p w14:paraId="73E08962" w14:textId="7EE1E92E" w:rsidR="00545A61" w:rsidRPr="00545A61" w:rsidRDefault="0061300E" w:rsidP="00545A61">
      <w:pPr>
        <w:pStyle w:val="EndNoteBibliography"/>
        <w:spacing w:after="0"/>
        <w:ind w:left="720" w:hanging="720"/>
      </w:pPr>
      <w:r>
        <w:t>Jurdak, M. (2016)</w:t>
      </w:r>
      <w:r w:rsidR="00545A61" w:rsidRPr="00545A61">
        <w:t xml:space="preserve"> Real-World Problem Solving From the Perspective of Critical Mathematics Education </w:t>
      </w:r>
      <w:r w:rsidR="00545A61" w:rsidRPr="00545A61">
        <w:rPr>
          <w:i/>
        </w:rPr>
        <w:t>Learning and Teaching Real World Problem Solving in School Mathematics</w:t>
      </w:r>
      <w:r w:rsidR="00545A61" w:rsidRPr="00545A61">
        <w:t xml:space="preserve"> (pp. 109-120). Switzerland: Springer International.</w:t>
      </w:r>
    </w:p>
    <w:p w14:paraId="2671B491" w14:textId="6352E095" w:rsidR="00545A61" w:rsidRPr="00545A61" w:rsidRDefault="00545A61" w:rsidP="00545A61">
      <w:pPr>
        <w:pStyle w:val="EndNoteBibliography"/>
        <w:spacing w:after="0"/>
        <w:ind w:left="720" w:hanging="720"/>
      </w:pPr>
      <w:r w:rsidRPr="00545A61">
        <w:t>Kacem, S., &amp; Simonneaux</w:t>
      </w:r>
      <w:r w:rsidR="0061300E">
        <w:t>, L. (2009)</w:t>
      </w:r>
      <w:r w:rsidRPr="00545A61">
        <w:t xml:space="preserve"> The Teaching of Socioscientific Issues in Interdisciplinarity Biology-philosophy, an Ethical Stake and Citizenship Issue. </w:t>
      </w:r>
      <w:r w:rsidRPr="00545A61">
        <w:rPr>
          <w:i/>
        </w:rPr>
        <w:t>US-</w:t>
      </w:r>
      <w:r w:rsidR="0031122E">
        <w:rPr>
          <w:i/>
        </w:rPr>
        <w:t xml:space="preserve">China Education Review, </w:t>
      </w:r>
      <w:r w:rsidR="0031122E" w:rsidRPr="0031122E">
        <w:t>Vol.</w:t>
      </w:r>
      <w:r w:rsidRPr="0031122E">
        <w:t xml:space="preserve"> 6</w:t>
      </w:r>
      <w:r w:rsidR="0031122E" w:rsidRPr="0031122E">
        <w:t>,</w:t>
      </w:r>
      <w:r w:rsidR="0031122E">
        <w:t xml:space="preserve"> No.2</w:t>
      </w:r>
      <w:r w:rsidRPr="00545A61">
        <w:t xml:space="preserve">. </w:t>
      </w:r>
    </w:p>
    <w:p w14:paraId="4800973B" w14:textId="68964BC9" w:rsidR="00545A61" w:rsidRPr="00545A61" w:rsidRDefault="0061300E" w:rsidP="00545A61">
      <w:pPr>
        <w:pStyle w:val="EndNoteBibliography"/>
        <w:spacing w:after="0"/>
        <w:ind w:left="720" w:hanging="720"/>
      </w:pPr>
      <w:r>
        <w:t>Kollosche, D. (2016)</w:t>
      </w:r>
      <w:r w:rsidR="00545A61" w:rsidRPr="00545A61">
        <w:t xml:space="preserve"> Criticising with Foucault: towards a guiding framework for socio-political studies in mathematics education. </w:t>
      </w:r>
      <w:r w:rsidR="00545A61" w:rsidRPr="00545A61">
        <w:rPr>
          <w:i/>
        </w:rPr>
        <w:t xml:space="preserve">Educational Studies in Mathematics, </w:t>
      </w:r>
      <w:r w:rsidR="0031122E" w:rsidRPr="0031122E">
        <w:t>Vol.</w:t>
      </w:r>
      <w:r w:rsidR="00545A61" w:rsidRPr="0031122E">
        <w:t>91</w:t>
      </w:r>
      <w:r w:rsidR="0031122E" w:rsidRPr="0031122E">
        <w:t>,</w:t>
      </w:r>
      <w:r w:rsidR="0031122E">
        <w:t xml:space="preserve"> No.1</w:t>
      </w:r>
      <w:r w:rsidR="00545A61" w:rsidRPr="00545A61">
        <w:t xml:space="preserve">, 73-86. </w:t>
      </w:r>
    </w:p>
    <w:p w14:paraId="49B1DC4D" w14:textId="3490D009" w:rsidR="00545A61" w:rsidRPr="00545A61" w:rsidRDefault="00545A61" w:rsidP="00545A61">
      <w:pPr>
        <w:pStyle w:val="EndNoteBibliography"/>
        <w:spacing w:after="0"/>
        <w:ind w:left="720" w:hanging="720"/>
      </w:pPr>
      <w:r w:rsidRPr="00545A61">
        <w:t>Kønig, N., B</w:t>
      </w:r>
      <w:r w:rsidR="0061300E">
        <w:t>ørsen, T., &amp; Emmeche, C. (2017)</w:t>
      </w:r>
      <w:r w:rsidRPr="00545A61">
        <w:t xml:space="preserve"> The ethos of post-normal science. </w:t>
      </w:r>
      <w:r w:rsidRPr="00545A61">
        <w:rPr>
          <w:i/>
        </w:rPr>
        <w:t>Futures, (in press)</w:t>
      </w:r>
      <w:r w:rsidRPr="00545A61">
        <w:t>. doi:</w:t>
      </w:r>
      <w:hyperlink r:id="rId23" w:history="1">
        <w:r w:rsidRPr="00545A61">
          <w:rPr>
            <w:rStyle w:val="Hyperlink"/>
          </w:rPr>
          <w:t>http://dx.doi.org/10.1016/j.futures.2016.12.004</w:t>
        </w:r>
      </w:hyperlink>
    </w:p>
    <w:p w14:paraId="1AFD19C6" w14:textId="4F64CD76" w:rsidR="00545A61" w:rsidRPr="00545A61" w:rsidRDefault="00545A61" w:rsidP="00545A61">
      <w:pPr>
        <w:pStyle w:val="EndNoteBibliography"/>
        <w:spacing w:after="0"/>
        <w:ind w:left="720" w:hanging="720"/>
      </w:pPr>
      <w:r w:rsidRPr="00545A61">
        <w:t>Levin, K., Cashore, B., B</w:t>
      </w:r>
      <w:r w:rsidR="0061300E">
        <w:t>ernstein, S., &amp; Auld, G. (2012)</w:t>
      </w:r>
      <w:r w:rsidRPr="00545A61">
        <w:t xml:space="preserve"> Overcoming the tragedy of super wicked problems: constraining our future selves to ameliorate global climate change. </w:t>
      </w:r>
      <w:r w:rsidRPr="00545A61">
        <w:rPr>
          <w:i/>
        </w:rPr>
        <w:t xml:space="preserve">Policy Sciences, </w:t>
      </w:r>
      <w:r w:rsidR="0031122E" w:rsidRPr="0031122E">
        <w:t>Vol.</w:t>
      </w:r>
      <w:r w:rsidRPr="0031122E">
        <w:t>45</w:t>
      </w:r>
      <w:r w:rsidR="0031122E" w:rsidRPr="0031122E">
        <w:t>, No.2</w:t>
      </w:r>
      <w:r w:rsidRPr="0031122E">
        <w:t xml:space="preserve">, </w:t>
      </w:r>
      <w:r w:rsidRPr="00545A61">
        <w:t xml:space="preserve">123-152. </w:t>
      </w:r>
    </w:p>
    <w:p w14:paraId="650E7260" w14:textId="023BAC3C" w:rsidR="00545A61" w:rsidRPr="00545A61" w:rsidRDefault="0061300E" w:rsidP="00545A61">
      <w:pPr>
        <w:pStyle w:val="EndNoteBibliography"/>
        <w:spacing w:after="0"/>
        <w:ind w:left="720" w:hanging="720"/>
      </w:pPr>
      <w:r>
        <w:t>Levinson, R. (2010)</w:t>
      </w:r>
      <w:r w:rsidR="00545A61" w:rsidRPr="00545A61">
        <w:t xml:space="preserve"> Science education and democratic participation: an uneasy congruence? </w:t>
      </w:r>
      <w:r w:rsidR="00545A61" w:rsidRPr="00545A61">
        <w:rPr>
          <w:i/>
        </w:rPr>
        <w:t xml:space="preserve">Studies in Science Education, </w:t>
      </w:r>
      <w:r w:rsidR="0031122E" w:rsidRPr="0031122E">
        <w:t>Vol.</w:t>
      </w:r>
      <w:r w:rsidR="00545A61" w:rsidRPr="0031122E">
        <w:t>46</w:t>
      </w:r>
      <w:r w:rsidR="0031122E" w:rsidRPr="0031122E">
        <w:t xml:space="preserve">, </w:t>
      </w:r>
      <w:r w:rsidR="0031122E">
        <w:t>No.1</w:t>
      </w:r>
      <w:r w:rsidR="00545A61" w:rsidRPr="00545A61">
        <w:t xml:space="preserve">, 69-119. </w:t>
      </w:r>
    </w:p>
    <w:p w14:paraId="0FDE0780" w14:textId="5E4631BE" w:rsidR="00545A61" w:rsidRPr="00545A61" w:rsidRDefault="0061300E" w:rsidP="00545A61">
      <w:pPr>
        <w:pStyle w:val="EndNoteBibliography"/>
        <w:spacing w:after="0"/>
        <w:ind w:left="720" w:hanging="720"/>
      </w:pPr>
      <w:r>
        <w:t>Lidskog, R. (2008)</w:t>
      </w:r>
      <w:r w:rsidR="00545A61" w:rsidRPr="00545A61">
        <w:t xml:space="preserve"> Scientised citizens and democratised science. Re-assessing the expert-lay divide. </w:t>
      </w:r>
      <w:r w:rsidR="00545A61" w:rsidRPr="00545A61">
        <w:rPr>
          <w:i/>
        </w:rPr>
        <w:t xml:space="preserve">Journal of Risk Research, </w:t>
      </w:r>
      <w:r w:rsidR="0031122E" w:rsidRPr="0031122E">
        <w:t>Vol.</w:t>
      </w:r>
      <w:r w:rsidR="00545A61" w:rsidRPr="0031122E">
        <w:t>11</w:t>
      </w:r>
      <w:r w:rsidR="0031122E" w:rsidRPr="0031122E">
        <w:t>,</w:t>
      </w:r>
      <w:r w:rsidR="0031122E">
        <w:t xml:space="preserve"> No.1-2</w:t>
      </w:r>
      <w:r w:rsidR="00545A61" w:rsidRPr="00545A61">
        <w:t xml:space="preserve">, 69-86. </w:t>
      </w:r>
    </w:p>
    <w:p w14:paraId="42A1282A" w14:textId="1BFFA88C" w:rsidR="00545A61" w:rsidRPr="00545A61" w:rsidRDefault="0061300E" w:rsidP="00545A61">
      <w:pPr>
        <w:pStyle w:val="EndNoteBibliography"/>
        <w:spacing w:after="0"/>
        <w:ind w:left="720" w:hanging="720"/>
      </w:pPr>
      <w:r>
        <w:t>Maxwell, J. A. (2006)</w:t>
      </w:r>
      <w:r w:rsidR="00545A61" w:rsidRPr="00545A61">
        <w:t xml:space="preserve"> Literature reviews of, and for, educational research: A commentary on Boote and Beile’s “Scholars Before Researchers”. </w:t>
      </w:r>
      <w:r w:rsidR="00545A61" w:rsidRPr="00545A61">
        <w:rPr>
          <w:i/>
        </w:rPr>
        <w:t xml:space="preserve">Educational Researcher, </w:t>
      </w:r>
      <w:r w:rsidR="0031122E" w:rsidRPr="0031122E">
        <w:t>Vol.</w:t>
      </w:r>
      <w:r w:rsidR="00545A61" w:rsidRPr="0031122E">
        <w:t>35</w:t>
      </w:r>
      <w:r w:rsidR="0031122E" w:rsidRPr="0031122E">
        <w:t>,</w:t>
      </w:r>
      <w:r w:rsidR="0031122E">
        <w:t xml:space="preserve"> No.9</w:t>
      </w:r>
      <w:r w:rsidR="006044DC">
        <w:t xml:space="preserve"> 2</w:t>
      </w:r>
      <w:r w:rsidR="00545A61" w:rsidRPr="00545A61">
        <w:t xml:space="preserve">8-31. </w:t>
      </w:r>
    </w:p>
    <w:p w14:paraId="24AF2A77" w14:textId="7FB544D3" w:rsidR="00545A61" w:rsidRPr="00545A61" w:rsidRDefault="0061300E" w:rsidP="00545A61">
      <w:pPr>
        <w:pStyle w:val="EndNoteBibliography"/>
        <w:spacing w:after="0"/>
        <w:ind w:left="720" w:hanging="720"/>
      </w:pPr>
      <w:r>
        <w:t>McGregor, S. L. (2013)</w:t>
      </w:r>
      <w:r w:rsidR="00545A61" w:rsidRPr="00545A61">
        <w:t xml:space="preserve"> Alternative communications about sustainability education. </w:t>
      </w:r>
      <w:r w:rsidR="00545A61" w:rsidRPr="00545A61">
        <w:rPr>
          <w:i/>
        </w:rPr>
        <w:t xml:space="preserve">Sustainability, </w:t>
      </w:r>
      <w:r w:rsidR="0031122E" w:rsidRPr="0031122E">
        <w:t>Vol.</w:t>
      </w:r>
      <w:r w:rsidR="00545A61" w:rsidRPr="0031122E">
        <w:t>5</w:t>
      </w:r>
      <w:r w:rsidR="0031122E" w:rsidRPr="0031122E">
        <w:t xml:space="preserve">, </w:t>
      </w:r>
      <w:r w:rsidR="0031122E">
        <w:t>No.8</w:t>
      </w:r>
      <w:r w:rsidR="00545A61" w:rsidRPr="00545A61">
        <w:t xml:space="preserve">, 3562-3580. </w:t>
      </w:r>
    </w:p>
    <w:p w14:paraId="74C53EBB" w14:textId="17ABAA44" w:rsidR="00545A61" w:rsidRPr="00545A61" w:rsidRDefault="0061300E" w:rsidP="00545A61">
      <w:pPr>
        <w:pStyle w:val="EndNoteBibliography"/>
        <w:spacing w:after="0"/>
        <w:ind w:left="720" w:hanging="720"/>
      </w:pPr>
      <w:r>
        <w:t>OECD. (2003)</w:t>
      </w:r>
      <w:r w:rsidR="00545A61" w:rsidRPr="00545A61">
        <w:t xml:space="preserve"> </w:t>
      </w:r>
      <w:r w:rsidR="00545A61" w:rsidRPr="00545A61">
        <w:rPr>
          <w:i/>
        </w:rPr>
        <w:t>The 2003 Assessment Framework : Mathematics, Reading, Science and Problem Solving Knowledge and Skills</w:t>
      </w:r>
      <w:r w:rsidR="00545A61" w:rsidRPr="00545A61">
        <w:t>. Paris: Organisation for Economic Co-operation and Development.</w:t>
      </w:r>
    </w:p>
    <w:p w14:paraId="1C7AEE29" w14:textId="2EB577AB" w:rsidR="00545A61" w:rsidRPr="00545A61" w:rsidRDefault="0061300E" w:rsidP="00545A61">
      <w:pPr>
        <w:pStyle w:val="EndNoteBibliography"/>
        <w:spacing w:after="0"/>
        <w:ind w:left="720" w:hanging="720"/>
      </w:pPr>
      <w:r>
        <w:t>Omuvwie, M. (2015)</w:t>
      </w:r>
      <w:r w:rsidR="00545A61" w:rsidRPr="00545A61">
        <w:t xml:space="preserve"> </w:t>
      </w:r>
      <w:r w:rsidR="00545A61" w:rsidRPr="00545A61">
        <w:rPr>
          <w:i/>
        </w:rPr>
        <w:t>Using real-life context to mediate mathematics teaching and learning.</w:t>
      </w:r>
      <w:r w:rsidR="00545A61" w:rsidRPr="00545A61">
        <w:t xml:space="preserve"> Paper presented at the Proceedings of the British Society for Research into Learning Mathematics.</w:t>
      </w:r>
    </w:p>
    <w:p w14:paraId="4FF41A22" w14:textId="1422F4F7" w:rsidR="00545A61" w:rsidRPr="00545A61" w:rsidRDefault="00545A61" w:rsidP="00545A61">
      <w:pPr>
        <w:pStyle w:val="EndNoteBibliography"/>
        <w:spacing w:after="0"/>
        <w:ind w:left="720" w:hanging="720"/>
      </w:pPr>
      <w:r w:rsidRPr="00545A61">
        <w:t>Pais, A., Fernandes, E., Mato</w:t>
      </w:r>
      <w:r w:rsidR="0061300E">
        <w:t>s, J. F., &amp; Alves, A. S. (2012)</w:t>
      </w:r>
      <w:r w:rsidRPr="00545A61">
        <w:t xml:space="preserve"> Recovering the meaning of" critique" in critical mathematics education. </w:t>
      </w:r>
      <w:r w:rsidRPr="00545A61">
        <w:rPr>
          <w:i/>
        </w:rPr>
        <w:t xml:space="preserve">For the Learning of Mathematics, </w:t>
      </w:r>
      <w:r w:rsidR="0031122E" w:rsidRPr="0031122E">
        <w:t>Vol.</w:t>
      </w:r>
      <w:r w:rsidRPr="0031122E">
        <w:t>32</w:t>
      </w:r>
      <w:r w:rsidR="0031122E" w:rsidRPr="0031122E">
        <w:t xml:space="preserve">, </w:t>
      </w:r>
      <w:r w:rsidR="0031122E">
        <w:t>No.1</w:t>
      </w:r>
      <w:r w:rsidR="006044DC">
        <w:t>, 2</w:t>
      </w:r>
      <w:r w:rsidRPr="00545A61">
        <w:t xml:space="preserve">8-33. </w:t>
      </w:r>
    </w:p>
    <w:p w14:paraId="7D068CFD" w14:textId="77F0FF6D" w:rsidR="00545A61" w:rsidRPr="00545A61" w:rsidRDefault="0061300E" w:rsidP="00545A61">
      <w:pPr>
        <w:pStyle w:val="EndNoteBibliography"/>
        <w:spacing w:after="0"/>
        <w:ind w:left="720" w:hanging="720"/>
      </w:pPr>
      <w:r>
        <w:t>Ravetz, J. (2007)</w:t>
      </w:r>
      <w:r w:rsidR="00545A61" w:rsidRPr="00545A61">
        <w:t xml:space="preserve"> Post-normal science and the complexity of transitions towards sustainability. </w:t>
      </w:r>
      <w:r w:rsidR="00545A61" w:rsidRPr="00545A61">
        <w:rPr>
          <w:i/>
        </w:rPr>
        <w:t xml:space="preserve">Ecological complexity, </w:t>
      </w:r>
      <w:r w:rsidR="0031122E" w:rsidRPr="0031122E">
        <w:t>Vol.</w:t>
      </w:r>
      <w:r w:rsidR="00545A61" w:rsidRPr="0031122E">
        <w:t>3</w:t>
      </w:r>
      <w:r w:rsidR="0031122E" w:rsidRPr="0031122E">
        <w:t xml:space="preserve">, </w:t>
      </w:r>
      <w:r w:rsidR="0031122E">
        <w:t>No.4</w:t>
      </w:r>
      <w:r w:rsidR="006044DC">
        <w:t xml:space="preserve"> 2</w:t>
      </w:r>
      <w:r w:rsidR="00545A61" w:rsidRPr="00545A61">
        <w:t xml:space="preserve">75-284. </w:t>
      </w:r>
    </w:p>
    <w:p w14:paraId="41BEBD5E" w14:textId="7CCD6502" w:rsidR="00545A61" w:rsidRPr="00545A61" w:rsidRDefault="0061300E" w:rsidP="00545A61">
      <w:pPr>
        <w:pStyle w:val="EndNoteBibliography"/>
        <w:spacing w:after="0"/>
        <w:ind w:left="720" w:hanging="720"/>
      </w:pPr>
      <w:r>
        <w:t>Ravetz, J. (2012)</w:t>
      </w:r>
      <w:r w:rsidR="00545A61" w:rsidRPr="00545A61">
        <w:t xml:space="preserve"> The significance of the Hamburg workshop: Post-normal science and the maturing of science. </w:t>
      </w:r>
      <w:r w:rsidR="00545A61" w:rsidRPr="00545A61">
        <w:rPr>
          <w:i/>
        </w:rPr>
        <w:t xml:space="preserve">Nature and Culture, </w:t>
      </w:r>
      <w:r w:rsidR="0031122E" w:rsidRPr="0031122E">
        <w:t>Vol.</w:t>
      </w:r>
      <w:r w:rsidR="00545A61" w:rsidRPr="0031122E">
        <w:t>7</w:t>
      </w:r>
      <w:r w:rsidR="0031122E" w:rsidRPr="0031122E">
        <w:t xml:space="preserve">, </w:t>
      </w:r>
      <w:r w:rsidR="0031122E">
        <w:t>No.2</w:t>
      </w:r>
      <w:r w:rsidR="00545A61" w:rsidRPr="00545A61">
        <w:t xml:space="preserve">, 133-150. </w:t>
      </w:r>
    </w:p>
    <w:p w14:paraId="67B82875" w14:textId="264360CC" w:rsidR="00545A61" w:rsidRPr="00545A61" w:rsidRDefault="0061300E" w:rsidP="00545A61">
      <w:pPr>
        <w:pStyle w:val="EndNoteBibliography"/>
        <w:spacing w:after="0"/>
        <w:ind w:left="720" w:hanging="720"/>
      </w:pPr>
      <w:r>
        <w:lastRenderedPageBreak/>
        <w:t>Renert, M. (2011)</w:t>
      </w:r>
      <w:r w:rsidR="00545A61" w:rsidRPr="00545A61">
        <w:t xml:space="preserve"> Mathematics for life: Sustainable mathematics education. </w:t>
      </w:r>
      <w:r w:rsidR="00545A61" w:rsidRPr="00545A61">
        <w:rPr>
          <w:i/>
        </w:rPr>
        <w:t>For the Learning of Mathematics</w:t>
      </w:r>
      <w:r w:rsidR="006044DC">
        <w:t xml:space="preserve"> 2</w:t>
      </w:r>
      <w:r w:rsidR="00545A61" w:rsidRPr="00545A61">
        <w:t xml:space="preserve">0-26. </w:t>
      </w:r>
    </w:p>
    <w:p w14:paraId="6E6A59FB" w14:textId="7302A460" w:rsidR="00545A61" w:rsidRPr="00545A61" w:rsidRDefault="00545A61" w:rsidP="00545A61">
      <w:pPr>
        <w:pStyle w:val="EndNoteBibliography"/>
        <w:spacing w:after="0"/>
        <w:ind w:left="720" w:hanging="720"/>
      </w:pPr>
      <w:r w:rsidRPr="00545A61">
        <w:t>Rittel, H</w:t>
      </w:r>
      <w:r w:rsidR="0061300E">
        <w:t>. W. J., &amp; Webber, M. M. (1973)</w:t>
      </w:r>
      <w:r w:rsidRPr="00545A61">
        <w:t xml:space="preserve"> Dilemmas in a general theory of planning. </w:t>
      </w:r>
      <w:r w:rsidRPr="00545A61">
        <w:rPr>
          <w:i/>
        </w:rPr>
        <w:t xml:space="preserve">Policy Sciences, </w:t>
      </w:r>
      <w:r w:rsidR="0031122E" w:rsidRPr="0031122E">
        <w:t>Vol.</w:t>
      </w:r>
      <w:r w:rsidRPr="0031122E">
        <w:t>4</w:t>
      </w:r>
      <w:r w:rsidR="0031122E" w:rsidRPr="0031122E">
        <w:t xml:space="preserve">, </w:t>
      </w:r>
      <w:r w:rsidR="0031122E">
        <w:t>No.2</w:t>
      </w:r>
      <w:r w:rsidRPr="00545A61">
        <w:t xml:space="preserve">, 155-169. </w:t>
      </w:r>
    </w:p>
    <w:p w14:paraId="1B65E48D" w14:textId="4854F9D6" w:rsidR="00545A61" w:rsidRPr="00545A61" w:rsidRDefault="00545A61" w:rsidP="00545A61">
      <w:pPr>
        <w:pStyle w:val="EndNoteBibliography"/>
        <w:spacing w:after="0"/>
        <w:ind w:left="720" w:hanging="720"/>
      </w:pPr>
      <w:r w:rsidRPr="00545A61">
        <w:t>Rommetveit, K., Fun</w:t>
      </w:r>
      <w:r w:rsidR="0061300E">
        <w:t>towicz, S., &amp; Strand, R. (2010)</w:t>
      </w:r>
      <w:r w:rsidRPr="00545A61">
        <w:t xml:space="preserve"> Knowledge, democracy and action in response to climate change. In R. Bhaskar, C. Frank, K. G. Høyer, P. Næss, &amp; J. Parker (Eds.), </w:t>
      </w:r>
      <w:r w:rsidRPr="00545A61">
        <w:rPr>
          <w:i/>
        </w:rPr>
        <w:t xml:space="preserve">Interdisciplinarity and climate change: transforming knowledge and practice for our global future </w:t>
      </w:r>
      <w:r w:rsidRPr="00545A61">
        <w:t>(pp. 149-163). New York: Routledge.</w:t>
      </w:r>
    </w:p>
    <w:p w14:paraId="56F5965A" w14:textId="1EB002F2" w:rsidR="00545A61" w:rsidRPr="00545A61" w:rsidRDefault="00545A61" w:rsidP="00545A61">
      <w:pPr>
        <w:pStyle w:val="EndNoteBibliography"/>
        <w:spacing w:after="0"/>
        <w:ind w:left="720" w:hanging="720"/>
        <w:rPr>
          <w:i/>
        </w:rPr>
      </w:pPr>
      <w:r w:rsidRPr="00545A61">
        <w:t>Sá</w:t>
      </w:r>
      <w:r w:rsidR="0061300E">
        <w:t>nchez, M., &amp; Blomhøj, M. (2010)</w:t>
      </w:r>
      <w:r w:rsidRPr="00545A61">
        <w:t xml:space="preserve"> The role of mathematics in politics as an issue for mathematics teaching. </w:t>
      </w:r>
      <w:r w:rsidRPr="00545A61">
        <w:rPr>
          <w:i/>
        </w:rPr>
        <w:t>Philosophy of mathematics education journal,</w:t>
      </w:r>
      <w:r w:rsidRPr="0031122E">
        <w:t xml:space="preserve"> </w:t>
      </w:r>
      <w:r w:rsidR="0031122E" w:rsidRPr="0031122E">
        <w:t>Vol.</w:t>
      </w:r>
      <w:r w:rsidRPr="0031122E">
        <w:t>25</w:t>
      </w:r>
      <w:r w:rsidR="0031122E">
        <w:t>.</w:t>
      </w:r>
      <w:r w:rsidRPr="00545A61">
        <w:rPr>
          <w:i/>
        </w:rPr>
        <w:t xml:space="preserve"> </w:t>
      </w:r>
    </w:p>
    <w:p w14:paraId="5C41065D" w14:textId="4E277A8D" w:rsidR="00545A61" w:rsidRPr="00545A61" w:rsidRDefault="0061300E" w:rsidP="00545A61">
      <w:pPr>
        <w:pStyle w:val="EndNoteBibliography"/>
        <w:spacing w:after="0"/>
        <w:ind w:left="720" w:hanging="720"/>
      </w:pPr>
      <w:r>
        <w:t>Skovsmose, O. (1992)</w:t>
      </w:r>
      <w:r w:rsidR="00545A61" w:rsidRPr="00545A61">
        <w:t xml:space="preserve"> Democratic Competence and Reflective Knowing in Mathematics. </w:t>
      </w:r>
      <w:r w:rsidR="00545A61" w:rsidRPr="00545A61">
        <w:rPr>
          <w:i/>
        </w:rPr>
        <w:t xml:space="preserve">For the Learning of Mathematics, </w:t>
      </w:r>
      <w:r w:rsidR="0031122E" w:rsidRPr="0031122E">
        <w:t>Vol.</w:t>
      </w:r>
      <w:r w:rsidR="00545A61" w:rsidRPr="0031122E">
        <w:t>12</w:t>
      </w:r>
      <w:r w:rsidR="0031122E" w:rsidRPr="0031122E">
        <w:t>,</w:t>
      </w:r>
      <w:r w:rsidR="0031122E">
        <w:t xml:space="preserve"> No.2</w:t>
      </w:r>
      <w:r w:rsidR="006044DC">
        <w:t>, 2</w:t>
      </w:r>
      <w:r w:rsidR="00545A61" w:rsidRPr="00545A61">
        <w:t xml:space="preserve">-11. </w:t>
      </w:r>
    </w:p>
    <w:p w14:paraId="5A7ECC49" w14:textId="49C33EBF" w:rsidR="00545A61" w:rsidRPr="00545A61" w:rsidRDefault="0061300E" w:rsidP="00545A61">
      <w:pPr>
        <w:pStyle w:val="EndNoteBibliography"/>
        <w:spacing w:after="0"/>
        <w:ind w:left="720" w:hanging="720"/>
      </w:pPr>
      <w:r>
        <w:t>Skovsmose, O. (1994)</w:t>
      </w:r>
      <w:r w:rsidR="00545A61" w:rsidRPr="00545A61">
        <w:t xml:space="preserve"> </w:t>
      </w:r>
      <w:r w:rsidR="00545A61" w:rsidRPr="00545A61">
        <w:rPr>
          <w:i/>
        </w:rPr>
        <w:t>Towards a Philosophy of Critical Mathematics Education</w:t>
      </w:r>
      <w:r w:rsidR="00545A61" w:rsidRPr="00545A61">
        <w:t>. Dordrecht: Springer.</w:t>
      </w:r>
    </w:p>
    <w:p w14:paraId="17B94EF8" w14:textId="5E364D2B" w:rsidR="00545A61" w:rsidRPr="00545A61" w:rsidRDefault="0061300E" w:rsidP="00545A61">
      <w:pPr>
        <w:pStyle w:val="EndNoteBibliography"/>
        <w:spacing w:after="0"/>
        <w:ind w:left="720" w:hanging="720"/>
      </w:pPr>
      <w:r>
        <w:t>Skovsmose, O. (2006)</w:t>
      </w:r>
      <w:r w:rsidR="00545A61" w:rsidRPr="00545A61">
        <w:t xml:space="preserve"> Research, practice, uncertainty and responsibility. </w:t>
      </w:r>
      <w:r w:rsidR="00545A61" w:rsidRPr="00545A61">
        <w:rPr>
          <w:i/>
        </w:rPr>
        <w:t xml:space="preserve">Journal of Mathematical Behavior, </w:t>
      </w:r>
      <w:r w:rsidR="0031122E" w:rsidRPr="0031122E">
        <w:t>Vol.</w:t>
      </w:r>
      <w:r w:rsidR="00545A61" w:rsidRPr="0031122E">
        <w:t>25</w:t>
      </w:r>
      <w:r w:rsidR="0031122E" w:rsidRPr="0031122E">
        <w:t>,</w:t>
      </w:r>
      <w:r w:rsidR="0031122E">
        <w:t xml:space="preserve"> No.4</w:t>
      </w:r>
      <w:r w:rsidR="006044DC">
        <w:t xml:space="preserve"> 2</w:t>
      </w:r>
      <w:r w:rsidR="00545A61" w:rsidRPr="00545A61">
        <w:t xml:space="preserve">67-284. </w:t>
      </w:r>
    </w:p>
    <w:p w14:paraId="5ADD56C4" w14:textId="175D2B17" w:rsidR="00545A61" w:rsidRPr="00545A61" w:rsidRDefault="0061300E" w:rsidP="00545A61">
      <w:pPr>
        <w:pStyle w:val="EndNoteBibliography"/>
        <w:spacing w:after="0"/>
        <w:ind w:left="720" w:hanging="720"/>
      </w:pPr>
      <w:r>
        <w:t>Skovsmose, O. (2011)</w:t>
      </w:r>
      <w:r w:rsidR="00545A61" w:rsidRPr="00545A61">
        <w:t xml:space="preserve"> Diversity of situations. In O. Skovsmose (Ed.), </w:t>
      </w:r>
      <w:r w:rsidR="00545A61" w:rsidRPr="00545A61">
        <w:rPr>
          <w:i/>
        </w:rPr>
        <w:t xml:space="preserve">An Invitation to Critical Mathematics Education </w:t>
      </w:r>
      <w:r w:rsidR="00545A61" w:rsidRPr="00545A61">
        <w:t>(pp. 17-20). Rotterdam: Sense Publishers.</w:t>
      </w:r>
    </w:p>
    <w:p w14:paraId="279901CC" w14:textId="41680D80" w:rsidR="00545A61" w:rsidRPr="00545A61" w:rsidRDefault="0061300E" w:rsidP="00545A61">
      <w:pPr>
        <w:pStyle w:val="EndNoteBibliography"/>
        <w:spacing w:after="0"/>
        <w:ind w:left="720" w:hanging="720"/>
      </w:pPr>
      <w:r>
        <w:t>Skovsmose, O. (2016)</w:t>
      </w:r>
      <w:r w:rsidR="00545A61" w:rsidRPr="00545A61">
        <w:t xml:space="preserve"> Critical Mathematics Education: Concerns, Notions and Future. In P. Ernest, Skovsmose, O., van Bendegem, J. P., Bicudo, M., Miarka, R., Kvasz, L., &amp; Moeller, R. (Ed.), </w:t>
      </w:r>
      <w:r w:rsidR="00545A61" w:rsidRPr="00545A61">
        <w:rPr>
          <w:i/>
        </w:rPr>
        <w:t>The Philosophy of Mathematics Education</w:t>
      </w:r>
      <w:r w:rsidR="00545A61" w:rsidRPr="00545A61">
        <w:t xml:space="preserve"> (pp. 1-26). : Springer.</w:t>
      </w:r>
    </w:p>
    <w:p w14:paraId="2CE7DC75" w14:textId="3F7C4F53" w:rsidR="00545A61" w:rsidRPr="00545A61" w:rsidRDefault="00545A61" w:rsidP="00545A61">
      <w:pPr>
        <w:pStyle w:val="EndNoteBibliography"/>
        <w:spacing w:after="0"/>
        <w:ind w:left="720" w:hanging="720"/>
      </w:pPr>
      <w:r w:rsidRPr="00545A61">
        <w:t>Sk</w:t>
      </w:r>
      <w:r w:rsidR="0061300E">
        <w:t>ovsmose, O., &amp; Borba, M. (2004)</w:t>
      </w:r>
      <w:r w:rsidRPr="00545A61">
        <w:t xml:space="preserve"> Research Methodology and Critical Mathematics Education. In P. Valero &amp; R. Zevenbergen (Eds.), </w:t>
      </w:r>
      <w:r w:rsidRPr="00545A61">
        <w:rPr>
          <w:i/>
        </w:rPr>
        <w:t>Researching the Socio-Political Dimensions of Mathematics Education: Issues of Power in Theory and Methodology</w:t>
      </w:r>
      <w:r w:rsidRPr="00545A61">
        <w:t xml:space="preserve"> (pp. 207-226). Boston, MA: Springer US.</w:t>
      </w:r>
    </w:p>
    <w:p w14:paraId="0ABFDC4D" w14:textId="023C1976" w:rsidR="00545A61" w:rsidRPr="00545A61" w:rsidRDefault="00545A61" w:rsidP="00545A61">
      <w:pPr>
        <w:pStyle w:val="EndNoteBibliography"/>
        <w:spacing w:after="0"/>
        <w:ind w:left="720" w:hanging="720"/>
      </w:pPr>
      <w:r w:rsidRPr="00545A61">
        <w:t>Sko</w:t>
      </w:r>
      <w:r w:rsidR="0061300E">
        <w:t>vsmose, O., &amp; Greer, B. (2012a)</w:t>
      </w:r>
      <w:r w:rsidRPr="00545A61">
        <w:t xml:space="preserve"> Introduction: Seeing the Cage? The emergence of Critical Mathematics. In O. Skovsmose &amp; B. Greer (Eds.), </w:t>
      </w:r>
      <w:r w:rsidRPr="00545A61">
        <w:rPr>
          <w:i/>
        </w:rPr>
        <w:t>Opening the Cage</w:t>
      </w:r>
      <w:r w:rsidRPr="00545A61">
        <w:t xml:space="preserve"> (pp. 1-19). Rotterdam: Sense.</w:t>
      </w:r>
    </w:p>
    <w:p w14:paraId="264C6342" w14:textId="7DD76EA6" w:rsidR="00545A61" w:rsidRPr="00545A61" w:rsidRDefault="00545A61" w:rsidP="00545A61">
      <w:pPr>
        <w:pStyle w:val="EndNoteBibliography"/>
        <w:spacing w:after="0"/>
        <w:ind w:left="720" w:hanging="720"/>
      </w:pPr>
      <w:r w:rsidRPr="00545A61">
        <w:t>Sko</w:t>
      </w:r>
      <w:r w:rsidR="0061300E">
        <w:t>vsmose, O., &amp; Greer, B. (2012b)</w:t>
      </w:r>
      <w:r w:rsidRPr="00545A61">
        <w:t xml:space="preserve"> Opening The Cage? Critical Agency in The Face of Uncertainty. In O. Skovsmose &amp; B. Greer (Eds.), </w:t>
      </w:r>
      <w:r w:rsidRPr="00545A61">
        <w:rPr>
          <w:i/>
        </w:rPr>
        <w:t>Opening the Cage</w:t>
      </w:r>
      <w:r w:rsidRPr="00545A61">
        <w:t xml:space="preserve"> (pp. 369-385). Rotterdam: Sense.</w:t>
      </w:r>
    </w:p>
    <w:p w14:paraId="05047166" w14:textId="525F01C9" w:rsidR="00545A61" w:rsidRPr="00545A61" w:rsidRDefault="0061300E" w:rsidP="00545A61">
      <w:pPr>
        <w:pStyle w:val="EndNoteBibliography"/>
        <w:spacing w:after="0"/>
        <w:ind w:left="720" w:hanging="720"/>
      </w:pPr>
      <w:r>
        <w:t>Spangenberg, J. H. (2011)</w:t>
      </w:r>
      <w:r w:rsidR="00545A61" w:rsidRPr="00545A61">
        <w:t xml:space="preserve"> Sustainability science: a review, an analysis and some empirical lessons. </w:t>
      </w:r>
      <w:r w:rsidR="00545A61" w:rsidRPr="00545A61">
        <w:rPr>
          <w:i/>
        </w:rPr>
        <w:t xml:space="preserve">Environmental Conservation, </w:t>
      </w:r>
      <w:r w:rsidR="0031122E" w:rsidRPr="0031122E">
        <w:t>Vol.</w:t>
      </w:r>
      <w:r w:rsidR="00545A61" w:rsidRPr="0031122E">
        <w:t>38</w:t>
      </w:r>
      <w:r w:rsidR="0031122E" w:rsidRPr="0031122E">
        <w:t xml:space="preserve">, </w:t>
      </w:r>
      <w:r w:rsidR="0031122E">
        <w:t>No.03</w:t>
      </w:r>
      <w:r w:rsidR="006044DC">
        <w:t xml:space="preserve"> 2</w:t>
      </w:r>
      <w:r w:rsidR="00545A61" w:rsidRPr="00545A61">
        <w:t xml:space="preserve">75-287. </w:t>
      </w:r>
    </w:p>
    <w:p w14:paraId="499170B5" w14:textId="6FFDD821" w:rsidR="00545A61" w:rsidRPr="00545A61" w:rsidRDefault="00545A61" w:rsidP="00545A61">
      <w:pPr>
        <w:pStyle w:val="EndNoteBibliography"/>
        <w:spacing w:after="0"/>
        <w:ind w:left="720" w:hanging="720"/>
      </w:pPr>
      <w:r w:rsidRPr="00545A61">
        <w:t>Sriraman, B., Roscoe, M., &amp; English</w:t>
      </w:r>
      <w:r w:rsidR="0061300E">
        <w:t>, L. (2010)</w:t>
      </w:r>
      <w:r w:rsidRPr="00545A61">
        <w:t xml:space="preserve"> Politicizing Mathematics Education: Has Politics gone too far? Or not far enough? In B. Sriraman &amp; L. English (Eds.), </w:t>
      </w:r>
      <w:r w:rsidRPr="00545A61">
        <w:rPr>
          <w:i/>
        </w:rPr>
        <w:t>Theories of Mathematics Education</w:t>
      </w:r>
      <w:r w:rsidRPr="00545A61">
        <w:t xml:space="preserve"> (pp. 621-638). Berlin: Springer </w:t>
      </w:r>
    </w:p>
    <w:p w14:paraId="1DA7B98D" w14:textId="7161AF96" w:rsidR="00545A61" w:rsidRPr="00545A61" w:rsidRDefault="0061300E" w:rsidP="00545A61">
      <w:pPr>
        <w:pStyle w:val="EndNoteBibliography"/>
        <w:spacing w:after="0"/>
        <w:ind w:left="720" w:hanging="720"/>
      </w:pPr>
      <w:r>
        <w:t>Stemhagen, K. (2009)</w:t>
      </w:r>
      <w:r w:rsidR="00545A61" w:rsidRPr="00545A61">
        <w:t xml:space="preserve"> Social Justice and mathematics. In P. Ernest, B. Greer, &amp; B. Sriraman (Eds.), </w:t>
      </w:r>
      <w:r w:rsidR="00545A61" w:rsidRPr="00545A61">
        <w:rPr>
          <w:i/>
        </w:rPr>
        <w:t>Critical issues in mathematics education</w:t>
      </w:r>
      <w:r w:rsidR="00545A61" w:rsidRPr="00545A61">
        <w:t xml:space="preserve"> (Vol. 6). Charlotte, N.C: Information Age Publishing.</w:t>
      </w:r>
    </w:p>
    <w:p w14:paraId="5F1ABC5E" w14:textId="6D4D1DE8" w:rsidR="00545A61" w:rsidRPr="00545A61" w:rsidRDefault="0061300E" w:rsidP="00545A61">
      <w:pPr>
        <w:pStyle w:val="EndNoteBibliography"/>
        <w:spacing w:after="0"/>
        <w:ind w:left="720" w:hanging="720"/>
      </w:pPr>
      <w:r>
        <w:t>Straehler-Pohl, H. (2017)</w:t>
      </w:r>
      <w:r w:rsidR="00545A61" w:rsidRPr="00545A61">
        <w:t xml:space="preserve"> De|mathematisation and ideology in times of capitalism: Recovering critical distance. In H. Straehler-Pohl, N. Bohlmann, &amp; A. Pais (Eds.), </w:t>
      </w:r>
      <w:r w:rsidR="00545A61" w:rsidRPr="00545A61">
        <w:rPr>
          <w:i/>
        </w:rPr>
        <w:t>The Disorder of Mathematics Education</w:t>
      </w:r>
      <w:r w:rsidR="00545A61" w:rsidRPr="00545A61">
        <w:t xml:space="preserve"> (pp. 35-52). Switzerland: Springer.</w:t>
      </w:r>
    </w:p>
    <w:p w14:paraId="25D0112D" w14:textId="7138A77B" w:rsidR="00545A61" w:rsidRPr="00545A61" w:rsidRDefault="0061300E" w:rsidP="00545A61">
      <w:pPr>
        <w:pStyle w:val="EndNoteBibliography"/>
        <w:spacing w:after="0"/>
        <w:ind w:left="720" w:hanging="720"/>
      </w:pPr>
      <w:r>
        <w:t>Turnpenny, J. R. (2012)</w:t>
      </w:r>
      <w:r w:rsidR="00545A61" w:rsidRPr="00545A61">
        <w:t xml:space="preserve"> Lessons from post-normal science for climate science-sceptic debates. </w:t>
      </w:r>
      <w:r w:rsidR="00545A61" w:rsidRPr="00545A61">
        <w:rPr>
          <w:i/>
        </w:rPr>
        <w:t xml:space="preserve">Wiley Interdisciplinary Reviews-Climate Change, </w:t>
      </w:r>
      <w:r w:rsidR="0031122E" w:rsidRPr="0031122E">
        <w:t>Vol.</w:t>
      </w:r>
      <w:r w:rsidR="00545A61" w:rsidRPr="0031122E">
        <w:t>3</w:t>
      </w:r>
      <w:r w:rsidR="0031122E" w:rsidRPr="0031122E">
        <w:t xml:space="preserve">, </w:t>
      </w:r>
      <w:r w:rsidR="0031122E">
        <w:t>No.5</w:t>
      </w:r>
      <w:r w:rsidR="00545A61" w:rsidRPr="00545A61">
        <w:t xml:space="preserve">, 397-407. </w:t>
      </w:r>
    </w:p>
    <w:p w14:paraId="2242BAB5" w14:textId="1E866D46" w:rsidR="00545A61" w:rsidRPr="00545A61" w:rsidRDefault="0061300E" w:rsidP="00545A61">
      <w:pPr>
        <w:pStyle w:val="EndNoteBibliography"/>
        <w:spacing w:after="0"/>
        <w:ind w:left="720" w:hanging="720"/>
      </w:pPr>
      <w:r>
        <w:t>UNESCO. (2006)</w:t>
      </w:r>
      <w:r w:rsidR="00545A61" w:rsidRPr="00545A61">
        <w:t xml:space="preserve"> </w:t>
      </w:r>
      <w:r w:rsidR="00545A61" w:rsidRPr="00545A61">
        <w:rPr>
          <w:i/>
        </w:rPr>
        <w:t>Framework for the UNDESD International Implementation Scheme</w:t>
      </w:r>
      <w:r w:rsidR="00545A61" w:rsidRPr="00545A61">
        <w:t xml:space="preserve">. Retrieved from Paris: </w:t>
      </w:r>
      <w:hyperlink r:id="rId24" w:history="1">
        <w:r w:rsidR="00545A61" w:rsidRPr="00545A61">
          <w:rPr>
            <w:rStyle w:val="Hyperlink"/>
          </w:rPr>
          <w:t>http://unesdoc.unesco.org/images/0014/001486/148650e.pdf</w:t>
        </w:r>
      </w:hyperlink>
    </w:p>
    <w:p w14:paraId="52BD6CC9" w14:textId="6C4D2F4E" w:rsidR="00545A61" w:rsidRPr="00545A61" w:rsidRDefault="0061300E" w:rsidP="00545A61">
      <w:pPr>
        <w:pStyle w:val="EndNoteBibliography"/>
        <w:spacing w:after="0"/>
        <w:ind w:left="720" w:hanging="720"/>
      </w:pPr>
      <w:r>
        <w:t>Valero, P. (2009)</w:t>
      </w:r>
      <w:r w:rsidR="00545A61" w:rsidRPr="00545A61">
        <w:t xml:space="preserve"> What has power got to do with mathematics education. </w:t>
      </w:r>
      <w:r w:rsidR="00545A61" w:rsidRPr="00545A61">
        <w:rPr>
          <w:i/>
        </w:rPr>
        <w:t>Critical issues in mathematics education</w:t>
      </w:r>
      <w:r w:rsidR="006044DC">
        <w:t xml:space="preserve"> 2</w:t>
      </w:r>
      <w:r w:rsidR="00545A61" w:rsidRPr="00545A61">
        <w:t xml:space="preserve">37-254. </w:t>
      </w:r>
    </w:p>
    <w:p w14:paraId="1C0FC1C4" w14:textId="09A152E6" w:rsidR="00545A61" w:rsidRPr="00545A61" w:rsidRDefault="0061300E" w:rsidP="00545A61">
      <w:pPr>
        <w:pStyle w:val="EndNoteBibliography"/>
        <w:spacing w:after="0"/>
        <w:ind w:left="720" w:hanging="720"/>
      </w:pPr>
      <w:r>
        <w:lastRenderedPageBreak/>
        <w:t>Van Der Sluijs, J. P. (2012)</w:t>
      </w:r>
      <w:r w:rsidR="00545A61" w:rsidRPr="00545A61">
        <w:t xml:space="preserve"> Uncertainty and dissent in climate risk assessment: A post-normal perspective. </w:t>
      </w:r>
      <w:r w:rsidR="00545A61" w:rsidRPr="00545A61">
        <w:rPr>
          <w:i/>
        </w:rPr>
        <w:t xml:space="preserve">Nature and Culture, </w:t>
      </w:r>
      <w:r w:rsidR="0031122E" w:rsidRPr="0031122E">
        <w:t>Vol.</w:t>
      </w:r>
      <w:r w:rsidR="00545A61" w:rsidRPr="0031122E">
        <w:t>7</w:t>
      </w:r>
      <w:r w:rsidR="0031122E" w:rsidRPr="0031122E">
        <w:t xml:space="preserve">, </w:t>
      </w:r>
      <w:r w:rsidR="0031122E">
        <w:t>No.2</w:t>
      </w:r>
      <w:r w:rsidR="00545A61" w:rsidRPr="00545A61">
        <w:t xml:space="preserve">, 174-195. </w:t>
      </w:r>
    </w:p>
    <w:p w14:paraId="6D7F863B" w14:textId="0674105A" w:rsidR="00545A61" w:rsidRPr="00545A61" w:rsidRDefault="00545A61" w:rsidP="00545A61">
      <w:pPr>
        <w:pStyle w:val="EndNoteBibliography"/>
        <w:spacing w:after="0"/>
        <w:ind w:left="720" w:hanging="720"/>
      </w:pPr>
      <w:r w:rsidRPr="00545A61">
        <w:t>Van der Sluijs, J. P., Van</w:t>
      </w:r>
      <w:r w:rsidR="0061300E">
        <w:t xml:space="preserve"> Est, R., &amp; Riphagen, M. (2010)</w:t>
      </w:r>
      <w:r w:rsidRPr="00545A61">
        <w:t xml:space="preserve"> Beyond consensus: reflections from a democratic perspective on the interaction between climate politics and science. </w:t>
      </w:r>
      <w:r w:rsidRPr="00545A61">
        <w:rPr>
          <w:i/>
        </w:rPr>
        <w:t xml:space="preserve">Current Opinion in Environmental Sustainability, </w:t>
      </w:r>
      <w:r w:rsidR="0031122E" w:rsidRPr="0031122E">
        <w:t xml:space="preserve">Vol.2, </w:t>
      </w:r>
      <w:r w:rsidR="0031122E">
        <w:t>No.5</w:t>
      </w:r>
      <w:r w:rsidRPr="00545A61">
        <w:t xml:space="preserve">, 409-415. </w:t>
      </w:r>
    </w:p>
    <w:p w14:paraId="452FBC73" w14:textId="62370A9A" w:rsidR="00545A61" w:rsidRPr="00545A61" w:rsidRDefault="00545A61" w:rsidP="00545A61">
      <w:pPr>
        <w:pStyle w:val="EndNoteBibliography"/>
        <w:spacing w:after="0"/>
        <w:ind w:left="720" w:hanging="720"/>
      </w:pPr>
      <w:r w:rsidRPr="00545A61">
        <w:t>Wals</w:t>
      </w:r>
      <w:r w:rsidR="0061300E">
        <w:t>, A. E., &amp; Schwarzin, L. (2012)</w:t>
      </w:r>
      <w:r w:rsidRPr="00545A61">
        <w:t xml:space="preserve"> Fostering organizational sustainability through dialogic interaction. </w:t>
      </w:r>
      <w:r w:rsidRPr="00545A61">
        <w:rPr>
          <w:i/>
        </w:rPr>
        <w:t xml:space="preserve">The Learning Organization, </w:t>
      </w:r>
      <w:r w:rsidR="0031122E" w:rsidRPr="0031122E">
        <w:t>Vol.</w:t>
      </w:r>
      <w:r w:rsidRPr="0031122E">
        <w:t>19</w:t>
      </w:r>
      <w:r w:rsidR="0031122E" w:rsidRPr="0031122E">
        <w:t xml:space="preserve">, </w:t>
      </w:r>
      <w:r w:rsidR="0031122E">
        <w:t>No.1</w:t>
      </w:r>
      <w:r w:rsidRPr="00545A61">
        <w:t xml:space="preserve">, 11-27. </w:t>
      </w:r>
    </w:p>
    <w:p w14:paraId="496DE70A" w14:textId="74D7FAED" w:rsidR="00545A61" w:rsidRPr="00545A61" w:rsidRDefault="0061300E" w:rsidP="00545A61">
      <w:pPr>
        <w:pStyle w:val="EndNoteBibliography"/>
        <w:spacing w:after="0"/>
        <w:ind w:left="720" w:hanging="720"/>
      </w:pPr>
      <w:r>
        <w:t>Wildschut, D. (2017)</w:t>
      </w:r>
      <w:r w:rsidR="00545A61" w:rsidRPr="00545A61">
        <w:t xml:space="preserve"> The need for citizen science in the transition to a sustainable peer-to-peer-society. </w:t>
      </w:r>
      <w:r w:rsidR="00545A61" w:rsidRPr="00545A61">
        <w:rPr>
          <w:i/>
        </w:rPr>
        <w:t>Futures, (in press)</w:t>
      </w:r>
      <w:r w:rsidR="00545A61" w:rsidRPr="00545A61">
        <w:t>. doi:</w:t>
      </w:r>
      <w:hyperlink r:id="rId25" w:history="1">
        <w:r w:rsidR="00545A61" w:rsidRPr="00545A61">
          <w:rPr>
            <w:rStyle w:val="Hyperlink"/>
          </w:rPr>
          <w:t>http://dx.doi.org/10.1016/j.futures.2016.11.010</w:t>
        </w:r>
      </w:hyperlink>
    </w:p>
    <w:p w14:paraId="670DD362" w14:textId="22C7B2A0" w:rsidR="00545A61" w:rsidRPr="00545A61" w:rsidRDefault="0061300E" w:rsidP="00545A61">
      <w:pPr>
        <w:pStyle w:val="EndNoteBibliography"/>
        <w:spacing w:after="0"/>
        <w:ind w:left="720" w:hanging="720"/>
      </w:pPr>
      <w:r>
        <w:t>Yasukawa, K. (2007)</w:t>
      </w:r>
      <w:r w:rsidR="00545A61" w:rsidRPr="00545A61">
        <w:t xml:space="preserve"> An agenda for mathematics education in the decade of education for sustainable development. </w:t>
      </w:r>
      <w:r w:rsidR="00545A61" w:rsidRPr="00545A61">
        <w:rPr>
          <w:i/>
        </w:rPr>
        <w:t xml:space="preserve">Nordic Studies in Mathematics Education, </w:t>
      </w:r>
      <w:r w:rsidR="0031122E" w:rsidRPr="0031122E">
        <w:t>Vol.12, No.3</w:t>
      </w:r>
      <w:r w:rsidR="00545A61" w:rsidRPr="0031122E">
        <w:t>,</w:t>
      </w:r>
      <w:r w:rsidR="00545A61" w:rsidRPr="00545A61">
        <w:t xml:space="preserve"> 7–24. </w:t>
      </w:r>
    </w:p>
    <w:p w14:paraId="17947F86" w14:textId="4981E230" w:rsidR="00545A61" w:rsidRPr="00545A61" w:rsidRDefault="00545A61" w:rsidP="00545A61">
      <w:pPr>
        <w:pStyle w:val="EndNoteBibliography"/>
        <w:ind w:left="720" w:hanging="720"/>
      </w:pPr>
      <w:r w:rsidRPr="00545A61">
        <w:t>Yasukawa, K., S</w:t>
      </w:r>
      <w:r w:rsidR="0061300E">
        <w:t>kovsmose, O., &amp; Ravn, O. (2012)</w:t>
      </w:r>
      <w:r w:rsidRPr="00545A61">
        <w:t xml:space="preserve"> Shaping and being shaped by mathematics: examining a technology of rationality. In O. Skovsmose &amp; B. Greer (Eds.), </w:t>
      </w:r>
      <w:r w:rsidRPr="00545A61">
        <w:rPr>
          <w:i/>
        </w:rPr>
        <w:t>Opening the Cage</w:t>
      </w:r>
      <w:r w:rsidRPr="00545A61">
        <w:t xml:space="preserve"> (pp. 265-283). Rotterdam: Sense.</w:t>
      </w:r>
    </w:p>
    <w:p w14:paraId="6291C24D" w14:textId="68EA5AF9" w:rsidR="0021097C" w:rsidRDefault="00CE1125" w:rsidP="00F501D1">
      <w:pPr>
        <w:pStyle w:val="References"/>
        <w:spacing w:line="276" w:lineRule="auto"/>
      </w:pPr>
      <w:r>
        <w:fldChar w:fldCharType="end"/>
      </w:r>
    </w:p>
    <w:sectPr w:rsidR="0021097C" w:rsidSect="000C12E5">
      <w:pgSz w:w="11906" w:h="16838" w:code="9"/>
      <w:pgMar w:top="1304" w:right="1134" w:bottom="1531" w:left="1134" w:header="851" w:footer="851" w:gutter="0"/>
      <w:cols w:space="709"/>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46E21" w14:textId="77777777" w:rsidR="00CE199B" w:rsidRDefault="00CE199B" w:rsidP="00071E64">
      <w:r>
        <w:separator/>
      </w:r>
    </w:p>
  </w:endnote>
  <w:endnote w:type="continuationSeparator" w:id="0">
    <w:p w14:paraId="31478A3F" w14:textId="77777777" w:rsidR="00CE199B" w:rsidRDefault="00CE199B" w:rsidP="00071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ＭＳ 明朝">
    <w:charset w:val="80"/>
    <w:family w:val="roman"/>
    <w:pitch w:val="fixed"/>
    <w:sig w:usb0="E00002FF" w:usb1="6AC7FDFB" w:usb2="08000012" w:usb3="00000000" w:csb0="0002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9DBCD" w14:textId="77777777" w:rsidR="008B3FC1" w:rsidRDefault="008B3FC1" w:rsidP="001878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18E6F6" w14:textId="77777777" w:rsidR="008B3FC1" w:rsidRDefault="008B3FC1">
    <w:pPr>
      <w:pStyle w:val="Footer"/>
      <w:ind w:right="360"/>
      <w:pPrChange w:id="4" w:author="Alf Coles" w:date="2017-07-01T21:10: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70C1B" w14:textId="56E9CEB4" w:rsidR="008B3FC1" w:rsidRDefault="008B3FC1" w:rsidP="001878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3520">
      <w:rPr>
        <w:rStyle w:val="PageNumber"/>
        <w:noProof/>
      </w:rPr>
      <w:t>19</w:t>
    </w:r>
    <w:r>
      <w:rPr>
        <w:rStyle w:val="PageNumber"/>
      </w:rPr>
      <w:fldChar w:fldCharType="end"/>
    </w:r>
  </w:p>
  <w:p w14:paraId="1CCA73AB" w14:textId="77777777" w:rsidR="008B3FC1" w:rsidRDefault="008B3FC1" w:rsidP="00A82CD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A8D08" w14:textId="77777777" w:rsidR="00CE199B" w:rsidRDefault="00CE199B" w:rsidP="00071E64">
      <w:r>
        <w:separator/>
      </w:r>
    </w:p>
  </w:footnote>
  <w:footnote w:type="continuationSeparator" w:id="0">
    <w:p w14:paraId="258D6107" w14:textId="77777777" w:rsidR="00CE199B" w:rsidRDefault="00CE199B" w:rsidP="00071E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DF6FE" w14:textId="77777777" w:rsidR="008B3FC1" w:rsidRDefault="008B3FC1" w:rsidP="00071E64"/>
  <w:p w14:paraId="610931A2" w14:textId="77777777" w:rsidR="008B3FC1" w:rsidRDefault="008B3FC1" w:rsidP="00071E6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E5C4D"/>
    <w:multiLevelType w:val="hybridMultilevel"/>
    <w:tmpl w:val="DF5430D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nsid w:val="18C74FCF"/>
    <w:multiLevelType w:val="multilevel"/>
    <w:tmpl w:val="F454049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21027664"/>
    <w:multiLevelType w:val="hybridMultilevel"/>
    <w:tmpl w:val="FBA22140"/>
    <w:lvl w:ilvl="0" w:tplc="DCBA6A5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58BA16B6"/>
    <w:multiLevelType w:val="hybridMultilevel"/>
    <w:tmpl w:val="F3C0AF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61C05EA8"/>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4D2BD2"/>
    <w:multiLevelType w:val="hybridMultilevel"/>
    <w:tmpl w:val="935A67E6"/>
    <w:lvl w:ilvl="0" w:tplc="544A12D2">
      <w:numFmt w:val="bullet"/>
      <w:lvlText w:val="-"/>
      <w:lvlJc w:val="left"/>
      <w:pPr>
        <w:ind w:left="795" w:hanging="360"/>
      </w:pPr>
      <w:rPr>
        <w:rFonts w:ascii="Times New Roman" w:eastAsiaTheme="minorEastAsia" w:hAnsi="Times New Roman" w:cs="Times New Roman" w:hint="default"/>
      </w:rPr>
    </w:lvl>
    <w:lvl w:ilvl="1" w:tplc="04140003" w:tentative="1">
      <w:start w:val="1"/>
      <w:numFmt w:val="bullet"/>
      <w:lvlText w:val="o"/>
      <w:lvlJc w:val="left"/>
      <w:pPr>
        <w:ind w:left="1515" w:hanging="360"/>
      </w:pPr>
      <w:rPr>
        <w:rFonts w:ascii="Courier New" w:hAnsi="Courier New" w:cs="Courier New" w:hint="default"/>
      </w:rPr>
    </w:lvl>
    <w:lvl w:ilvl="2" w:tplc="04140005" w:tentative="1">
      <w:start w:val="1"/>
      <w:numFmt w:val="bullet"/>
      <w:lvlText w:val=""/>
      <w:lvlJc w:val="left"/>
      <w:pPr>
        <w:ind w:left="2235" w:hanging="360"/>
      </w:pPr>
      <w:rPr>
        <w:rFonts w:ascii="Wingdings" w:hAnsi="Wingdings" w:hint="default"/>
      </w:rPr>
    </w:lvl>
    <w:lvl w:ilvl="3" w:tplc="04140001" w:tentative="1">
      <w:start w:val="1"/>
      <w:numFmt w:val="bullet"/>
      <w:lvlText w:val=""/>
      <w:lvlJc w:val="left"/>
      <w:pPr>
        <w:ind w:left="2955" w:hanging="360"/>
      </w:pPr>
      <w:rPr>
        <w:rFonts w:ascii="Symbol" w:hAnsi="Symbol" w:hint="default"/>
      </w:rPr>
    </w:lvl>
    <w:lvl w:ilvl="4" w:tplc="04140003" w:tentative="1">
      <w:start w:val="1"/>
      <w:numFmt w:val="bullet"/>
      <w:lvlText w:val="o"/>
      <w:lvlJc w:val="left"/>
      <w:pPr>
        <w:ind w:left="3675" w:hanging="360"/>
      </w:pPr>
      <w:rPr>
        <w:rFonts w:ascii="Courier New" w:hAnsi="Courier New" w:cs="Courier New" w:hint="default"/>
      </w:rPr>
    </w:lvl>
    <w:lvl w:ilvl="5" w:tplc="04140005" w:tentative="1">
      <w:start w:val="1"/>
      <w:numFmt w:val="bullet"/>
      <w:lvlText w:val=""/>
      <w:lvlJc w:val="left"/>
      <w:pPr>
        <w:ind w:left="4395" w:hanging="360"/>
      </w:pPr>
      <w:rPr>
        <w:rFonts w:ascii="Wingdings" w:hAnsi="Wingdings" w:hint="default"/>
      </w:rPr>
    </w:lvl>
    <w:lvl w:ilvl="6" w:tplc="04140001" w:tentative="1">
      <w:start w:val="1"/>
      <w:numFmt w:val="bullet"/>
      <w:lvlText w:val=""/>
      <w:lvlJc w:val="left"/>
      <w:pPr>
        <w:ind w:left="5115" w:hanging="360"/>
      </w:pPr>
      <w:rPr>
        <w:rFonts w:ascii="Symbol" w:hAnsi="Symbol" w:hint="default"/>
      </w:rPr>
    </w:lvl>
    <w:lvl w:ilvl="7" w:tplc="04140003" w:tentative="1">
      <w:start w:val="1"/>
      <w:numFmt w:val="bullet"/>
      <w:lvlText w:val="o"/>
      <w:lvlJc w:val="left"/>
      <w:pPr>
        <w:ind w:left="5835" w:hanging="360"/>
      </w:pPr>
      <w:rPr>
        <w:rFonts w:ascii="Courier New" w:hAnsi="Courier New" w:cs="Courier New" w:hint="default"/>
      </w:rPr>
    </w:lvl>
    <w:lvl w:ilvl="8" w:tplc="04140005" w:tentative="1">
      <w:start w:val="1"/>
      <w:numFmt w:val="bullet"/>
      <w:lvlText w:val=""/>
      <w:lvlJc w:val="left"/>
      <w:pPr>
        <w:ind w:left="6555" w:hanging="360"/>
      </w:pPr>
      <w:rPr>
        <w:rFonts w:ascii="Wingdings" w:hAnsi="Wingdings" w:hint="default"/>
      </w:rPr>
    </w:lvl>
  </w:abstractNum>
  <w:abstractNum w:abstractNumId="6">
    <w:nsid w:val="773446EB"/>
    <w:multiLevelType w:val="hybridMultilevel"/>
    <w:tmpl w:val="41081F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3"/>
  </w:num>
  <w:num w:numId="5">
    <w:abstractNumId w:val="1"/>
  </w:num>
  <w:num w:numId="6">
    <w:abstractNumId w:val="4"/>
  </w:num>
  <w:num w:numId="7">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f Coles">
    <w15:presenceInfo w15:providerId="None" w15:userId="Alf Co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81D7C"/>
    <w:rsid w:val="0000052E"/>
    <w:rsid w:val="000007B7"/>
    <w:rsid w:val="00000D9A"/>
    <w:rsid w:val="00000E17"/>
    <w:rsid w:val="00002E7B"/>
    <w:rsid w:val="00004341"/>
    <w:rsid w:val="00004A27"/>
    <w:rsid w:val="000059CB"/>
    <w:rsid w:val="000105AA"/>
    <w:rsid w:val="000108A4"/>
    <w:rsid w:val="000119F6"/>
    <w:rsid w:val="00012E09"/>
    <w:rsid w:val="00013020"/>
    <w:rsid w:val="000139B6"/>
    <w:rsid w:val="000143B4"/>
    <w:rsid w:val="00015736"/>
    <w:rsid w:val="00015EC1"/>
    <w:rsid w:val="00017E60"/>
    <w:rsid w:val="00020BAA"/>
    <w:rsid w:val="000223AF"/>
    <w:rsid w:val="000229C0"/>
    <w:rsid w:val="00022A40"/>
    <w:rsid w:val="00022E8C"/>
    <w:rsid w:val="0002347C"/>
    <w:rsid w:val="000234B9"/>
    <w:rsid w:val="000236C9"/>
    <w:rsid w:val="00023761"/>
    <w:rsid w:val="00025AD9"/>
    <w:rsid w:val="00026BA1"/>
    <w:rsid w:val="00026C2D"/>
    <w:rsid w:val="00030566"/>
    <w:rsid w:val="0003097A"/>
    <w:rsid w:val="00031C1B"/>
    <w:rsid w:val="0003463D"/>
    <w:rsid w:val="0004103B"/>
    <w:rsid w:val="0004252F"/>
    <w:rsid w:val="00043E92"/>
    <w:rsid w:val="00043F1A"/>
    <w:rsid w:val="000441AB"/>
    <w:rsid w:val="000444CE"/>
    <w:rsid w:val="0004511D"/>
    <w:rsid w:val="00045782"/>
    <w:rsid w:val="0004703B"/>
    <w:rsid w:val="0005195B"/>
    <w:rsid w:val="000534CC"/>
    <w:rsid w:val="0005379A"/>
    <w:rsid w:val="00056E29"/>
    <w:rsid w:val="000570C6"/>
    <w:rsid w:val="0005759A"/>
    <w:rsid w:val="00060AB1"/>
    <w:rsid w:val="0006124A"/>
    <w:rsid w:val="0006393B"/>
    <w:rsid w:val="00063C32"/>
    <w:rsid w:val="00064675"/>
    <w:rsid w:val="00066E45"/>
    <w:rsid w:val="00070F89"/>
    <w:rsid w:val="00071AAB"/>
    <w:rsid w:val="00071E64"/>
    <w:rsid w:val="00072A7B"/>
    <w:rsid w:val="00073CBB"/>
    <w:rsid w:val="00073D6F"/>
    <w:rsid w:val="00073EA2"/>
    <w:rsid w:val="00077724"/>
    <w:rsid w:val="00081AA5"/>
    <w:rsid w:val="00082781"/>
    <w:rsid w:val="000836BC"/>
    <w:rsid w:val="00085BC8"/>
    <w:rsid w:val="0008644E"/>
    <w:rsid w:val="000868FC"/>
    <w:rsid w:val="00086C87"/>
    <w:rsid w:val="0009549A"/>
    <w:rsid w:val="000955D3"/>
    <w:rsid w:val="00095B65"/>
    <w:rsid w:val="00096695"/>
    <w:rsid w:val="00096B26"/>
    <w:rsid w:val="00097D94"/>
    <w:rsid w:val="000A072B"/>
    <w:rsid w:val="000A07C1"/>
    <w:rsid w:val="000A1C67"/>
    <w:rsid w:val="000A1F22"/>
    <w:rsid w:val="000A5F76"/>
    <w:rsid w:val="000A7456"/>
    <w:rsid w:val="000B0206"/>
    <w:rsid w:val="000B0776"/>
    <w:rsid w:val="000B3C08"/>
    <w:rsid w:val="000B482B"/>
    <w:rsid w:val="000B5D49"/>
    <w:rsid w:val="000B61F6"/>
    <w:rsid w:val="000C12E5"/>
    <w:rsid w:val="000C25EC"/>
    <w:rsid w:val="000C2852"/>
    <w:rsid w:val="000C4A0F"/>
    <w:rsid w:val="000C51C9"/>
    <w:rsid w:val="000C5C1B"/>
    <w:rsid w:val="000C68C7"/>
    <w:rsid w:val="000C728C"/>
    <w:rsid w:val="000D015C"/>
    <w:rsid w:val="000D5F6C"/>
    <w:rsid w:val="000E0F63"/>
    <w:rsid w:val="000E1595"/>
    <w:rsid w:val="000E6C5F"/>
    <w:rsid w:val="000E7515"/>
    <w:rsid w:val="000E7589"/>
    <w:rsid w:val="000E7F63"/>
    <w:rsid w:val="000F3004"/>
    <w:rsid w:val="000F3EF3"/>
    <w:rsid w:val="000F575E"/>
    <w:rsid w:val="000F7166"/>
    <w:rsid w:val="000F7E0C"/>
    <w:rsid w:val="001032FA"/>
    <w:rsid w:val="00103E58"/>
    <w:rsid w:val="0010504D"/>
    <w:rsid w:val="00106B6E"/>
    <w:rsid w:val="00106C47"/>
    <w:rsid w:val="00106DEF"/>
    <w:rsid w:val="001076D7"/>
    <w:rsid w:val="00107DA0"/>
    <w:rsid w:val="00107E7D"/>
    <w:rsid w:val="00113010"/>
    <w:rsid w:val="0011370B"/>
    <w:rsid w:val="00114549"/>
    <w:rsid w:val="00114DAD"/>
    <w:rsid w:val="001157B4"/>
    <w:rsid w:val="00120907"/>
    <w:rsid w:val="00123070"/>
    <w:rsid w:val="00123EA6"/>
    <w:rsid w:val="00125B79"/>
    <w:rsid w:val="0012673F"/>
    <w:rsid w:val="001269D2"/>
    <w:rsid w:val="00126DAA"/>
    <w:rsid w:val="00127035"/>
    <w:rsid w:val="001302FA"/>
    <w:rsid w:val="00130DA7"/>
    <w:rsid w:val="0013441E"/>
    <w:rsid w:val="00135480"/>
    <w:rsid w:val="0013596C"/>
    <w:rsid w:val="00137913"/>
    <w:rsid w:val="00137E47"/>
    <w:rsid w:val="001439B8"/>
    <w:rsid w:val="00145041"/>
    <w:rsid w:val="001454FA"/>
    <w:rsid w:val="00146957"/>
    <w:rsid w:val="00147633"/>
    <w:rsid w:val="001501FF"/>
    <w:rsid w:val="001505F2"/>
    <w:rsid w:val="001507C7"/>
    <w:rsid w:val="00151315"/>
    <w:rsid w:val="00152BA9"/>
    <w:rsid w:val="00153D87"/>
    <w:rsid w:val="00161F58"/>
    <w:rsid w:val="00162207"/>
    <w:rsid w:val="0016373E"/>
    <w:rsid w:val="0016614A"/>
    <w:rsid w:val="001663D9"/>
    <w:rsid w:val="001700FF"/>
    <w:rsid w:val="0017115F"/>
    <w:rsid w:val="00173141"/>
    <w:rsid w:val="001757D1"/>
    <w:rsid w:val="00176F62"/>
    <w:rsid w:val="00177348"/>
    <w:rsid w:val="0018087E"/>
    <w:rsid w:val="001810DF"/>
    <w:rsid w:val="00181356"/>
    <w:rsid w:val="0018264E"/>
    <w:rsid w:val="00182C55"/>
    <w:rsid w:val="00183DD2"/>
    <w:rsid w:val="0018421F"/>
    <w:rsid w:val="00184681"/>
    <w:rsid w:val="001850B1"/>
    <w:rsid w:val="00185E09"/>
    <w:rsid w:val="00185F63"/>
    <w:rsid w:val="001878ED"/>
    <w:rsid w:val="00187921"/>
    <w:rsid w:val="001907A5"/>
    <w:rsid w:val="00190F48"/>
    <w:rsid w:val="00191761"/>
    <w:rsid w:val="00194B5C"/>
    <w:rsid w:val="00196067"/>
    <w:rsid w:val="00197954"/>
    <w:rsid w:val="00197B24"/>
    <w:rsid w:val="001A0E93"/>
    <w:rsid w:val="001B0BE8"/>
    <w:rsid w:val="001B3392"/>
    <w:rsid w:val="001B422B"/>
    <w:rsid w:val="001B7178"/>
    <w:rsid w:val="001B7626"/>
    <w:rsid w:val="001B7F7D"/>
    <w:rsid w:val="001C0161"/>
    <w:rsid w:val="001C088A"/>
    <w:rsid w:val="001C0B1A"/>
    <w:rsid w:val="001C355C"/>
    <w:rsid w:val="001C54D3"/>
    <w:rsid w:val="001C5934"/>
    <w:rsid w:val="001C5B44"/>
    <w:rsid w:val="001C6C65"/>
    <w:rsid w:val="001C7302"/>
    <w:rsid w:val="001D09E3"/>
    <w:rsid w:val="001D0A34"/>
    <w:rsid w:val="001D1F70"/>
    <w:rsid w:val="001D3795"/>
    <w:rsid w:val="001D595F"/>
    <w:rsid w:val="001D7F01"/>
    <w:rsid w:val="001E032F"/>
    <w:rsid w:val="001E0835"/>
    <w:rsid w:val="001E0B84"/>
    <w:rsid w:val="001E1701"/>
    <w:rsid w:val="001E6CD6"/>
    <w:rsid w:val="001F04CE"/>
    <w:rsid w:val="001F0716"/>
    <w:rsid w:val="001F0E8E"/>
    <w:rsid w:val="001F100D"/>
    <w:rsid w:val="001F59A3"/>
    <w:rsid w:val="001F6A27"/>
    <w:rsid w:val="001F6D21"/>
    <w:rsid w:val="001F7FF7"/>
    <w:rsid w:val="00200FC9"/>
    <w:rsid w:val="00202AF3"/>
    <w:rsid w:val="00202DE0"/>
    <w:rsid w:val="00205415"/>
    <w:rsid w:val="00206490"/>
    <w:rsid w:val="00206F5B"/>
    <w:rsid w:val="00206F5E"/>
    <w:rsid w:val="00207844"/>
    <w:rsid w:val="0021097C"/>
    <w:rsid w:val="00211808"/>
    <w:rsid w:val="002128EB"/>
    <w:rsid w:val="00215B0C"/>
    <w:rsid w:val="0021746E"/>
    <w:rsid w:val="00217716"/>
    <w:rsid w:val="0022210B"/>
    <w:rsid w:val="0022254E"/>
    <w:rsid w:val="00222E6A"/>
    <w:rsid w:val="00223ACC"/>
    <w:rsid w:val="00224C36"/>
    <w:rsid w:val="00224EE1"/>
    <w:rsid w:val="00225DEF"/>
    <w:rsid w:val="00227990"/>
    <w:rsid w:val="00231880"/>
    <w:rsid w:val="00232693"/>
    <w:rsid w:val="002348EA"/>
    <w:rsid w:val="002372F3"/>
    <w:rsid w:val="0024068D"/>
    <w:rsid w:val="00240DFA"/>
    <w:rsid w:val="00243B31"/>
    <w:rsid w:val="00243D53"/>
    <w:rsid w:val="00244A08"/>
    <w:rsid w:val="00245531"/>
    <w:rsid w:val="00246F13"/>
    <w:rsid w:val="00247B78"/>
    <w:rsid w:val="00247E34"/>
    <w:rsid w:val="00251770"/>
    <w:rsid w:val="00254E5B"/>
    <w:rsid w:val="00254EF8"/>
    <w:rsid w:val="002565D5"/>
    <w:rsid w:val="0025745B"/>
    <w:rsid w:val="00260ABF"/>
    <w:rsid w:val="00260FAC"/>
    <w:rsid w:val="00262521"/>
    <w:rsid w:val="00263AC3"/>
    <w:rsid w:val="00263F81"/>
    <w:rsid w:val="00264575"/>
    <w:rsid w:val="00265DB9"/>
    <w:rsid w:val="00270339"/>
    <w:rsid w:val="00272A84"/>
    <w:rsid w:val="00272F16"/>
    <w:rsid w:val="002741F2"/>
    <w:rsid w:val="002806EF"/>
    <w:rsid w:val="00282A1B"/>
    <w:rsid w:val="00283130"/>
    <w:rsid w:val="002841C4"/>
    <w:rsid w:val="00287206"/>
    <w:rsid w:val="00287CBF"/>
    <w:rsid w:val="002909A1"/>
    <w:rsid w:val="00290CA1"/>
    <w:rsid w:val="0029246F"/>
    <w:rsid w:val="00292577"/>
    <w:rsid w:val="0029334F"/>
    <w:rsid w:val="002959FA"/>
    <w:rsid w:val="00297486"/>
    <w:rsid w:val="002A19FA"/>
    <w:rsid w:val="002A20DC"/>
    <w:rsid w:val="002A2783"/>
    <w:rsid w:val="002A380A"/>
    <w:rsid w:val="002A3BA7"/>
    <w:rsid w:val="002A430C"/>
    <w:rsid w:val="002A5109"/>
    <w:rsid w:val="002A569D"/>
    <w:rsid w:val="002A6998"/>
    <w:rsid w:val="002B058D"/>
    <w:rsid w:val="002B1222"/>
    <w:rsid w:val="002B206B"/>
    <w:rsid w:val="002B488F"/>
    <w:rsid w:val="002B5746"/>
    <w:rsid w:val="002B5E40"/>
    <w:rsid w:val="002B647E"/>
    <w:rsid w:val="002C0528"/>
    <w:rsid w:val="002C15EA"/>
    <w:rsid w:val="002C1E05"/>
    <w:rsid w:val="002C23EF"/>
    <w:rsid w:val="002C4870"/>
    <w:rsid w:val="002C5727"/>
    <w:rsid w:val="002D0D3D"/>
    <w:rsid w:val="002D280B"/>
    <w:rsid w:val="002D3619"/>
    <w:rsid w:val="002D366F"/>
    <w:rsid w:val="002D39C6"/>
    <w:rsid w:val="002D52B3"/>
    <w:rsid w:val="002D74F3"/>
    <w:rsid w:val="002E058C"/>
    <w:rsid w:val="002E0606"/>
    <w:rsid w:val="002E126A"/>
    <w:rsid w:val="002E28F2"/>
    <w:rsid w:val="002F056A"/>
    <w:rsid w:val="002F0B8B"/>
    <w:rsid w:val="002F1537"/>
    <w:rsid w:val="002F1D39"/>
    <w:rsid w:val="002F38AB"/>
    <w:rsid w:val="002F4981"/>
    <w:rsid w:val="002F68F1"/>
    <w:rsid w:val="003011AB"/>
    <w:rsid w:val="00304696"/>
    <w:rsid w:val="00305D47"/>
    <w:rsid w:val="003076A2"/>
    <w:rsid w:val="0031122E"/>
    <w:rsid w:val="00311339"/>
    <w:rsid w:val="003129F1"/>
    <w:rsid w:val="003140F4"/>
    <w:rsid w:val="003166DA"/>
    <w:rsid w:val="00317BF4"/>
    <w:rsid w:val="00321B1B"/>
    <w:rsid w:val="00322016"/>
    <w:rsid w:val="00322BA3"/>
    <w:rsid w:val="003241AA"/>
    <w:rsid w:val="0032684C"/>
    <w:rsid w:val="00326D15"/>
    <w:rsid w:val="003273BB"/>
    <w:rsid w:val="00330528"/>
    <w:rsid w:val="00331465"/>
    <w:rsid w:val="00332678"/>
    <w:rsid w:val="00333845"/>
    <w:rsid w:val="00334909"/>
    <w:rsid w:val="00340ABA"/>
    <w:rsid w:val="00340AE4"/>
    <w:rsid w:val="00341A45"/>
    <w:rsid w:val="00342583"/>
    <w:rsid w:val="00342CEE"/>
    <w:rsid w:val="003444F8"/>
    <w:rsid w:val="00344BFD"/>
    <w:rsid w:val="0034560A"/>
    <w:rsid w:val="003465DC"/>
    <w:rsid w:val="00347AEA"/>
    <w:rsid w:val="00350E6F"/>
    <w:rsid w:val="00350EEE"/>
    <w:rsid w:val="00351F0A"/>
    <w:rsid w:val="00353328"/>
    <w:rsid w:val="00353FB5"/>
    <w:rsid w:val="003563FD"/>
    <w:rsid w:val="003569DB"/>
    <w:rsid w:val="00356FCC"/>
    <w:rsid w:val="00357527"/>
    <w:rsid w:val="00357B0B"/>
    <w:rsid w:val="00361692"/>
    <w:rsid w:val="0036546F"/>
    <w:rsid w:val="003666D5"/>
    <w:rsid w:val="00367393"/>
    <w:rsid w:val="00367919"/>
    <w:rsid w:val="00370074"/>
    <w:rsid w:val="00371C6B"/>
    <w:rsid w:val="00371EB9"/>
    <w:rsid w:val="003723ED"/>
    <w:rsid w:val="00373A74"/>
    <w:rsid w:val="00373A8C"/>
    <w:rsid w:val="003740B8"/>
    <w:rsid w:val="0037482A"/>
    <w:rsid w:val="0037495F"/>
    <w:rsid w:val="00375A64"/>
    <w:rsid w:val="00376B22"/>
    <w:rsid w:val="003770EC"/>
    <w:rsid w:val="00377683"/>
    <w:rsid w:val="00377B01"/>
    <w:rsid w:val="003800FB"/>
    <w:rsid w:val="00384136"/>
    <w:rsid w:val="00384537"/>
    <w:rsid w:val="00385021"/>
    <w:rsid w:val="00385EDD"/>
    <w:rsid w:val="00386600"/>
    <w:rsid w:val="003904E3"/>
    <w:rsid w:val="00391431"/>
    <w:rsid w:val="00392BF1"/>
    <w:rsid w:val="00392CA7"/>
    <w:rsid w:val="00393DFF"/>
    <w:rsid w:val="00394476"/>
    <w:rsid w:val="0039531C"/>
    <w:rsid w:val="0039593C"/>
    <w:rsid w:val="0039603F"/>
    <w:rsid w:val="003979AD"/>
    <w:rsid w:val="003A0604"/>
    <w:rsid w:val="003A0613"/>
    <w:rsid w:val="003A09EE"/>
    <w:rsid w:val="003A1EE9"/>
    <w:rsid w:val="003A3210"/>
    <w:rsid w:val="003A6F3B"/>
    <w:rsid w:val="003B2DF2"/>
    <w:rsid w:val="003B3447"/>
    <w:rsid w:val="003B3EFF"/>
    <w:rsid w:val="003B5C76"/>
    <w:rsid w:val="003B7C38"/>
    <w:rsid w:val="003C0798"/>
    <w:rsid w:val="003C6C7A"/>
    <w:rsid w:val="003D08EF"/>
    <w:rsid w:val="003D2C83"/>
    <w:rsid w:val="003D3256"/>
    <w:rsid w:val="003D3F69"/>
    <w:rsid w:val="003D4FBE"/>
    <w:rsid w:val="003D599F"/>
    <w:rsid w:val="003D66F8"/>
    <w:rsid w:val="003E1C2F"/>
    <w:rsid w:val="003E1E4B"/>
    <w:rsid w:val="003E4EED"/>
    <w:rsid w:val="003E4F04"/>
    <w:rsid w:val="003E6241"/>
    <w:rsid w:val="003E7EF4"/>
    <w:rsid w:val="003F126A"/>
    <w:rsid w:val="003F1D32"/>
    <w:rsid w:val="003F2F6B"/>
    <w:rsid w:val="003F46D2"/>
    <w:rsid w:val="003F4A7A"/>
    <w:rsid w:val="003F5439"/>
    <w:rsid w:val="003F5FB6"/>
    <w:rsid w:val="003F64C1"/>
    <w:rsid w:val="003F716B"/>
    <w:rsid w:val="00400C78"/>
    <w:rsid w:val="004033A5"/>
    <w:rsid w:val="0040342F"/>
    <w:rsid w:val="004047EA"/>
    <w:rsid w:val="00404E7F"/>
    <w:rsid w:val="0040665C"/>
    <w:rsid w:val="00406D35"/>
    <w:rsid w:val="00410EEB"/>
    <w:rsid w:val="00411294"/>
    <w:rsid w:val="00411EA5"/>
    <w:rsid w:val="00412D00"/>
    <w:rsid w:val="0041574E"/>
    <w:rsid w:val="00417815"/>
    <w:rsid w:val="0042055C"/>
    <w:rsid w:val="004207DB"/>
    <w:rsid w:val="00421442"/>
    <w:rsid w:val="00425FBD"/>
    <w:rsid w:val="00427DD7"/>
    <w:rsid w:val="00433CE1"/>
    <w:rsid w:val="004340DA"/>
    <w:rsid w:val="00435A80"/>
    <w:rsid w:val="00435DBF"/>
    <w:rsid w:val="0043641B"/>
    <w:rsid w:val="004368F5"/>
    <w:rsid w:val="004371BF"/>
    <w:rsid w:val="004374AF"/>
    <w:rsid w:val="00437B98"/>
    <w:rsid w:val="00437F97"/>
    <w:rsid w:val="004409B4"/>
    <w:rsid w:val="00443141"/>
    <w:rsid w:val="00443DA0"/>
    <w:rsid w:val="004444CD"/>
    <w:rsid w:val="004453A4"/>
    <w:rsid w:val="00445851"/>
    <w:rsid w:val="00445B66"/>
    <w:rsid w:val="00450C6B"/>
    <w:rsid w:val="00451F5D"/>
    <w:rsid w:val="00455DBE"/>
    <w:rsid w:val="00461304"/>
    <w:rsid w:val="0046288C"/>
    <w:rsid w:val="00462F09"/>
    <w:rsid w:val="00464974"/>
    <w:rsid w:val="00464C5E"/>
    <w:rsid w:val="00464DB2"/>
    <w:rsid w:val="004650CE"/>
    <w:rsid w:val="00465E0F"/>
    <w:rsid w:val="00470637"/>
    <w:rsid w:val="00472898"/>
    <w:rsid w:val="00473076"/>
    <w:rsid w:val="00473335"/>
    <w:rsid w:val="004745CD"/>
    <w:rsid w:val="00474679"/>
    <w:rsid w:val="004747E1"/>
    <w:rsid w:val="00476573"/>
    <w:rsid w:val="00477798"/>
    <w:rsid w:val="004821F0"/>
    <w:rsid w:val="00484EEA"/>
    <w:rsid w:val="00485DF2"/>
    <w:rsid w:val="004872FD"/>
    <w:rsid w:val="00487B89"/>
    <w:rsid w:val="00487D1C"/>
    <w:rsid w:val="00491699"/>
    <w:rsid w:val="00491725"/>
    <w:rsid w:val="00492C84"/>
    <w:rsid w:val="00493CCA"/>
    <w:rsid w:val="00494EC2"/>
    <w:rsid w:val="004962F4"/>
    <w:rsid w:val="00496A44"/>
    <w:rsid w:val="00496E76"/>
    <w:rsid w:val="00497588"/>
    <w:rsid w:val="00497F19"/>
    <w:rsid w:val="004A3639"/>
    <w:rsid w:val="004B0475"/>
    <w:rsid w:val="004B11BD"/>
    <w:rsid w:val="004B21A6"/>
    <w:rsid w:val="004B3544"/>
    <w:rsid w:val="004B3DDD"/>
    <w:rsid w:val="004B4314"/>
    <w:rsid w:val="004B49C0"/>
    <w:rsid w:val="004B625D"/>
    <w:rsid w:val="004B6844"/>
    <w:rsid w:val="004C077D"/>
    <w:rsid w:val="004C338F"/>
    <w:rsid w:val="004C3C7A"/>
    <w:rsid w:val="004C4D98"/>
    <w:rsid w:val="004C642E"/>
    <w:rsid w:val="004C66AE"/>
    <w:rsid w:val="004D02C6"/>
    <w:rsid w:val="004D0902"/>
    <w:rsid w:val="004D21D8"/>
    <w:rsid w:val="004D23F0"/>
    <w:rsid w:val="004D3376"/>
    <w:rsid w:val="004D3382"/>
    <w:rsid w:val="004D5BE5"/>
    <w:rsid w:val="004D6211"/>
    <w:rsid w:val="004D74F5"/>
    <w:rsid w:val="004E1CA8"/>
    <w:rsid w:val="004E3395"/>
    <w:rsid w:val="004E6113"/>
    <w:rsid w:val="004E674C"/>
    <w:rsid w:val="004E6E55"/>
    <w:rsid w:val="004F05EE"/>
    <w:rsid w:val="004F07DE"/>
    <w:rsid w:val="004F1CB0"/>
    <w:rsid w:val="004F296C"/>
    <w:rsid w:val="004F4629"/>
    <w:rsid w:val="004F4C7E"/>
    <w:rsid w:val="004F5D41"/>
    <w:rsid w:val="004F5F6B"/>
    <w:rsid w:val="004F66B8"/>
    <w:rsid w:val="00502141"/>
    <w:rsid w:val="00502B2B"/>
    <w:rsid w:val="00504C24"/>
    <w:rsid w:val="0050581E"/>
    <w:rsid w:val="00505CE7"/>
    <w:rsid w:val="005062C0"/>
    <w:rsid w:val="00506314"/>
    <w:rsid w:val="00510240"/>
    <w:rsid w:val="005103FB"/>
    <w:rsid w:val="00510DA7"/>
    <w:rsid w:val="00511083"/>
    <w:rsid w:val="005117E2"/>
    <w:rsid w:val="005118F7"/>
    <w:rsid w:val="0051572C"/>
    <w:rsid w:val="00520EE0"/>
    <w:rsid w:val="0052164A"/>
    <w:rsid w:val="00521EF5"/>
    <w:rsid w:val="005228A3"/>
    <w:rsid w:val="00522A5D"/>
    <w:rsid w:val="00524F95"/>
    <w:rsid w:val="005264D8"/>
    <w:rsid w:val="00527BAB"/>
    <w:rsid w:val="00531755"/>
    <w:rsid w:val="00532244"/>
    <w:rsid w:val="005341BC"/>
    <w:rsid w:val="005348ED"/>
    <w:rsid w:val="00534978"/>
    <w:rsid w:val="00542C6F"/>
    <w:rsid w:val="00543F3A"/>
    <w:rsid w:val="00545A61"/>
    <w:rsid w:val="00547B72"/>
    <w:rsid w:val="00553076"/>
    <w:rsid w:val="005534F3"/>
    <w:rsid w:val="00554336"/>
    <w:rsid w:val="005555C1"/>
    <w:rsid w:val="00555CB4"/>
    <w:rsid w:val="00555D02"/>
    <w:rsid w:val="00556940"/>
    <w:rsid w:val="005631C1"/>
    <w:rsid w:val="005637FE"/>
    <w:rsid w:val="005650F0"/>
    <w:rsid w:val="00566783"/>
    <w:rsid w:val="0057048E"/>
    <w:rsid w:val="00570591"/>
    <w:rsid w:val="005725DE"/>
    <w:rsid w:val="00574932"/>
    <w:rsid w:val="00574CF9"/>
    <w:rsid w:val="005840FA"/>
    <w:rsid w:val="005856B5"/>
    <w:rsid w:val="00586C06"/>
    <w:rsid w:val="0059111A"/>
    <w:rsid w:val="005941D8"/>
    <w:rsid w:val="00594694"/>
    <w:rsid w:val="00594A02"/>
    <w:rsid w:val="00595505"/>
    <w:rsid w:val="0059652C"/>
    <w:rsid w:val="005A01A9"/>
    <w:rsid w:val="005A24C2"/>
    <w:rsid w:val="005A520F"/>
    <w:rsid w:val="005B27C7"/>
    <w:rsid w:val="005B44EE"/>
    <w:rsid w:val="005B693F"/>
    <w:rsid w:val="005C02A6"/>
    <w:rsid w:val="005C0611"/>
    <w:rsid w:val="005C0B1D"/>
    <w:rsid w:val="005C10E6"/>
    <w:rsid w:val="005C2A12"/>
    <w:rsid w:val="005C3215"/>
    <w:rsid w:val="005C562F"/>
    <w:rsid w:val="005C7395"/>
    <w:rsid w:val="005C75DB"/>
    <w:rsid w:val="005C78A2"/>
    <w:rsid w:val="005C7909"/>
    <w:rsid w:val="005D1B74"/>
    <w:rsid w:val="005D2AFE"/>
    <w:rsid w:val="005D2E0E"/>
    <w:rsid w:val="005D38D0"/>
    <w:rsid w:val="005D43B4"/>
    <w:rsid w:val="005D5273"/>
    <w:rsid w:val="005D61B7"/>
    <w:rsid w:val="005D6839"/>
    <w:rsid w:val="005D6CCC"/>
    <w:rsid w:val="005D754B"/>
    <w:rsid w:val="005D795B"/>
    <w:rsid w:val="005E015A"/>
    <w:rsid w:val="005E0772"/>
    <w:rsid w:val="005E15EE"/>
    <w:rsid w:val="005E1D6D"/>
    <w:rsid w:val="005E1EBF"/>
    <w:rsid w:val="005E2A46"/>
    <w:rsid w:val="005E2ACE"/>
    <w:rsid w:val="005E3C87"/>
    <w:rsid w:val="005E3DB3"/>
    <w:rsid w:val="005E3E49"/>
    <w:rsid w:val="005E4715"/>
    <w:rsid w:val="005E6264"/>
    <w:rsid w:val="005E6AED"/>
    <w:rsid w:val="005E73B5"/>
    <w:rsid w:val="005F3FE1"/>
    <w:rsid w:val="005F450A"/>
    <w:rsid w:val="005F4B80"/>
    <w:rsid w:val="005F72BA"/>
    <w:rsid w:val="0060209E"/>
    <w:rsid w:val="00603C33"/>
    <w:rsid w:val="00603D29"/>
    <w:rsid w:val="006044DC"/>
    <w:rsid w:val="00604B2E"/>
    <w:rsid w:val="00605352"/>
    <w:rsid w:val="00605BD8"/>
    <w:rsid w:val="006061B4"/>
    <w:rsid w:val="0061064E"/>
    <w:rsid w:val="0061300E"/>
    <w:rsid w:val="006133E2"/>
    <w:rsid w:val="00613747"/>
    <w:rsid w:val="00614F43"/>
    <w:rsid w:val="00615848"/>
    <w:rsid w:val="0061732F"/>
    <w:rsid w:val="00621C46"/>
    <w:rsid w:val="0062261C"/>
    <w:rsid w:val="00623BDD"/>
    <w:rsid w:val="00624445"/>
    <w:rsid w:val="00624B20"/>
    <w:rsid w:val="00630D2F"/>
    <w:rsid w:val="00632502"/>
    <w:rsid w:val="006327ED"/>
    <w:rsid w:val="00636575"/>
    <w:rsid w:val="00636AA3"/>
    <w:rsid w:val="00636DB7"/>
    <w:rsid w:val="00637175"/>
    <w:rsid w:val="006378D6"/>
    <w:rsid w:val="0064284F"/>
    <w:rsid w:val="00642BE0"/>
    <w:rsid w:val="00642E17"/>
    <w:rsid w:val="006434A5"/>
    <w:rsid w:val="00643660"/>
    <w:rsid w:val="00643CDC"/>
    <w:rsid w:val="006449D1"/>
    <w:rsid w:val="00644CAB"/>
    <w:rsid w:val="00645C85"/>
    <w:rsid w:val="00646805"/>
    <w:rsid w:val="00646EE5"/>
    <w:rsid w:val="0065166D"/>
    <w:rsid w:val="00654861"/>
    <w:rsid w:val="00655A10"/>
    <w:rsid w:val="00657150"/>
    <w:rsid w:val="00657918"/>
    <w:rsid w:val="00657D36"/>
    <w:rsid w:val="00657EC2"/>
    <w:rsid w:val="00657F98"/>
    <w:rsid w:val="00660AB6"/>
    <w:rsid w:val="00660D64"/>
    <w:rsid w:val="0066245B"/>
    <w:rsid w:val="006624A3"/>
    <w:rsid w:val="0066259C"/>
    <w:rsid w:val="006640B6"/>
    <w:rsid w:val="006652B6"/>
    <w:rsid w:val="00667EF6"/>
    <w:rsid w:val="0067267A"/>
    <w:rsid w:val="0067267E"/>
    <w:rsid w:val="006738B4"/>
    <w:rsid w:val="006753BB"/>
    <w:rsid w:val="00677632"/>
    <w:rsid w:val="00680492"/>
    <w:rsid w:val="006822C7"/>
    <w:rsid w:val="006824F2"/>
    <w:rsid w:val="00682949"/>
    <w:rsid w:val="00683F35"/>
    <w:rsid w:val="006857B1"/>
    <w:rsid w:val="00686C3F"/>
    <w:rsid w:val="006912E7"/>
    <w:rsid w:val="00691647"/>
    <w:rsid w:val="00691E0E"/>
    <w:rsid w:val="0069378D"/>
    <w:rsid w:val="00694377"/>
    <w:rsid w:val="00696232"/>
    <w:rsid w:val="006968D0"/>
    <w:rsid w:val="00697397"/>
    <w:rsid w:val="006A0808"/>
    <w:rsid w:val="006A1B04"/>
    <w:rsid w:val="006A1E8B"/>
    <w:rsid w:val="006A3252"/>
    <w:rsid w:val="006A4624"/>
    <w:rsid w:val="006A56B6"/>
    <w:rsid w:val="006A5D89"/>
    <w:rsid w:val="006A67E3"/>
    <w:rsid w:val="006A74CB"/>
    <w:rsid w:val="006B03F1"/>
    <w:rsid w:val="006B0667"/>
    <w:rsid w:val="006B0768"/>
    <w:rsid w:val="006B0F02"/>
    <w:rsid w:val="006B1268"/>
    <w:rsid w:val="006B28B3"/>
    <w:rsid w:val="006B7745"/>
    <w:rsid w:val="006C095F"/>
    <w:rsid w:val="006C1459"/>
    <w:rsid w:val="006C1934"/>
    <w:rsid w:val="006C23D1"/>
    <w:rsid w:val="006C3389"/>
    <w:rsid w:val="006C4E7D"/>
    <w:rsid w:val="006C6C2C"/>
    <w:rsid w:val="006C7111"/>
    <w:rsid w:val="006C77C5"/>
    <w:rsid w:val="006D0102"/>
    <w:rsid w:val="006D09D1"/>
    <w:rsid w:val="006D1C98"/>
    <w:rsid w:val="006D3147"/>
    <w:rsid w:val="006D4328"/>
    <w:rsid w:val="006D4634"/>
    <w:rsid w:val="006D4AA8"/>
    <w:rsid w:val="006E13D4"/>
    <w:rsid w:val="006E1A70"/>
    <w:rsid w:val="006E2212"/>
    <w:rsid w:val="006E38C4"/>
    <w:rsid w:val="006E3D66"/>
    <w:rsid w:val="006E5A64"/>
    <w:rsid w:val="006E62D8"/>
    <w:rsid w:val="006E6366"/>
    <w:rsid w:val="006F077D"/>
    <w:rsid w:val="006F130B"/>
    <w:rsid w:val="006F341C"/>
    <w:rsid w:val="006F3DF0"/>
    <w:rsid w:val="006F45DA"/>
    <w:rsid w:val="006F5F58"/>
    <w:rsid w:val="006F68E8"/>
    <w:rsid w:val="006F697F"/>
    <w:rsid w:val="006F7349"/>
    <w:rsid w:val="0070075A"/>
    <w:rsid w:val="00700D6B"/>
    <w:rsid w:val="00701C18"/>
    <w:rsid w:val="00703170"/>
    <w:rsid w:val="0070389F"/>
    <w:rsid w:val="007060A3"/>
    <w:rsid w:val="00707D18"/>
    <w:rsid w:val="00710BFD"/>
    <w:rsid w:val="00710E4F"/>
    <w:rsid w:val="00710F60"/>
    <w:rsid w:val="00710F63"/>
    <w:rsid w:val="00711F8B"/>
    <w:rsid w:val="0071309E"/>
    <w:rsid w:val="0071481D"/>
    <w:rsid w:val="00717543"/>
    <w:rsid w:val="00721DCC"/>
    <w:rsid w:val="00722AAD"/>
    <w:rsid w:val="00723BED"/>
    <w:rsid w:val="00724B63"/>
    <w:rsid w:val="00725830"/>
    <w:rsid w:val="0073039B"/>
    <w:rsid w:val="007319DF"/>
    <w:rsid w:val="007320B3"/>
    <w:rsid w:val="00733BA6"/>
    <w:rsid w:val="0073429F"/>
    <w:rsid w:val="007401CE"/>
    <w:rsid w:val="007439A2"/>
    <w:rsid w:val="00744BE5"/>
    <w:rsid w:val="00745903"/>
    <w:rsid w:val="007472A8"/>
    <w:rsid w:val="00747BDA"/>
    <w:rsid w:val="007501C0"/>
    <w:rsid w:val="007509F3"/>
    <w:rsid w:val="0075196D"/>
    <w:rsid w:val="0075497C"/>
    <w:rsid w:val="00756707"/>
    <w:rsid w:val="00761021"/>
    <w:rsid w:val="00761F67"/>
    <w:rsid w:val="00762713"/>
    <w:rsid w:val="007634AA"/>
    <w:rsid w:val="00766438"/>
    <w:rsid w:val="00767A37"/>
    <w:rsid w:val="007706BF"/>
    <w:rsid w:val="00771BDC"/>
    <w:rsid w:val="00774B9C"/>
    <w:rsid w:val="0077574E"/>
    <w:rsid w:val="00775FCD"/>
    <w:rsid w:val="00777B64"/>
    <w:rsid w:val="00780549"/>
    <w:rsid w:val="00782553"/>
    <w:rsid w:val="00782944"/>
    <w:rsid w:val="00784785"/>
    <w:rsid w:val="00784C57"/>
    <w:rsid w:val="00784E3A"/>
    <w:rsid w:val="00785B5F"/>
    <w:rsid w:val="0078642E"/>
    <w:rsid w:val="0079062B"/>
    <w:rsid w:val="007907D8"/>
    <w:rsid w:val="00790A0F"/>
    <w:rsid w:val="00792473"/>
    <w:rsid w:val="007936B6"/>
    <w:rsid w:val="00795779"/>
    <w:rsid w:val="00795B1B"/>
    <w:rsid w:val="007A20FF"/>
    <w:rsid w:val="007A2512"/>
    <w:rsid w:val="007A3D84"/>
    <w:rsid w:val="007A471C"/>
    <w:rsid w:val="007A5857"/>
    <w:rsid w:val="007A5F32"/>
    <w:rsid w:val="007A7441"/>
    <w:rsid w:val="007A76E2"/>
    <w:rsid w:val="007A7A69"/>
    <w:rsid w:val="007B0108"/>
    <w:rsid w:val="007B0CB0"/>
    <w:rsid w:val="007B1A12"/>
    <w:rsid w:val="007B5132"/>
    <w:rsid w:val="007B52D9"/>
    <w:rsid w:val="007B5B2E"/>
    <w:rsid w:val="007C06D5"/>
    <w:rsid w:val="007C0993"/>
    <w:rsid w:val="007C17EF"/>
    <w:rsid w:val="007C223E"/>
    <w:rsid w:val="007C3A25"/>
    <w:rsid w:val="007C4B44"/>
    <w:rsid w:val="007C54DA"/>
    <w:rsid w:val="007C6302"/>
    <w:rsid w:val="007C7E82"/>
    <w:rsid w:val="007D15D1"/>
    <w:rsid w:val="007D2345"/>
    <w:rsid w:val="007D4562"/>
    <w:rsid w:val="007D59EA"/>
    <w:rsid w:val="007D74A9"/>
    <w:rsid w:val="007D74BC"/>
    <w:rsid w:val="007E0B67"/>
    <w:rsid w:val="007E150E"/>
    <w:rsid w:val="007E34D3"/>
    <w:rsid w:val="007E35A4"/>
    <w:rsid w:val="007E5494"/>
    <w:rsid w:val="007E5C7A"/>
    <w:rsid w:val="007E68ED"/>
    <w:rsid w:val="007F1326"/>
    <w:rsid w:val="007F21FE"/>
    <w:rsid w:val="007F35DE"/>
    <w:rsid w:val="007F3B9E"/>
    <w:rsid w:val="00800233"/>
    <w:rsid w:val="00801A7C"/>
    <w:rsid w:val="00801C16"/>
    <w:rsid w:val="00804E84"/>
    <w:rsid w:val="0080573A"/>
    <w:rsid w:val="0080619F"/>
    <w:rsid w:val="00806F27"/>
    <w:rsid w:val="008075AA"/>
    <w:rsid w:val="00812B5A"/>
    <w:rsid w:val="008158E7"/>
    <w:rsid w:val="008162DF"/>
    <w:rsid w:val="00816339"/>
    <w:rsid w:val="0081677A"/>
    <w:rsid w:val="008177BC"/>
    <w:rsid w:val="00823315"/>
    <w:rsid w:val="008235C2"/>
    <w:rsid w:val="00824DA1"/>
    <w:rsid w:val="00827601"/>
    <w:rsid w:val="00827A7D"/>
    <w:rsid w:val="00830085"/>
    <w:rsid w:val="00831340"/>
    <w:rsid w:val="008325F9"/>
    <w:rsid w:val="00832BAD"/>
    <w:rsid w:val="008338AB"/>
    <w:rsid w:val="008359BE"/>
    <w:rsid w:val="00836633"/>
    <w:rsid w:val="0084018F"/>
    <w:rsid w:val="00843544"/>
    <w:rsid w:val="00844AE2"/>
    <w:rsid w:val="008469C2"/>
    <w:rsid w:val="008506F3"/>
    <w:rsid w:val="008509F4"/>
    <w:rsid w:val="008519C2"/>
    <w:rsid w:val="00852479"/>
    <w:rsid w:val="0085266B"/>
    <w:rsid w:val="00852C53"/>
    <w:rsid w:val="00853188"/>
    <w:rsid w:val="008539EC"/>
    <w:rsid w:val="008544A8"/>
    <w:rsid w:val="008544AB"/>
    <w:rsid w:val="00855CBC"/>
    <w:rsid w:val="0085684D"/>
    <w:rsid w:val="008603AD"/>
    <w:rsid w:val="00863AAE"/>
    <w:rsid w:val="00864D55"/>
    <w:rsid w:val="00870E46"/>
    <w:rsid w:val="00871936"/>
    <w:rsid w:val="00872A96"/>
    <w:rsid w:val="00872DB7"/>
    <w:rsid w:val="008736E9"/>
    <w:rsid w:val="00874D61"/>
    <w:rsid w:val="008809BC"/>
    <w:rsid w:val="008826D1"/>
    <w:rsid w:val="00884AF2"/>
    <w:rsid w:val="00886AA7"/>
    <w:rsid w:val="008905B9"/>
    <w:rsid w:val="00891A7B"/>
    <w:rsid w:val="00892167"/>
    <w:rsid w:val="0089262E"/>
    <w:rsid w:val="008927CA"/>
    <w:rsid w:val="0089354C"/>
    <w:rsid w:val="00893864"/>
    <w:rsid w:val="00894CA2"/>
    <w:rsid w:val="00895D32"/>
    <w:rsid w:val="0089632B"/>
    <w:rsid w:val="008A4E27"/>
    <w:rsid w:val="008A6E75"/>
    <w:rsid w:val="008A7AAE"/>
    <w:rsid w:val="008B06BC"/>
    <w:rsid w:val="008B0C74"/>
    <w:rsid w:val="008B1FF6"/>
    <w:rsid w:val="008B208B"/>
    <w:rsid w:val="008B381B"/>
    <w:rsid w:val="008B3950"/>
    <w:rsid w:val="008B3FC1"/>
    <w:rsid w:val="008B7D8C"/>
    <w:rsid w:val="008C4A8B"/>
    <w:rsid w:val="008C53EB"/>
    <w:rsid w:val="008C5922"/>
    <w:rsid w:val="008C5B4A"/>
    <w:rsid w:val="008C6D45"/>
    <w:rsid w:val="008C7751"/>
    <w:rsid w:val="008D1A1A"/>
    <w:rsid w:val="008D433A"/>
    <w:rsid w:val="008D536C"/>
    <w:rsid w:val="008D5F4E"/>
    <w:rsid w:val="008D69E0"/>
    <w:rsid w:val="008E012F"/>
    <w:rsid w:val="008E3D2C"/>
    <w:rsid w:val="008E6A91"/>
    <w:rsid w:val="008E6F57"/>
    <w:rsid w:val="008E75AA"/>
    <w:rsid w:val="008F1169"/>
    <w:rsid w:val="008F13CF"/>
    <w:rsid w:val="008F3339"/>
    <w:rsid w:val="008F38DE"/>
    <w:rsid w:val="008F4633"/>
    <w:rsid w:val="009006D7"/>
    <w:rsid w:val="00900ACD"/>
    <w:rsid w:val="00902036"/>
    <w:rsid w:val="009021A5"/>
    <w:rsid w:val="00904E1A"/>
    <w:rsid w:val="00904F04"/>
    <w:rsid w:val="0090515B"/>
    <w:rsid w:val="009058B5"/>
    <w:rsid w:val="009065DD"/>
    <w:rsid w:val="00910D09"/>
    <w:rsid w:val="00910DDD"/>
    <w:rsid w:val="00914922"/>
    <w:rsid w:val="00914E4F"/>
    <w:rsid w:val="00915956"/>
    <w:rsid w:val="0091696F"/>
    <w:rsid w:val="00921D7A"/>
    <w:rsid w:val="00921FA3"/>
    <w:rsid w:val="00923929"/>
    <w:rsid w:val="00924E20"/>
    <w:rsid w:val="00924FB3"/>
    <w:rsid w:val="009268B8"/>
    <w:rsid w:val="0093137B"/>
    <w:rsid w:val="00933571"/>
    <w:rsid w:val="00935A3A"/>
    <w:rsid w:val="009362EB"/>
    <w:rsid w:val="00936DED"/>
    <w:rsid w:val="0094025B"/>
    <w:rsid w:val="009412D6"/>
    <w:rsid w:val="00942A3E"/>
    <w:rsid w:val="00942EED"/>
    <w:rsid w:val="00944B3C"/>
    <w:rsid w:val="00950B06"/>
    <w:rsid w:val="00950BF6"/>
    <w:rsid w:val="0095114D"/>
    <w:rsid w:val="009524B5"/>
    <w:rsid w:val="00952F41"/>
    <w:rsid w:val="00955E64"/>
    <w:rsid w:val="00957423"/>
    <w:rsid w:val="0095743B"/>
    <w:rsid w:val="00960B4F"/>
    <w:rsid w:val="00960BD1"/>
    <w:rsid w:val="00960D4E"/>
    <w:rsid w:val="00961597"/>
    <w:rsid w:val="00961DBB"/>
    <w:rsid w:val="0096484A"/>
    <w:rsid w:val="00965D5F"/>
    <w:rsid w:val="00965E4D"/>
    <w:rsid w:val="00970A3D"/>
    <w:rsid w:val="00972FFB"/>
    <w:rsid w:val="00973CE3"/>
    <w:rsid w:val="00974209"/>
    <w:rsid w:val="009768BD"/>
    <w:rsid w:val="009769EA"/>
    <w:rsid w:val="00976C12"/>
    <w:rsid w:val="0097704B"/>
    <w:rsid w:val="0097707F"/>
    <w:rsid w:val="009771CA"/>
    <w:rsid w:val="009811BF"/>
    <w:rsid w:val="00983CB2"/>
    <w:rsid w:val="009843B4"/>
    <w:rsid w:val="00984B6E"/>
    <w:rsid w:val="00987547"/>
    <w:rsid w:val="00987DAB"/>
    <w:rsid w:val="0099094D"/>
    <w:rsid w:val="009911F5"/>
    <w:rsid w:val="00991DCC"/>
    <w:rsid w:val="0099289F"/>
    <w:rsid w:val="00993C1E"/>
    <w:rsid w:val="00995978"/>
    <w:rsid w:val="009974E8"/>
    <w:rsid w:val="009A0136"/>
    <w:rsid w:val="009A0D59"/>
    <w:rsid w:val="009A1A9B"/>
    <w:rsid w:val="009A3AAC"/>
    <w:rsid w:val="009A430D"/>
    <w:rsid w:val="009A5851"/>
    <w:rsid w:val="009A58BE"/>
    <w:rsid w:val="009A7A11"/>
    <w:rsid w:val="009B0EE2"/>
    <w:rsid w:val="009B1580"/>
    <w:rsid w:val="009B5950"/>
    <w:rsid w:val="009C0BDF"/>
    <w:rsid w:val="009C101F"/>
    <w:rsid w:val="009C5149"/>
    <w:rsid w:val="009C6627"/>
    <w:rsid w:val="009D08D1"/>
    <w:rsid w:val="009D74B3"/>
    <w:rsid w:val="009E02AD"/>
    <w:rsid w:val="009E0760"/>
    <w:rsid w:val="009E256B"/>
    <w:rsid w:val="009E2C3D"/>
    <w:rsid w:val="009E363C"/>
    <w:rsid w:val="009E3A2E"/>
    <w:rsid w:val="009E4838"/>
    <w:rsid w:val="009E5E2E"/>
    <w:rsid w:val="009E66F0"/>
    <w:rsid w:val="009E7ECB"/>
    <w:rsid w:val="009F12B3"/>
    <w:rsid w:val="009F47E1"/>
    <w:rsid w:val="009F6E33"/>
    <w:rsid w:val="00A00CA7"/>
    <w:rsid w:val="00A03E33"/>
    <w:rsid w:val="00A04031"/>
    <w:rsid w:val="00A068D9"/>
    <w:rsid w:val="00A10512"/>
    <w:rsid w:val="00A110A0"/>
    <w:rsid w:val="00A12DC2"/>
    <w:rsid w:val="00A15158"/>
    <w:rsid w:val="00A151A2"/>
    <w:rsid w:val="00A154A7"/>
    <w:rsid w:val="00A1703F"/>
    <w:rsid w:val="00A17772"/>
    <w:rsid w:val="00A20BB8"/>
    <w:rsid w:val="00A2147F"/>
    <w:rsid w:val="00A21BEB"/>
    <w:rsid w:val="00A21E52"/>
    <w:rsid w:val="00A225D4"/>
    <w:rsid w:val="00A233CD"/>
    <w:rsid w:val="00A23CAE"/>
    <w:rsid w:val="00A25134"/>
    <w:rsid w:val="00A25458"/>
    <w:rsid w:val="00A256F4"/>
    <w:rsid w:val="00A25CEA"/>
    <w:rsid w:val="00A26A50"/>
    <w:rsid w:val="00A27EA0"/>
    <w:rsid w:val="00A3397E"/>
    <w:rsid w:val="00A33D9F"/>
    <w:rsid w:val="00A34EB2"/>
    <w:rsid w:val="00A358C1"/>
    <w:rsid w:val="00A37191"/>
    <w:rsid w:val="00A3766F"/>
    <w:rsid w:val="00A40E97"/>
    <w:rsid w:val="00A42A62"/>
    <w:rsid w:val="00A430FC"/>
    <w:rsid w:val="00A5003A"/>
    <w:rsid w:val="00A50F39"/>
    <w:rsid w:val="00A512D5"/>
    <w:rsid w:val="00A5359F"/>
    <w:rsid w:val="00A54A8F"/>
    <w:rsid w:val="00A55A44"/>
    <w:rsid w:val="00A569B6"/>
    <w:rsid w:val="00A56A2E"/>
    <w:rsid w:val="00A571E7"/>
    <w:rsid w:val="00A57EE3"/>
    <w:rsid w:val="00A60CD0"/>
    <w:rsid w:val="00A613EC"/>
    <w:rsid w:val="00A61743"/>
    <w:rsid w:val="00A61FCC"/>
    <w:rsid w:val="00A62EA5"/>
    <w:rsid w:val="00A64975"/>
    <w:rsid w:val="00A64B36"/>
    <w:rsid w:val="00A65384"/>
    <w:rsid w:val="00A6606C"/>
    <w:rsid w:val="00A67682"/>
    <w:rsid w:val="00A7072E"/>
    <w:rsid w:val="00A70DFD"/>
    <w:rsid w:val="00A71A5C"/>
    <w:rsid w:val="00A74C83"/>
    <w:rsid w:val="00A74FD1"/>
    <w:rsid w:val="00A75224"/>
    <w:rsid w:val="00A7556D"/>
    <w:rsid w:val="00A75D14"/>
    <w:rsid w:val="00A82751"/>
    <w:rsid w:val="00A82CD5"/>
    <w:rsid w:val="00A83A3B"/>
    <w:rsid w:val="00A8531A"/>
    <w:rsid w:val="00A86E10"/>
    <w:rsid w:val="00A871D5"/>
    <w:rsid w:val="00A872E5"/>
    <w:rsid w:val="00A87E93"/>
    <w:rsid w:val="00A904A5"/>
    <w:rsid w:val="00A9127D"/>
    <w:rsid w:val="00A91E2F"/>
    <w:rsid w:val="00A920F0"/>
    <w:rsid w:val="00A931E5"/>
    <w:rsid w:val="00A935F3"/>
    <w:rsid w:val="00A9549E"/>
    <w:rsid w:val="00AA1659"/>
    <w:rsid w:val="00AA1782"/>
    <w:rsid w:val="00AA32CD"/>
    <w:rsid w:val="00AA485B"/>
    <w:rsid w:val="00AA56B9"/>
    <w:rsid w:val="00AA5CAF"/>
    <w:rsid w:val="00AB0F72"/>
    <w:rsid w:val="00AB188A"/>
    <w:rsid w:val="00AB2172"/>
    <w:rsid w:val="00AB28B8"/>
    <w:rsid w:val="00AB29C4"/>
    <w:rsid w:val="00AB3576"/>
    <w:rsid w:val="00AB47C3"/>
    <w:rsid w:val="00AB5531"/>
    <w:rsid w:val="00AB6CEB"/>
    <w:rsid w:val="00AB72FF"/>
    <w:rsid w:val="00AB7346"/>
    <w:rsid w:val="00AB7BF5"/>
    <w:rsid w:val="00AC0586"/>
    <w:rsid w:val="00AC0CE9"/>
    <w:rsid w:val="00AC1AFA"/>
    <w:rsid w:val="00AC5CEB"/>
    <w:rsid w:val="00AD00AC"/>
    <w:rsid w:val="00AD16B7"/>
    <w:rsid w:val="00AD29AF"/>
    <w:rsid w:val="00AD37F6"/>
    <w:rsid w:val="00AD4583"/>
    <w:rsid w:val="00AD46EB"/>
    <w:rsid w:val="00AD5D4A"/>
    <w:rsid w:val="00AE1098"/>
    <w:rsid w:val="00AE3512"/>
    <w:rsid w:val="00AE39A8"/>
    <w:rsid w:val="00AE474E"/>
    <w:rsid w:val="00AE5DAB"/>
    <w:rsid w:val="00AF2919"/>
    <w:rsid w:val="00AF3B09"/>
    <w:rsid w:val="00AF402C"/>
    <w:rsid w:val="00AF6E33"/>
    <w:rsid w:val="00B05E42"/>
    <w:rsid w:val="00B0665C"/>
    <w:rsid w:val="00B07B3D"/>
    <w:rsid w:val="00B119D3"/>
    <w:rsid w:val="00B12AE6"/>
    <w:rsid w:val="00B12C1F"/>
    <w:rsid w:val="00B13421"/>
    <w:rsid w:val="00B136ED"/>
    <w:rsid w:val="00B163E9"/>
    <w:rsid w:val="00B16DE1"/>
    <w:rsid w:val="00B219BE"/>
    <w:rsid w:val="00B22923"/>
    <w:rsid w:val="00B22A84"/>
    <w:rsid w:val="00B235E7"/>
    <w:rsid w:val="00B24606"/>
    <w:rsid w:val="00B24A75"/>
    <w:rsid w:val="00B27612"/>
    <w:rsid w:val="00B27EF1"/>
    <w:rsid w:val="00B33ACD"/>
    <w:rsid w:val="00B4200E"/>
    <w:rsid w:val="00B423C7"/>
    <w:rsid w:val="00B42BFC"/>
    <w:rsid w:val="00B43C49"/>
    <w:rsid w:val="00B46149"/>
    <w:rsid w:val="00B4678B"/>
    <w:rsid w:val="00B472BC"/>
    <w:rsid w:val="00B47587"/>
    <w:rsid w:val="00B55048"/>
    <w:rsid w:val="00B55B68"/>
    <w:rsid w:val="00B55FB1"/>
    <w:rsid w:val="00B5765A"/>
    <w:rsid w:val="00B60ACE"/>
    <w:rsid w:val="00B64442"/>
    <w:rsid w:val="00B65A08"/>
    <w:rsid w:val="00B677AE"/>
    <w:rsid w:val="00B7048F"/>
    <w:rsid w:val="00B71F99"/>
    <w:rsid w:val="00B736A7"/>
    <w:rsid w:val="00B73D64"/>
    <w:rsid w:val="00B73D6C"/>
    <w:rsid w:val="00B752E3"/>
    <w:rsid w:val="00B75A4F"/>
    <w:rsid w:val="00B760E6"/>
    <w:rsid w:val="00B83018"/>
    <w:rsid w:val="00B844A5"/>
    <w:rsid w:val="00B84670"/>
    <w:rsid w:val="00B84D2E"/>
    <w:rsid w:val="00B86B8A"/>
    <w:rsid w:val="00B879E1"/>
    <w:rsid w:val="00B90848"/>
    <w:rsid w:val="00B91167"/>
    <w:rsid w:val="00B930C7"/>
    <w:rsid w:val="00B95CA8"/>
    <w:rsid w:val="00B96F4D"/>
    <w:rsid w:val="00BA0378"/>
    <w:rsid w:val="00BA0BC7"/>
    <w:rsid w:val="00BA1A58"/>
    <w:rsid w:val="00BA3520"/>
    <w:rsid w:val="00BA57C9"/>
    <w:rsid w:val="00BA6C04"/>
    <w:rsid w:val="00BA6C6D"/>
    <w:rsid w:val="00BB0365"/>
    <w:rsid w:val="00BB5190"/>
    <w:rsid w:val="00BB55A1"/>
    <w:rsid w:val="00BB6896"/>
    <w:rsid w:val="00BB69F6"/>
    <w:rsid w:val="00BB7F21"/>
    <w:rsid w:val="00BC07A9"/>
    <w:rsid w:val="00BC1595"/>
    <w:rsid w:val="00BC2533"/>
    <w:rsid w:val="00BC3A61"/>
    <w:rsid w:val="00BC5BE5"/>
    <w:rsid w:val="00BC6BFF"/>
    <w:rsid w:val="00BC6D1C"/>
    <w:rsid w:val="00BC7380"/>
    <w:rsid w:val="00BD0D49"/>
    <w:rsid w:val="00BD1A26"/>
    <w:rsid w:val="00BD420B"/>
    <w:rsid w:val="00BD485F"/>
    <w:rsid w:val="00BD5B2C"/>
    <w:rsid w:val="00BD7D68"/>
    <w:rsid w:val="00BE00D4"/>
    <w:rsid w:val="00BE02BE"/>
    <w:rsid w:val="00BE1DCC"/>
    <w:rsid w:val="00BE5682"/>
    <w:rsid w:val="00BE722E"/>
    <w:rsid w:val="00BF087C"/>
    <w:rsid w:val="00BF3E72"/>
    <w:rsid w:val="00BF4215"/>
    <w:rsid w:val="00BF4B21"/>
    <w:rsid w:val="00BF50D6"/>
    <w:rsid w:val="00BF5677"/>
    <w:rsid w:val="00BF5BB5"/>
    <w:rsid w:val="00BF5E08"/>
    <w:rsid w:val="00BF6691"/>
    <w:rsid w:val="00C0128D"/>
    <w:rsid w:val="00C0186B"/>
    <w:rsid w:val="00C038DE"/>
    <w:rsid w:val="00C04614"/>
    <w:rsid w:val="00C05D0B"/>
    <w:rsid w:val="00C072EB"/>
    <w:rsid w:val="00C07832"/>
    <w:rsid w:val="00C07C3D"/>
    <w:rsid w:val="00C07C62"/>
    <w:rsid w:val="00C10A6B"/>
    <w:rsid w:val="00C10FBB"/>
    <w:rsid w:val="00C132E8"/>
    <w:rsid w:val="00C13EEE"/>
    <w:rsid w:val="00C16303"/>
    <w:rsid w:val="00C16A3E"/>
    <w:rsid w:val="00C231F6"/>
    <w:rsid w:val="00C23763"/>
    <w:rsid w:val="00C255A7"/>
    <w:rsid w:val="00C265EE"/>
    <w:rsid w:val="00C27C43"/>
    <w:rsid w:val="00C27D67"/>
    <w:rsid w:val="00C306D2"/>
    <w:rsid w:val="00C30B83"/>
    <w:rsid w:val="00C31F82"/>
    <w:rsid w:val="00C3232B"/>
    <w:rsid w:val="00C331C1"/>
    <w:rsid w:val="00C34C96"/>
    <w:rsid w:val="00C35872"/>
    <w:rsid w:val="00C40DB4"/>
    <w:rsid w:val="00C41652"/>
    <w:rsid w:val="00C42951"/>
    <w:rsid w:val="00C440F1"/>
    <w:rsid w:val="00C4606F"/>
    <w:rsid w:val="00C46591"/>
    <w:rsid w:val="00C5083B"/>
    <w:rsid w:val="00C5118D"/>
    <w:rsid w:val="00C512B1"/>
    <w:rsid w:val="00C51E90"/>
    <w:rsid w:val="00C52312"/>
    <w:rsid w:val="00C52590"/>
    <w:rsid w:val="00C52690"/>
    <w:rsid w:val="00C52AB0"/>
    <w:rsid w:val="00C5315A"/>
    <w:rsid w:val="00C5672D"/>
    <w:rsid w:val="00C567BA"/>
    <w:rsid w:val="00C60073"/>
    <w:rsid w:val="00C63FF6"/>
    <w:rsid w:val="00C6477F"/>
    <w:rsid w:val="00C649A3"/>
    <w:rsid w:val="00C66F27"/>
    <w:rsid w:val="00C67B12"/>
    <w:rsid w:val="00C7257E"/>
    <w:rsid w:val="00C750DA"/>
    <w:rsid w:val="00C75A7E"/>
    <w:rsid w:val="00C833F8"/>
    <w:rsid w:val="00C85869"/>
    <w:rsid w:val="00C86222"/>
    <w:rsid w:val="00C921C4"/>
    <w:rsid w:val="00C940E1"/>
    <w:rsid w:val="00C9492D"/>
    <w:rsid w:val="00C95D03"/>
    <w:rsid w:val="00CA009C"/>
    <w:rsid w:val="00CA0A44"/>
    <w:rsid w:val="00CA15B5"/>
    <w:rsid w:val="00CA17E2"/>
    <w:rsid w:val="00CA2FBE"/>
    <w:rsid w:val="00CA32CA"/>
    <w:rsid w:val="00CA5730"/>
    <w:rsid w:val="00CA5EFF"/>
    <w:rsid w:val="00CA6838"/>
    <w:rsid w:val="00CB0370"/>
    <w:rsid w:val="00CB38E6"/>
    <w:rsid w:val="00CB3B2C"/>
    <w:rsid w:val="00CC0B01"/>
    <w:rsid w:val="00CC1581"/>
    <w:rsid w:val="00CC18E7"/>
    <w:rsid w:val="00CC24F3"/>
    <w:rsid w:val="00CC3272"/>
    <w:rsid w:val="00CC48A2"/>
    <w:rsid w:val="00CC519C"/>
    <w:rsid w:val="00CC5D20"/>
    <w:rsid w:val="00CC5D94"/>
    <w:rsid w:val="00CC5ED6"/>
    <w:rsid w:val="00CC720B"/>
    <w:rsid w:val="00CD126F"/>
    <w:rsid w:val="00CD57E5"/>
    <w:rsid w:val="00CE1125"/>
    <w:rsid w:val="00CE199B"/>
    <w:rsid w:val="00CE22E5"/>
    <w:rsid w:val="00CE2438"/>
    <w:rsid w:val="00CE3D75"/>
    <w:rsid w:val="00CE3DDC"/>
    <w:rsid w:val="00CE55F4"/>
    <w:rsid w:val="00CE7C16"/>
    <w:rsid w:val="00CF0172"/>
    <w:rsid w:val="00CF09C3"/>
    <w:rsid w:val="00CF44DF"/>
    <w:rsid w:val="00CF5DA5"/>
    <w:rsid w:val="00CF6B9C"/>
    <w:rsid w:val="00CF788B"/>
    <w:rsid w:val="00CF79B5"/>
    <w:rsid w:val="00D10407"/>
    <w:rsid w:val="00D10B3F"/>
    <w:rsid w:val="00D11DD7"/>
    <w:rsid w:val="00D15603"/>
    <w:rsid w:val="00D159B0"/>
    <w:rsid w:val="00D16C0C"/>
    <w:rsid w:val="00D16F8A"/>
    <w:rsid w:val="00D2033D"/>
    <w:rsid w:val="00D20ECD"/>
    <w:rsid w:val="00D228F7"/>
    <w:rsid w:val="00D2294E"/>
    <w:rsid w:val="00D22AAF"/>
    <w:rsid w:val="00D24883"/>
    <w:rsid w:val="00D24CB6"/>
    <w:rsid w:val="00D2601B"/>
    <w:rsid w:val="00D26ABF"/>
    <w:rsid w:val="00D27280"/>
    <w:rsid w:val="00D2773B"/>
    <w:rsid w:val="00D3311F"/>
    <w:rsid w:val="00D331A4"/>
    <w:rsid w:val="00D3424F"/>
    <w:rsid w:val="00D4130E"/>
    <w:rsid w:val="00D42255"/>
    <w:rsid w:val="00D43892"/>
    <w:rsid w:val="00D43978"/>
    <w:rsid w:val="00D441B2"/>
    <w:rsid w:val="00D442C2"/>
    <w:rsid w:val="00D47FAF"/>
    <w:rsid w:val="00D50527"/>
    <w:rsid w:val="00D5163F"/>
    <w:rsid w:val="00D527D3"/>
    <w:rsid w:val="00D53F29"/>
    <w:rsid w:val="00D54071"/>
    <w:rsid w:val="00D54E6D"/>
    <w:rsid w:val="00D55AFE"/>
    <w:rsid w:val="00D60311"/>
    <w:rsid w:val="00D61335"/>
    <w:rsid w:val="00D63BE1"/>
    <w:rsid w:val="00D63FAD"/>
    <w:rsid w:val="00D64319"/>
    <w:rsid w:val="00D6454B"/>
    <w:rsid w:val="00D6467D"/>
    <w:rsid w:val="00D648A1"/>
    <w:rsid w:val="00D66632"/>
    <w:rsid w:val="00D702CF"/>
    <w:rsid w:val="00D71EF2"/>
    <w:rsid w:val="00D75B84"/>
    <w:rsid w:val="00D75E9F"/>
    <w:rsid w:val="00D76710"/>
    <w:rsid w:val="00D76CD3"/>
    <w:rsid w:val="00D76ECA"/>
    <w:rsid w:val="00D770D4"/>
    <w:rsid w:val="00D771DB"/>
    <w:rsid w:val="00D776DE"/>
    <w:rsid w:val="00D77E25"/>
    <w:rsid w:val="00D809C3"/>
    <w:rsid w:val="00D81040"/>
    <w:rsid w:val="00D81450"/>
    <w:rsid w:val="00D82B55"/>
    <w:rsid w:val="00D85A2F"/>
    <w:rsid w:val="00D85D15"/>
    <w:rsid w:val="00D85F22"/>
    <w:rsid w:val="00D8606A"/>
    <w:rsid w:val="00D8669B"/>
    <w:rsid w:val="00D86F5C"/>
    <w:rsid w:val="00D87AE5"/>
    <w:rsid w:val="00D913B3"/>
    <w:rsid w:val="00D92338"/>
    <w:rsid w:val="00D94C97"/>
    <w:rsid w:val="00D95380"/>
    <w:rsid w:val="00D97560"/>
    <w:rsid w:val="00D97B9E"/>
    <w:rsid w:val="00DA0CB4"/>
    <w:rsid w:val="00DA0CCF"/>
    <w:rsid w:val="00DA1BE3"/>
    <w:rsid w:val="00DA1CFF"/>
    <w:rsid w:val="00DA1DE3"/>
    <w:rsid w:val="00DA55E9"/>
    <w:rsid w:val="00DA64D8"/>
    <w:rsid w:val="00DA7092"/>
    <w:rsid w:val="00DA747F"/>
    <w:rsid w:val="00DB1E3F"/>
    <w:rsid w:val="00DB27E9"/>
    <w:rsid w:val="00DB392F"/>
    <w:rsid w:val="00DB3B32"/>
    <w:rsid w:val="00DB3F87"/>
    <w:rsid w:val="00DB7EB4"/>
    <w:rsid w:val="00DC01BE"/>
    <w:rsid w:val="00DC1CC3"/>
    <w:rsid w:val="00DC1D9C"/>
    <w:rsid w:val="00DC3276"/>
    <w:rsid w:val="00DC3829"/>
    <w:rsid w:val="00DD5F5D"/>
    <w:rsid w:val="00DD77C3"/>
    <w:rsid w:val="00DE3151"/>
    <w:rsid w:val="00DE4A26"/>
    <w:rsid w:val="00DE5BA4"/>
    <w:rsid w:val="00DE6F3B"/>
    <w:rsid w:val="00DE7204"/>
    <w:rsid w:val="00DE7DCF"/>
    <w:rsid w:val="00DF0107"/>
    <w:rsid w:val="00DF090A"/>
    <w:rsid w:val="00DF1DE4"/>
    <w:rsid w:val="00DF2D2D"/>
    <w:rsid w:val="00DF4F2D"/>
    <w:rsid w:val="00DF50BD"/>
    <w:rsid w:val="00DF5150"/>
    <w:rsid w:val="00DF51BE"/>
    <w:rsid w:val="00DF5FEF"/>
    <w:rsid w:val="00DF6600"/>
    <w:rsid w:val="00DF7E3E"/>
    <w:rsid w:val="00E01339"/>
    <w:rsid w:val="00E05245"/>
    <w:rsid w:val="00E05E32"/>
    <w:rsid w:val="00E064CD"/>
    <w:rsid w:val="00E105EB"/>
    <w:rsid w:val="00E10913"/>
    <w:rsid w:val="00E15107"/>
    <w:rsid w:val="00E151DA"/>
    <w:rsid w:val="00E15A65"/>
    <w:rsid w:val="00E1653A"/>
    <w:rsid w:val="00E17725"/>
    <w:rsid w:val="00E21005"/>
    <w:rsid w:val="00E264E3"/>
    <w:rsid w:val="00E26C48"/>
    <w:rsid w:val="00E26C9C"/>
    <w:rsid w:val="00E27855"/>
    <w:rsid w:val="00E36C70"/>
    <w:rsid w:val="00E37426"/>
    <w:rsid w:val="00E37D49"/>
    <w:rsid w:val="00E42F81"/>
    <w:rsid w:val="00E45430"/>
    <w:rsid w:val="00E45DB2"/>
    <w:rsid w:val="00E45F98"/>
    <w:rsid w:val="00E45FE6"/>
    <w:rsid w:val="00E46975"/>
    <w:rsid w:val="00E46C8C"/>
    <w:rsid w:val="00E50599"/>
    <w:rsid w:val="00E513FC"/>
    <w:rsid w:val="00E514EC"/>
    <w:rsid w:val="00E52C6F"/>
    <w:rsid w:val="00E53BDC"/>
    <w:rsid w:val="00E544E9"/>
    <w:rsid w:val="00E5497B"/>
    <w:rsid w:val="00E54E79"/>
    <w:rsid w:val="00E55261"/>
    <w:rsid w:val="00E561AB"/>
    <w:rsid w:val="00E57DC7"/>
    <w:rsid w:val="00E62756"/>
    <w:rsid w:val="00E631BE"/>
    <w:rsid w:val="00E72A3F"/>
    <w:rsid w:val="00E72AB7"/>
    <w:rsid w:val="00E72B39"/>
    <w:rsid w:val="00E73574"/>
    <w:rsid w:val="00E760C2"/>
    <w:rsid w:val="00E76268"/>
    <w:rsid w:val="00E81D7C"/>
    <w:rsid w:val="00E83C67"/>
    <w:rsid w:val="00E84C28"/>
    <w:rsid w:val="00E85C6D"/>
    <w:rsid w:val="00E8616A"/>
    <w:rsid w:val="00E879E6"/>
    <w:rsid w:val="00E90142"/>
    <w:rsid w:val="00E905DF"/>
    <w:rsid w:val="00E91850"/>
    <w:rsid w:val="00E921DA"/>
    <w:rsid w:val="00E929E4"/>
    <w:rsid w:val="00E95244"/>
    <w:rsid w:val="00E96CC9"/>
    <w:rsid w:val="00EA2955"/>
    <w:rsid w:val="00EA4E67"/>
    <w:rsid w:val="00EA581F"/>
    <w:rsid w:val="00EA5831"/>
    <w:rsid w:val="00EA6A2E"/>
    <w:rsid w:val="00EA6DD1"/>
    <w:rsid w:val="00EA701B"/>
    <w:rsid w:val="00EA720C"/>
    <w:rsid w:val="00EB0DBA"/>
    <w:rsid w:val="00EB102C"/>
    <w:rsid w:val="00EB17F1"/>
    <w:rsid w:val="00EB2638"/>
    <w:rsid w:val="00EB4610"/>
    <w:rsid w:val="00EB57A0"/>
    <w:rsid w:val="00EB7431"/>
    <w:rsid w:val="00EC03EE"/>
    <w:rsid w:val="00EC040D"/>
    <w:rsid w:val="00EC4A87"/>
    <w:rsid w:val="00EC7320"/>
    <w:rsid w:val="00EC7EB8"/>
    <w:rsid w:val="00ED27E5"/>
    <w:rsid w:val="00ED3B0A"/>
    <w:rsid w:val="00ED3B15"/>
    <w:rsid w:val="00ED4217"/>
    <w:rsid w:val="00ED53EF"/>
    <w:rsid w:val="00ED5D06"/>
    <w:rsid w:val="00ED6161"/>
    <w:rsid w:val="00ED67A3"/>
    <w:rsid w:val="00ED6C29"/>
    <w:rsid w:val="00EE3629"/>
    <w:rsid w:val="00EE3CC7"/>
    <w:rsid w:val="00EE3CF3"/>
    <w:rsid w:val="00EE458B"/>
    <w:rsid w:val="00EE4FE1"/>
    <w:rsid w:val="00EE52F0"/>
    <w:rsid w:val="00EE794B"/>
    <w:rsid w:val="00EE7C50"/>
    <w:rsid w:val="00EF16C2"/>
    <w:rsid w:val="00EF1AF6"/>
    <w:rsid w:val="00EF2074"/>
    <w:rsid w:val="00EF2C1C"/>
    <w:rsid w:val="00EF4285"/>
    <w:rsid w:val="00EF44C9"/>
    <w:rsid w:val="00EF4B6D"/>
    <w:rsid w:val="00EF5AAD"/>
    <w:rsid w:val="00EF6562"/>
    <w:rsid w:val="00EF7156"/>
    <w:rsid w:val="00EF7BB4"/>
    <w:rsid w:val="00F0148C"/>
    <w:rsid w:val="00F0208F"/>
    <w:rsid w:val="00F0228D"/>
    <w:rsid w:val="00F02831"/>
    <w:rsid w:val="00F02EC5"/>
    <w:rsid w:val="00F03AC3"/>
    <w:rsid w:val="00F0584F"/>
    <w:rsid w:val="00F10288"/>
    <w:rsid w:val="00F122EC"/>
    <w:rsid w:val="00F123FE"/>
    <w:rsid w:val="00F1381F"/>
    <w:rsid w:val="00F1483E"/>
    <w:rsid w:val="00F14E8C"/>
    <w:rsid w:val="00F152D2"/>
    <w:rsid w:val="00F23C5D"/>
    <w:rsid w:val="00F24EA1"/>
    <w:rsid w:val="00F25FD2"/>
    <w:rsid w:val="00F27F42"/>
    <w:rsid w:val="00F313A6"/>
    <w:rsid w:val="00F31FFE"/>
    <w:rsid w:val="00F3389B"/>
    <w:rsid w:val="00F33AA7"/>
    <w:rsid w:val="00F33D6A"/>
    <w:rsid w:val="00F34D52"/>
    <w:rsid w:val="00F3613A"/>
    <w:rsid w:val="00F40DA9"/>
    <w:rsid w:val="00F42655"/>
    <w:rsid w:val="00F43B62"/>
    <w:rsid w:val="00F4408E"/>
    <w:rsid w:val="00F4561F"/>
    <w:rsid w:val="00F501D1"/>
    <w:rsid w:val="00F50920"/>
    <w:rsid w:val="00F57865"/>
    <w:rsid w:val="00F60F12"/>
    <w:rsid w:val="00F61019"/>
    <w:rsid w:val="00F61713"/>
    <w:rsid w:val="00F622DC"/>
    <w:rsid w:val="00F62336"/>
    <w:rsid w:val="00F625CC"/>
    <w:rsid w:val="00F6353A"/>
    <w:rsid w:val="00F64B93"/>
    <w:rsid w:val="00F65AB2"/>
    <w:rsid w:val="00F6694E"/>
    <w:rsid w:val="00F67828"/>
    <w:rsid w:val="00F72A07"/>
    <w:rsid w:val="00F7341B"/>
    <w:rsid w:val="00F735EC"/>
    <w:rsid w:val="00F744DD"/>
    <w:rsid w:val="00F74B7B"/>
    <w:rsid w:val="00F76958"/>
    <w:rsid w:val="00F769DA"/>
    <w:rsid w:val="00F76B54"/>
    <w:rsid w:val="00F77088"/>
    <w:rsid w:val="00F77D16"/>
    <w:rsid w:val="00F81B68"/>
    <w:rsid w:val="00F82038"/>
    <w:rsid w:val="00F83BC6"/>
    <w:rsid w:val="00F85800"/>
    <w:rsid w:val="00F87AF8"/>
    <w:rsid w:val="00F87D38"/>
    <w:rsid w:val="00F9055E"/>
    <w:rsid w:val="00F94183"/>
    <w:rsid w:val="00F94C9F"/>
    <w:rsid w:val="00F95529"/>
    <w:rsid w:val="00F95D41"/>
    <w:rsid w:val="00F9706A"/>
    <w:rsid w:val="00F97155"/>
    <w:rsid w:val="00FA2550"/>
    <w:rsid w:val="00FA4D77"/>
    <w:rsid w:val="00FA582C"/>
    <w:rsid w:val="00FA60CB"/>
    <w:rsid w:val="00FA67AB"/>
    <w:rsid w:val="00FA6DB3"/>
    <w:rsid w:val="00FB012C"/>
    <w:rsid w:val="00FB0DA1"/>
    <w:rsid w:val="00FB1DC3"/>
    <w:rsid w:val="00FB41D8"/>
    <w:rsid w:val="00FB469D"/>
    <w:rsid w:val="00FB51A1"/>
    <w:rsid w:val="00FB54F1"/>
    <w:rsid w:val="00FC05F4"/>
    <w:rsid w:val="00FC4F21"/>
    <w:rsid w:val="00FC6F2B"/>
    <w:rsid w:val="00FC7766"/>
    <w:rsid w:val="00FD09B8"/>
    <w:rsid w:val="00FD1D78"/>
    <w:rsid w:val="00FD1D79"/>
    <w:rsid w:val="00FD670C"/>
    <w:rsid w:val="00FD7292"/>
    <w:rsid w:val="00FD7A1D"/>
    <w:rsid w:val="00FD7C86"/>
    <w:rsid w:val="00FE16D9"/>
    <w:rsid w:val="00FE191B"/>
    <w:rsid w:val="00FE40EC"/>
    <w:rsid w:val="00FE4819"/>
    <w:rsid w:val="00FE5A14"/>
    <w:rsid w:val="00FE5B51"/>
    <w:rsid w:val="00FE6211"/>
    <w:rsid w:val="00FE6A2E"/>
    <w:rsid w:val="00FE72EB"/>
    <w:rsid w:val="00FE7994"/>
    <w:rsid w:val="00FE7A73"/>
    <w:rsid w:val="00FF0319"/>
    <w:rsid w:val="00FF33AA"/>
    <w:rsid w:val="00FF370A"/>
    <w:rsid w:val="00FF4480"/>
    <w:rsid w:val="00FF460F"/>
    <w:rsid w:val="00FF5EC6"/>
    <w:rsid w:val="00FF67BB"/>
    <w:rsid w:val="00FF7231"/>
    <w:rsid w:val="00FF782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9FA7AC3"/>
  <w15:docId w15:val="{87B1B647-C90C-4EF5-8290-A0CE224D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C0586"/>
    <w:pPr>
      <w:autoSpaceDE w:val="0"/>
      <w:autoSpaceDN w:val="0"/>
      <w:adjustRightInd w:val="0"/>
      <w:spacing w:after="120" w:line="320" w:lineRule="atLeast"/>
      <w:jc w:val="both"/>
    </w:pPr>
    <w:rPr>
      <w:sz w:val="24"/>
      <w:szCs w:val="24"/>
    </w:rPr>
  </w:style>
  <w:style w:type="paragraph" w:styleId="Heading1">
    <w:name w:val="heading 1"/>
    <w:basedOn w:val="Normal"/>
    <w:next w:val="Normal"/>
    <w:qFormat/>
    <w:rsid w:val="00904E1A"/>
    <w:pPr>
      <w:keepNext/>
      <w:spacing w:line="400" w:lineRule="exact"/>
      <w:jc w:val="center"/>
      <w:outlineLvl w:val="0"/>
    </w:pPr>
    <w:rPr>
      <w:b/>
      <w:bCs/>
      <w:kern w:val="28"/>
      <w:sz w:val="32"/>
      <w:szCs w:val="32"/>
    </w:rPr>
  </w:style>
  <w:style w:type="paragraph" w:styleId="Heading2">
    <w:name w:val="heading 2"/>
    <w:basedOn w:val="Normal"/>
    <w:next w:val="Normal"/>
    <w:qFormat/>
    <w:rsid w:val="003444F8"/>
    <w:pPr>
      <w:keepNext/>
      <w:spacing w:before="120"/>
      <w:outlineLvl w:val="1"/>
    </w:pPr>
    <w:rPr>
      <w:b/>
      <w:bCs/>
      <w:sz w:val="28"/>
      <w:szCs w:val="28"/>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transcript">
    <w:name w:val="Numbered transcript"/>
    <w:basedOn w:val="Normal"/>
    <w:rsid w:val="003444F8"/>
    <w:pPr>
      <w:tabs>
        <w:tab w:val="left" w:pos="851"/>
      </w:tabs>
      <w:spacing w:after="60" w:line="280" w:lineRule="exact"/>
      <w:ind w:left="2268" w:hanging="1984"/>
    </w:pPr>
  </w:style>
  <w:style w:type="paragraph" w:styleId="Quote">
    <w:name w:val="Quote"/>
    <w:basedOn w:val="Normal"/>
    <w:qFormat/>
    <w:rsid w:val="003A3210"/>
    <w:pPr>
      <w:ind w:left="284"/>
    </w:pPr>
  </w:style>
  <w:style w:type="paragraph" w:customStyle="1" w:styleId="References">
    <w:name w:val="References"/>
    <w:basedOn w:val="Normal"/>
    <w:pPr>
      <w:ind w:left="284" w:hanging="284"/>
    </w:pPr>
  </w:style>
  <w:style w:type="paragraph" w:customStyle="1" w:styleId="Endnote">
    <w:name w:val="Endnote"/>
    <w:basedOn w:val="Normal"/>
    <w:rsid w:val="006A3252"/>
  </w:style>
  <w:style w:type="paragraph" w:customStyle="1" w:styleId="FigTitle">
    <w:name w:val="FigTitle"/>
    <w:basedOn w:val="Normal"/>
    <w:rsid w:val="00C30B83"/>
    <w:pPr>
      <w:spacing w:before="120"/>
      <w:jc w:val="center"/>
    </w:pPr>
    <w:rPr>
      <w:b/>
      <w:bCs/>
      <w:sz w:val="22"/>
      <w:szCs w:val="22"/>
    </w:rPr>
  </w:style>
  <w:style w:type="paragraph" w:customStyle="1" w:styleId="Transcript">
    <w:name w:val="Transcript"/>
    <w:basedOn w:val="Normal"/>
    <w:rsid w:val="003444F8"/>
    <w:pPr>
      <w:ind w:left="1702" w:hanging="1418"/>
    </w:p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link w:val="FooterChar"/>
    <w:uiPriority w:val="99"/>
    <w:rsid w:val="008A4E27"/>
    <w:pPr>
      <w:tabs>
        <w:tab w:val="center" w:pos="4320"/>
        <w:tab w:val="right" w:pos="8640"/>
      </w:tabs>
    </w:pPr>
  </w:style>
  <w:style w:type="character" w:styleId="PageNumber">
    <w:name w:val="page number"/>
    <w:basedOn w:val="DefaultParagraphFont"/>
    <w:rsid w:val="008A4E27"/>
  </w:style>
  <w:style w:type="character" w:styleId="CommentReference">
    <w:name w:val="annotation reference"/>
    <w:rsid w:val="00292577"/>
    <w:rPr>
      <w:sz w:val="16"/>
      <w:szCs w:val="16"/>
    </w:rPr>
  </w:style>
  <w:style w:type="paragraph" w:styleId="CommentText">
    <w:name w:val="annotation text"/>
    <w:basedOn w:val="Normal"/>
    <w:link w:val="CommentTextChar"/>
    <w:rsid w:val="00292577"/>
    <w:rPr>
      <w:sz w:val="20"/>
      <w:szCs w:val="20"/>
    </w:rPr>
  </w:style>
  <w:style w:type="character" w:customStyle="1" w:styleId="CommentTextChar">
    <w:name w:val="Comment Text Char"/>
    <w:link w:val="CommentText"/>
    <w:rsid w:val="00292577"/>
    <w:rPr>
      <w:lang w:val="en-GB" w:eastAsia="en-US"/>
    </w:rPr>
  </w:style>
  <w:style w:type="paragraph" w:styleId="CommentSubject">
    <w:name w:val="annotation subject"/>
    <w:basedOn w:val="CommentText"/>
    <w:next w:val="CommentText"/>
    <w:link w:val="CommentSubjectChar"/>
    <w:rsid w:val="00292577"/>
    <w:rPr>
      <w:b/>
      <w:bCs/>
    </w:rPr>
  </w:style>
  <w:style w:type="character" w:customStyle="1" w:styleId="CommentSubjectChar">
    <w:name w:val="Comment Subject Char"/>
    <w:link w:val="CommentSubject"/>
    <w:rsid w:val="00292577"/>
    <w:rPr>
      <w:b/>
      <w:bCs/>
      <w:lang w:val="en-GB" w:eastAsia="en-US"/>
    </w:rPr>
  </w:style>
  <w:style w:type="paragraph" w:styleId="BalloonText">
    <w:name w:val="Balloon Text"/>
    <w:basedOn w:val="Normal"/>
    <w:link w:val="BalloonTextChar"/>
    <w:rsid w:val="00292577"/>
    <w:pPr>
      <w:spacing w:after="0" w:line="240" w:lineRule="auto"/>
    </w:pPr>
    <w:rPr>
      <w:rFonts w:ascii="Segoe UI" w:hAnsi="Segoe UI" w:cs="Segoe UI"/>
      <w:sz w:val="18"/>
      <w:szCs w:val="18"/>
    </w:rPr>
  </w:style>
  <w:style w:type="character" w:customStyle="1" w:styleId="BalloonTextChar">
    <w:name w:val="Balloon Text Char"/>
    <w:link w:val="BalloonText"/>
    <w:rsid w:val="00292577"/>
    <w:rPr>
      <w:rFonts w:ascii="Segoe UI" w:hAnsi="Segoe UI" w:cs="Segoe UI"/>
      <w:sz w:val="18"/>
      <w:szCs w:val="18"/>
      <w:lang w:val="en-GB" w:eastAsia="en-US"/>
    </w:rPr>
  </w:style>
  <w:style w:type="character" w:styleId="Hyperlink">
    <w:name w:val="Hyperlink"/>
    <w:rsid w:val="00292577"/>
    <w:rPr>
      <w:color w:val="0563C1"/>
      <w:u w:val="single"/>
    </w:rPr>
  </w:style>
  <w:style w:type="paragraph" w:styleId="FootnoteText">
    <w:name w:val="footnote text"/>
    <w:basedOn w:val="Normal"/>
    <w:link w:val="FootnoteTextChar"/>
    <w:rsid w:val="00EA5831"/>
    <w:rPr>
      <w:sz w:val="20"/>
      <w:szCs w:val="20"/>
    </w:rPr>
  </w:style>
  <w:style w:type="character" w:customStyle="1" w:styleId="FootnoteTextChar">
    <w:name w:val="Footnote Text Char"/>
    <w:link w:val="FootnoteText"/>
    <w:rsid w:val="00EA5831"/>
    <w:rPr>
      <w:lang w:val="en-GB"/>
    </w:rPr>
  </w:style>
  <w:style w:type="character" w:styleId="FootnoteReference">
    <w:name w:val="footnote reference"/>
    <w:rsid w:val="00EA5831"/>
    <w:rPr>
      <w:vertAlign w:val="superscript"/>
    </w:rPr>
  </w:style>
  <w:style w:type="character" w:styleId="FollowedHyperlink">
    <w:name w:val="FollowedHyperlink"/>
    <w:basedOn w:val="DefaultParagraphFont"/>
    <w:semiHidden/>
    <w:unhideWhenUsed/>
    <w:rsid w:val="00FF5EC6"/>
    <w:rPr>
      <w:color w:val="800080" w:themeColor="followedHyperlink"/>
      <w:u w:val="single"/>
    </w:rPr>
  </w:style>
  <w:style w:type="paragraph" w:customStyle="1" w:styleId="ICMEAbstract">
    <w:name w:val="ICME Abstract"/>
    <w:basedOn w:val="Normal"/>
    <w:link w:val="ICMEAbstractTegn"/>
    <w:rsid w:val="00D60311"/>
    <w:pPr>
      <w:autoSpaceDE/>
      <w:autoSpaceDN/>
      <w:adjustRightInd/>
      <w:spacing w:after="240"/>
    </w:pPr>
    <w:rPr>
      <w:rFonts w:eastAsiaTheme="minorEastAsia" w:cstheme="minorBidi"/>
      <w:i/>
      <w:szCs w:val="28"/>
      <w:lang w:eastAsia="de-DE"/>
    </w:rPr>
  </w:style>
  <w:style w:type="paragraph" w:customStyle="1" w:styleId="EndNoteBibliographyTitle">
    <w:name w:val="EndNote Bibliography Title"/>
    <w:basedOn w:val="Normal"/>
    <w:link w:val="EndNoteBibliographyTitleTegn"/>
    <w:rsid w:val="00CE1125"/>
    <w:pPr>
      <w:spacing w:after="0"/>
      <w:jc w:val="center"/>
    </w:pPr>
    <w:rPr>
      <w:noProof/>
    </w:rPr>
  </w:style>
  <w:style w:type="character" w:customStyle="1" w:styleId="ICMEAbstractTegn">
    <w:name w:val="ICME Abstract Tegn"/>
    <w:basedOn w:val="DefaultParagraphFont"/>
    <w:link w:val="ICMEAbstract"/>
    <w:rsid w:val="00CE1125"/>
    <w:rPr>
      <w:rFonts w:eastAsiaTheme="minorEastAsia" w:cstheme="minorBidi"/>
      <w:i/>
      <w:sz w:val="24"/>
      <w:szCs w:val="28"/>
      <w:lang w:eastAsia="de-DE"/>
    </w:rPr>
  </w:style>
  <w:style w:type="character" w:customStyle="1" w:styleId="EndNoteBibliographyTitleTegn">
    <w:name w:val="EndNote Bibliography Title Tegn"/>
    <w:basedOn w:val="ICMEAbstractTegn"/>
    <w:link w:val="EndNoteBibliographyTitle"/>
    <w:rsid w:val="00CE1125"/>
    <w:rPr>
      <w:rFonts w:eastAsiaTheme="minorEastAsia" w:cstheme="minorBidi"/>
      <w:i w:val="0"/>
      <w:noProof/>
      <w:sz w:val="24"/>
      <w:szCs w:val="24"/>
      <w:lang w:eastAsia="de-DE"/>
    </w:rPr>
  </w:style>
  <w:style w:type="paragraph" w:customStyle="1" w:styleId="EndNoteBibliography">
    <w:name w:val="EndNote Bibliography"/>
    <w:basedOn w:val="Normal"/>
    <w:link w:val="EndNoteBibliographyTegn"/>
    <w:rsid w:val="00CE1125"/>
    <w:pPr>
      <w:spacing w:line="240" w:lineRule="atLeast"/>
    </w:pPr>
    <w:rPr>
      <w:noProof/>
    </w:rPr>
  </w:style>
  <w:style w:type="character" w:customStyle="1" w:styleId="EndNoteBibliographyTegn">
    <w:name w:val="EndNote Bibliography Tegn"/>
    <w:basedOn w:val="ICMEAbstractTegn"/>
    <w:link w:val="EndNoteBibliography"/>
    <w:rsid w:val="00CE1125"/>
    <w:rPr>
      <w:rFonts w:eastAsiaTheme="minorEastAsia" w:cstheme="minorBidi"/>
      <w:i w:val="0"/>
      <w:noProof/>
      <w:sz w:val="24"/>
      <w:szCs w:val="24"/>
      <w:lang w:eastAsia="de-DE"/>
    </w:rPr>
  </w:style>
  <w:style w:type="table" w:customStyle="1" w:styleId="Vanligtabell31">
    <w:name w:val="Vanlig tabell 31"/>
    <w:basedOn w:val="TableNormal"/>
    <w:uiPriority w:val="43"/>
    <w:rsid w:val="00002E7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ICMENormal">
    <w:name w:val="ICME Normal"/>
    <w:link w:val="ICMENormalTegn"/>
    <w:rsid w:val="009B0EE2"/>
    <w:pPr>
      <w:spacing w:after="120" w:line="320" w:lineRule="atLeast"/>
      <w:jc w:val="both"/>
    </w:pPr>
    <w:rPr>
      <w:rFonts w:eastAsiaTheme="minorEastAsia" w:cstheme="minorBidi"/>
      <w:sz w:val="24"/>
      <w:szCs w:val="28"/>
      <w:lang w:eastAsia="de-DE"/>
    </w:rPr>
  </w:style>
  <w:style w:type="character" w:customStyle="1" w:styleId="ICMENormalTegn">
    <w:name w:val="ICME Normal Tegn"/>
    <w:basedOn w:val="DefaultParagraphFont"/>
    <w:link w:val="ICMENormal"/>
    <w:rsid w:val="009B0EE2"/>
    <w:rPr>
      <w:rFonts w:eastAsiaTheme="minorEastAsia" w:cstheme="minorBidi"/>
      <w:sz w:val="24"/>
      <w:szCs w:val="28"/>
      <w:lang w:eastAsia="de-DE"/>
    </w:rPr>
  </w:style>
  <w:style w:type="paragraph" w:styleId="ListParagraph">
    <w:name w:val="List Paragraph"/>
    <w:basedOn w:val="Normal"/>
    <w:uiPriority w:val="34"/>
    <w:qFormat/>
    <w:rsid w:val="009B0EE2"/>
    <w:pPr>
      <w:autoSpaceDE/>
      <w:autoSpaceDN/>
      <w:adjustRightInd/>
      <w:ind w:left="720"/>
      <w:contextualSpacing/>
    </w:pPr>
    <w:rPr>
      <w:rFonts w:eastAsiaTheme="minorEastAsia" w:cstheme="minorBidi"/>
      <w:sz w:val="28"/>
      <w:szCs w:val="28"/>
      <w:lang w:val="de-DE" w:eastAsia="de-DE"/>
    </w:rPr>
  </w:style>
  <w:style w:type="table" w:customStyle="1" w:styleId="Rutenettabell21">
    <w:name w:val="Rutenettabell 21"/>
    <w:basedOn w:val="TableNormal"/>
    <w:uiPriority w:val="47"/>
    <w:rsid w:val="00942EED"/>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nhideWhenUsed/>
    <w:qFormat/>
    <w:rsid w:val="00B64442"/>
    <w:pPr>
      <w:spacing w:after="200" w:line="240" w:lineRule="auto"/>
    </w:pPr>
    <w:rPr>
      <w:i/>
      <w:iCs/>
      <w:color w:val="1F497D" w:themeColor="text2"/>
      <w:sz w:val="18"/>
      <w:szCs w:val="18"/>
    </w:rPr>
  </w:style>
  <w:style w:type="table" w:customStyle="1" w:styleId="Rutenettabell2-uthevingsfarge51">
    <w:name w:val="Rutenettabell 2 - uthevingsfarge 51"/>
    <w:basedOn w:val="TableNormal"/>
    <w:uiPriority w:val="47"/>
    <w:rsid w:val="00E1653A"/>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Vanligtabell21">
    <w:name w:val="Vanlig tabell 21"/>
    <w:basedOn w:val="TableNormal"/>
    <w:uiPriority w:val="42"/>
    <w:rsid w:val="00E1653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E165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b-buy-options-link">
    <w:name w:val="gb-buy-options-link"/>
    <w:basedOn w:val="Normal"/>
    <w:rsid w:val="00326D15"/>
    <w:pPr>
      <w:autoSpaceDE/>
      <w:autoSpaceDN/>
      <w:adjustRightInd/>
      <w:spacing w:before="100" w:beforeAutospacing="1" w:after="100" w:afterAutospacing="1" w:line="240" w:lineRule="auto"/>
      <w:jc w:val="left"/>
    </w:pPr>
    <w:rPr>
      <w:lang w:val="nb-NO" w:eastAsia="nb-NO"/>
    </w:rPr>
  </w:style>
  <w:style w:type="character" w:customStyle="1" w:styleId="gb-buy-options-arrow">
    <w:name w:val="gb-buy-options-arrow"/>
    <w:basedOn w:val="DefaultParagraphFont"/>
    <w:rsid w:val="00326D15"/>
  </w:style>
  <w:style w:type="character" w:customStyle="1" w:styleId="num-ratings">
    <w:name w:val="num-ratings"/>
    <w:basedOn w:val="DefaultParagraphFont"/>
    <w:rsid w:val="00326D15"/>
  </w:style>
  <w:style w:type="character" w:customStyle="1" w:styleId="count">
    <w:name w:val="count"/>
    <w:basedOn w:val="DefaultParagraphFont"/>
    <w:rsid w:val="00326D15"/>
  </w:style>
  <w:style w:type="character" w:customStyle="1" w:styleId="apple-converted-space">
    <w:name w:val="apple-converted-space"/>
    <w:basedOn w:val="DefaultParagraphFont"/>
    <w:rsid w:val="00326D15"/>
  </w:style>
  <w:style w:type="character" w:customStyle="1" w:styleId="addmd">
    <w:name w:val="addmd"/>
    <w:basedOn w:val="DefaultParagraphFont"/>
    <w:rsid w:val="00326D15"/>
  </w:style>
  <w:style w:type="paragraph" w:styleId="z-TopofForm">
    <w:name w:val="HTML Top of Form"/>
    <w:basedOn w:val="Normal"/>
    <w:next w:val="Normal"/>
    <w:link w:val="z-TopofFormChar"/>
    <w:hidden/>
    <w:uiPriority w:val="99"/>
    <w:semiHidden/>
    <w:unhideWhenUsed/>
    <w:rsid w:val="00326D15"/>
    <w:pPr>
      <w:pBdr>
        <w:bottom w:val="single" w:sz="6" w:space="1" w:color="auto"/>
      </w:pBdr>
      <w:autoSpaceDE/>
      <w:autoSpaceDN/>
      <w:adjustRightInd/>
      <w:spacing w:after="0" w:line="240" w:lineRule="auto"/>
      <w:jc w:val="center"/>
    </w:pPr>
    <w:rPr>
      <w:rFonts w:ascii="Arial" w:hAnsi="Arial" w:cs="Arial"/>
      <w:vanish/>
      <w:sz w:val="16"/>
      <w:szCs w:val="16"/>
      <w:lang w:val="nb-NO" w:eastAsia="nb-NO"/>
    </w:rPr>
  </w:style>
  <w:style w:type="character" w:customStyle="1" w:styleId="z-TopofFormChar">
    <w:name w:val="z-Top of Form Char"/>
    <w:basedOn w:val="DefaultParagraphFont"/>
    <w:link w:val="z-TopofForm"/>
    <w:uiPriority w:val="99"/>
    <w:semiHidden/>
    <w:rsid w:val="00326D15"/>
    <w:rPr>
      <w:rFonts w:ascii="Arial" w:hAnsi="Arial" w:cs="Arial"/>
      <w:vanish/>
      <w:sz w:val="16"/>
      <w:szCs w:val="16"/>
      <w:lang w:val="nb-NO" w:eastAsia="nb-NO"/>
    </w:rPr>
  </w:style>
  <w:style w:type="paragraph" w:styleId="Header">
    <w:name w:val="header"/>
    <w:basedOn w:val="Normal"/>
    <w:link w:val="HeaderChar"/>
    <w:unhideWhenUsed/>
    <w:rsid w:val="008B208B"/>
    <w:pPr>
      <w:tabs>
        <w:tab w:val="center" w:pos="4536"/>
        <w:tab w:val="right" w:pos="9072"/>
      </w:tabs>
      <w:spacing w:after="0" w:line="240" w:lineRule="auto"/>
    </w:pPr>
  </w:style>
  <w:style w:type="character" w:customStyle="1" w:styleId="HeaderChar">
    <w:name w:val="Header Char"/>
    <w:basedOn w:val="DefaultParagraphFont"/>
    <w:link w:val="Header"/>
    <w:rsid w:val="008B208B"/>
    <w:rPr>
      <w:sz w:val="24"/>
      <w:szCs w:val="24"/>
    </w:rPr>
  </w:style>
  <w:style w:type="character" w:customStyle="1" w:styleId="FooterChar">
    <w:name w:val="Footer Char"/>
    <w:basedOn w:val="DefaultParagraphFont"/>
    <w:link w:val="Footer"/>
    <w:uiPriority w:val="99"/>
    <w:rsid w:val="008B208B"/>
    <w:rPr>
      <w:sz w:val="24"/>
      <w:szCs w:val="24"/>
    </w:rPr>
  </w:style>
  <w:style w:type="character" w:customStyle="1" w:styleId="Omtale1">
    <w:name w:val="Omtale1"/>
    <w:basedOn w:val="DefaultParagraphFont"/>
    <w:uiPriority w:val="99"/>
    <w:semiHidden/>
    <w:unhideWhenUsed/>
    <w:rsid w:val="00594A02"/>
    <w:rPr>
      <w:color w:val="2B579A"/>
      <w:shd w:val="clear" w:color="auto" w:fill="E6E6E6"/>
    </w:rPr>
  </w:style>
  <w:style w:type="character" w:customStyle="1" w:styleId="UnresolvedMention1">
    <w:name w:val="Unresolved Mention1"/>
    <w:basedOn w:val="DefaultParagraphFont"/>
    <w:uiPriority w:val="99"/>
    <w:semiHidden/>
    <w:unhideWhenUsed/>
    <w:rsid w:val="00CA6838"/>
    <w:rPr>
      <w:color w:val="808080"/>
      <w:shd w:val="clear" w:color="auto" w:fill="E6E6E6"/>
    </w:rPr>
  </w:style>
  <w:style w:type="paragraph" w:styleId="Revision">
    <w:name w:val="Revision"/>
    <w:hidden/>
    <w:uiPriority w:val="99"/>
    <w:semiHidden/>
    <w:rsid w:val="00D413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251724">
      <w:bodyDiv w:val="1"/>
      <w:marLeft w:val="0"/>
      <w:marRight w:val="0"/>
      <w:marTop w:val="0"/>
      <w:marBottom w:val="0"/>
      <w:divBdr>
        <w:top w:val="none" w:sz="0" w:space="0" w:color="auto"/>
        <w:left w:val="none" w:sz="0" w:space="0" w:color="auto"/>
        <w:bottom w:val="none" w:sz="0" w:space="0" w:color="auto"/>
        <w:right w:val="none" w:sz="0" w:space="0" w:color="auto"/>
      </w:divBdr>
      <w:divsChild>
        <w:div w:id="1961256029">
          <w:marLeft w:val="0"/>
          <w:marRight w:val="0"/>
          <w:marTop w:val="0"/>
          <w:marBottom w:val="0"/>
          <w:divBdr>
            <w:top w:val="none" w:sz="0" w:space="0" w:color="auto"/>
            <w:left w:val="none" w:sz="0" w:space="0" w:color="auto"/>
            <w:bottom w:val="none" w:sz="0" w:space="0" w:color="auto"/>
            <w:right w:val="none" w:sz="0" w:space="0" w:color="auto"/>
          </w:divBdr>
          <w:divsChild>
            <w:div w:id="1988783848">
              <w:marLeft w:val="0"/>
              <w:marRight w:val="150"/>
              <w:marTop w:val="0"/>
              <w:marBottom w:val="90"/>
              <w:divBdr>
                <w:top w:val="none" w:sz="0" w:space="0" w:color="auto"/>
                <w:left w:val="none" w:sz="0" w:space="0" w:color="auto"/>
                <w:bottom w:val="none" w:sz="0" w:space="0" w:color="auto"/>
                <w:right w:val="none" w:sz="0" w:space="0" w:color="auto"/>
              </w:divBdr>
              <w:divsChild>
                <w:div w:id="179125025">
                  <w:marLeft w:val="0"/>
                  <w:marRight w:val="0"/>
                  <w:marTop w:val="0"/>
                  <w:marBottom w:val="60"/>
                  <w:divBdr>
                    <w:top w:val="none" w:sz="0" w:space="0" w:color="auto"/>
                    <w:left w:val="none" w:sz="0" w:space="0" w:color="auto"/>
                    <w:bottom w:val="none" w:sz="0" w:space="0" w:color="auto"/>
                    <w:right w:val="none" w:sz="0" w:space="0" w:color="auto"/>
                  </w:divBdr>
                  <w:divsChild>
                    <w:div w:id="1428386384">
                      <w:marLeft w:val="0"/>
                      <w:marRight w:val="0"/>
                      <w:marTop w:val="75"/>
                      <w:marBottom w:val="0"/>
                      <w:divBdr>
                        <w:top w:val="none" w:sz="0" w:space="0" w:color="auto"/>
                        <w:left w:val="none" w:sz="0" w:space="0" w:color="auto"/>
                        <w:bottom w:val="none" w:sz="0" w:space="0" w:color="auto"/>
                        <w:right w:val="none" w:sz="0" w:space="0" w:color="auto"/>
                      </w:divBdr>
                      <w:divsChild>
                        <w:div w:id="909389008">
                          <w:marLeft w:val="0"/>
                          <w:marRight w:val="120"/>
                          <w:marTop w:val="0"/>
                          <w:marBottom w:val="0"/>
                          <w:divBdr>
                            <w:top w:val="none" w:sz="0" w:space="0" w:color="auto"/>
                            <w:left w:val="none" w:sz="0" w:space="0" w:color="auto"/>
                            <w:bottom w:val="none" w:sz="0" w:space="0" w:color="auto"/>
                            <w:right w:val="none" w:sz="0" w:space="0" w:color="auto"/>
                          </w:divBdr>
                        </w:div>
                        <w:div w:id="9823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82409">
                  <w:marLeft w:val="0"/>
                  <w:marRight w:val="0"/>
                  <w:marTop w:val="0"/>
                  <w:marBottom w:val="60"/>
                  <w:divBdr>
                    <w:top w:val="none" w:sz="0" w:space="0" w:color="auto"/>
                    <w:left w:val="none" w:sz="0" w:space="0" w:color="auto"/>
                    <w:bottom w:val="none" w:sz="0" w:space="0" w:color="auto"/>
                    <w:right w:val="none" w:sz="0" w:space="0" w:color="auto"/>
                  </w:divBdr>
                </w:div>
                <w:div w:id="16682464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png"/><Relationship Id="rId21" Type="http://schemas.openxmlformats.org/officeDocument/2006/relationships/hyperlink" Target="http://isecoeco.org/pdf/pstnormsc.pdf" TargetMode="External"/><Relationship Id="rId22" Type="http://schemas.openxmlformats.org/officeDocument/2006/relationships/hyperlink" Target="http://www.sciencedirect.com/science/article/pii/S0016328717300484" TargetMode="External"/><Relationship Id="rId23" Type="http://schemas.openxmlformats.org/officeDocument/2006/relationships/hyperlink" Target="http://dx.doi.org/10.1016/j.futures.2016.12.004" TargetMode="External"/><Relationship Id="rId24" Type="http://schemas.openxmlformats.org/officeDocument/2006/relationships/hyperlink" Target="http://unesdoc.unesco.org/images/0014/001486/148650e.pdf" TargetMode="External"/><Relationship Id="rId25" Type="http://schemas.openxmlformats.org/officeDocument/2006/relationships/hyperlink" Target="http://dx.doi.org/10.1016/j.futures.2016.11.010" TargetMode="External"/><Relationship Id="rId26" Type="http://schemas.openxmlformats.org/officeDocument/2006/relationships/fontTable" Target="fontTable.xml"/><Relationship Id="rId27" Type="http://schemas.microsoft.com/office/2011/relationships/people" Target="peop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hyperlink" Target="https://coggle.it/diagram/WUt3JLZ9qwABGQbS"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5.tmp"/><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ste@hvl.n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AD004-4F75-DE43-BF92-6B5114D4C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52677</Words>
  <Characters>268132</Characters>
  <Application>Microsoft Macintosh Word</Application>
  <DocSecurity>0</DocSecurity>
  <Lines>5472</Lines>
  <Paragraphs>1572</Paragraphs>
  <ScaleCrop>false</ScaleCrop>
  <HeadingPairs>
    <vt:vector size="2" baseType="variant">
      <vt:variant>
        <vt:lpstr>Title</vt:lpstr>
      </vt:variant>
      <vt:variant>
        <vt:i4>1</vt:i4>
      </vt:variant>
    </vt:vector>
  </HeadingPairs>
  <TitlesOfParts>
    <vt:vector size="1" baseType="lpstr">
      <vt:lpstr>CERME paper template</vt:lpstr>
    </vt:vector>
  </TitlesOfParts>
  <Company>PEDF UK</Company>
  <LinksUpToDate>false</LinksUpToDate>
  <CharactersWithSpaces>319237</CharactersWithSpaces>
  <SharedDoc>false</SharedDoc>
  <HLinks>
    <vt:vector size="24" baseType="variant">
      <vt:variant>
        <vt:i4>327701</vt:i4>
      </vt:variant>
      <vt:variant>
        <vt:i4>9</vt:i4>
      </vt:variant>
      <vt:variant>
        <vt:i4>0</vt:i4>
      </vt:variant>
      <vt:variant>
        <vt:i4>5</vt:i4>
      </vt:variant>
      <vt:variant>
        <vt:lpwstr>http://www.apastyle.org/learn/tutorials/basics-tutorial.aspx</vt:lpwstr>
      </vt:variant>
      <vt:variant>
        <vt:lpwstr/>
      </vt:variant>
      <vt:variant>
        <vt:i4>786475</vt:i4>
      </vt:variant>
      <vt:variant>
        <vt:i4>6</vt:i4>
      </vt:variant>
      <vt:variant>
        <vt:i4>0</vt:i4>
      </vt:variant>
      <vt:variant>
        <vt:i4>5</vt:i4>
      </vt:variant>
      <vt:variant>
        <vt:lpwstr>http://www.tandf.co.uk/journals/authors/style/reference/tf_A.pdf</vt:lpwstr>
      </vt:variant>
      <vt:variant>
        <vt:lpwstr/>
      </vt:variant>
      <vt:variant>
        <vt:i4>7864321</vt:i4>
      </vt:variant>
      <vt:variant>
        <vt:i4>3</vt:i4>
      </vt:variant>
      <vt:variant>
        <vt:i4>0</vt:i4>
      </vt:variant>
      <vt:variant>
        <vt:i4>5</vt:i4>
      </vt:variant>
      <vt:variant>
        <vt:lpwstr>mailto:jana.novakova@google.cz</vt:lpwstr>
      </vt:variant>
      <vt:variant>
        <vt:lpwstr/>
      </vt:variant>
      <vt:variant>
        <vt:i4>3080192</vt:i4>
      </vt:variant>
      <vt:variant>
        <vt:i4>0</vt:i4>
      </vt:variant>
      <vt:variant>
        <vt:i4>0</vt:i4>
      </vt:variant>
      <vt:variant>
        <vt:i4>5</vt:i4>
      </vt:variant>
      <vt:variant>
        <vt:lpwstr>mailto:email@google.com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CERME paper template</dc:title>
  <dc:creator>CERME</dc:creator>
  <cp:lastModifiedBy>Alf Coles</cp:lastModifiedBy>
  <cp:revision>6</cp:revision>
  <cp:lastPrinted>2017-08-15T12:20:00Z</cp:lastPrinted>
  <dcterms:created xsi:type="dcterms:W3CDTF">2017-09-20T20:04:00Z</dcterms:created>
  <dcterms:modified xsi:type="dcterms:W3CDTF">2017-10-03T08:59:00Z</dcterms:modified>
</cp:coreProperties>
</file>